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ECA" w:rsidRPr="001B67D3" w:rsidRDefault="00253ECA" w:rsidP="00253ECA">
      <w:pPr>
        <w:jc w:val="center"/>
        <w:rPr>
          <w:rFonts w:ascii="Times New Roman" w:hAnsi="Times New Roman"/>
          <w:b/>
          <w:sz w:val="28"/>
          <w:szCs w:val="28"/>
        </w:rPr>
      </w:pPr>
      <w:r w:rsidRPr="001B67D3">
        <w:rPr>
          <w:rFonts w:ascii="Times New Roman" w:hAnsi="Times New Roman"/>
          <w:b/>
          <w:sz w:val="28"/>
          <w:szCs w:val="28"/>
        </w:rPr>
        <w:t xml:space="preserve">АДМИНИСТРАЦИЯ КАДОШКИНСКОГО </w:t>
      </w:r>
    </w:p>
    <w:p w:rsidR="00253ECA" w:rsidRPr="001B67D3" w:rsidRDefault="00253ECA" w:rsidP="00253ECA">
      <w:pPr>
        <w:jc w:val="center"/>
        <w:rPr>
          <w:rFonts w:ascii="Times New Roman" w:hAnsi="Times New Roman"/>
          <w:b/>
          <w:sz w:val="28"/>
          <w:szCs w:val="28"/>
        </w:rPr>
      </w:pPr>
      <w:r w:rsidRPr="001B67D3"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253ECA" w:rsidRPr="001B67D3" w:rsidRDefault="00253ECA" w:rsidP="00253ECA">
      <w:pPr>
        <w:jc w:val="center"/>
        <w:rPr>
          <w:rFonts w:ascii="Times New Roman" w:hAnsi="Times New Roman"/>
          <w:b/>
          <w:sz w:val="28"/>
          <w:szCs w:val="28"/>
        </w:rPr>
      </w:pPr>
      <w:r w:rsidRPr="001B67D3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53ECA" w:rsidRPr="001B67D3" w:rsidRDefault="00253ECA" w:rsidP="00253ECA">
      <w:pPr>
        <w:jc w:val="center"/>
        <w:rPr>
          <w:rFonts w:ascii="Times New Roman" w:hAnsi="Times New Roman"/>
          <w:b/>
          <w:sz w:val="28"/>
          <w:szCs w:val="28"/>
        </w:rPr>
      </w:pPr>
    </w:p>
    <w:p w:rsidR="00253ECA" w:rsidRPr="001B67D3" w:rsidRDefault="00253ECA" w:rsidP="00253ECA">
      <w:pPr>
        <w:jc w:val="center"/>
        <w:rPr>
          <w:rFonts w:ascii="Times New Roman" w:hAnsi="Times New Roman"/>
          <w:b/>
          <w:sz w:val="28"/>
          <w:szCs w:val="28"/>
        </w:rPr>
      </w:pPr>
      <w:r w:rsidRPr="001B67D3">
        <w:rPr>
          <w:rFonts w:ascii="Times New Roman" w:hAnsi="Times New Roman"/>
          <w:b/>
          <w:sz w:val="28"/>
          <w:szCs w:val="28"/>
        </w:rPr>
        <w:t>П О С Т А Н О В Л Е Н И Е</w:t>
      </w:r>
    </w:p>
    <w:p w:rsidR="00253ECA" w:rsidRPr="001B67D3" w:rsidRDefault="00253ECA" w:rsidP="00253ECA">
      <w:pPr>
        <w:rPr>
          <w:rFonts w:ascii="Times New Roman" w:hAnsi="Times New Roman"/>
          <w:sz w:val="28"/>
          <w:szCs w:val="28"/>
        </w:rPr>
      </w:pPr>
    </w:p>
    <w:p w:rsidR="00253ECA" w:rsidRPr="001B67D3" w:rsidRDefault="00253ECA" w:rsidP="00253ECA">
      <w:pPr>
        <w:rPr>
          <w:rFonts w:ascii="Times New Roman" w:hAnsi="Times New Roman"/>
          <w:sz w:val="28"/>
          <w:szCs w:val="28"/>
        </w:rPr>
      </w:pPr>
      <w:r w:rsidRPr="001B67D3">
        <w:rPr>
          <w:rFonts w:ascii="Times New Roman" w:hAnsi="Times New Roman"/>
          <w:sz w:val="28"/>
          <w:szCs w:val="28"/>
        </w:rPr>
        <w:t xml:space="preserve">28.12.2020 г.                          </w:t>
      </w:r>
      <w:bookmarkStart w:id="0" w:name="_GoBack"/>
      <w:bookmarkEnd w:id="0"/>
      <w:r w:rsidRPr="001B67D3">
        <w:rPr>
          <w:rFonts w:ascii="Times New Roman" w:hAnsi="Times New Roman"/>
          <w:sz w:val="28"/>
          <w:szCs w:val="28"/>
        </w:rPr>
        <w:t xml:space="preserve">                                                              № 419-П</w:t>
      </w:r>
    </w:p>
    <w:p w:rsidR="00253ECA" w:rsidRPr="001B67D3" w:rsidRDefault="00253ECA" w:rsidP="00253ECA">
      <w:pPr>
        <w:jc w:val="center"/>
        <w:rPr>
          <w:rFonts w:ascii="Times New Roman" w:hAnsi="Times New Roman"/>
          <w:sz w:val="28"/>
          <w:szCs w:val="28"/>
        </w:rPr>
      </w:pPr>
      <w:r w:rsidRPr="001B67D3">
        <w:rPr>
          <w:rFonts w:ascii="Times New Roman" w:hAnsi="Times New Roman"/>
          <w:sz w:val="28"/>
          <w:szCs w:val="28"/>
        </w:rPr>
        <w:t xml:space="preserve">р.п. Кадошкино </w:t>
      </w:r>
    </w:p>
    <w:p w:rsidR="00253ECA" w:rsidRPr="001B67D3" w:rsidRDefault="00253ECA" w:rsidP="00253ECA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253ECA" w:rsidRPr="001B67D3" w:rsidRDefault="00253ECA" w:rsidP="00253ECA">
      <w:pPr>
        <w:jc w:val="center"/>
        <w:rPr>
          <w:rFonts w:ascii="Times New Roman" w:hAnsi="Times New Roman"/>
          <w:b/>
          <w:sz w:val="28"/>
          <w:szCs w:val="28"/>
        </w:rPr>
      </w:pPr>
      <w:r w:rsidRPr="001B67D3">
        <w:rPr>
          <w:rFonts w:ascii="Times New Roman" w:hAnsi="Times New Roman"/>
          <w:b/>
          <w:sz w:val="28"/>
          <w:szCs w:val="28"/>
        </w:rPr>
        <w:t xml:space="preserve">Об утверждении Плана приватизации муниципального имущества Кадошкинского муниципального района Республики Мордовия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B67D3">
        <w:rPr>
          <w:rFonts w:ascii="Times New Roman" w:hAnsi="Times New Roman"/>
          <w:b/>
          <w:sz w:val="28"/>
          <w:szCs w:val="28"/>
        </w:rPr>
        <w:t>на 2021 г. и на плановый период 2022  и 2023 годы</w:t>
      </w:r>
    </w:p>
    <w:p w:rsidR="00253ECA" w:rsidRPr="001B67D3" w:rsidRDefault="00253ECA" w:rsidP="00253ECA">
      <w:pPr>
        <w:rPr>
          <w:rFonts w:ascii="Times New Roman" w:hAnsi="Times New Roman"/>
          <w:sz w:val="28"/>
          <w:szCs w:val="28"/>
        </w:rPr>
      </w:pPr>
    </w:p>
    <w:p w:rsidR="00253ECA" w:rsidRPr="001B67D3" w:rsidRDefault="00253ECA" w:rsidP="00253ECA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1B67D3">
        <w:rPr>
          <w:rFonts w:ascii="Times New Roman" w:hAnsi="Times New Roman"/>
          <w:sz w:val="28"/>
          <w:szCs w:val="28"/>
        </w:rPr>
        <w:t xml:space="preserve">В соответствии с Федеральным законом от 21.12.2001 г. № 178-ФЗ «О приватизации  государственного и муниципального имущества», руководствуясь Положением о приватизации муниципального имущества Кадошкинского   муниципального района Республики Мордовия, утвержденным  Решением Совета депутатов Кадошкинского муниципального  района Республики  Мордовия  от  29.06.2018 г. № 128,  Уставом       Кадошкинского муниципального района Республики Мордовия, администрация Кадошкинского   муниципального    района   Республики   Мордовия  </w:t>
      </w:r>
      <w:r w:rsidRPr="001B67D3">
        <w:rPr>
          <w:rFonts w:ascii="Times New Roman" w:hAnsi="Times New Roman"/>
          <w:b/>
          <w:bCs/>
          <w:sz w:val="28"/>
          <w:szCs w:val="28"/>
        </w:rPr>
        <w:t>п о с т а н о в л я е т:</w:t>
      </w:r>
    </w:p>
    <w:p w:rsidR="00253ECA" w:rsidRPr="001B67D3" w:rsidRDefault="00253ECA" w:rsidP="00253ECA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1B67D3">
        <w:rPr>
          <w:rFonts w:ascii="Times New Roman" w:hAnsi="Times New Roman"/>
          <w:sz w:val="28"/>
          <w:szCs w:val="28"/>
        </w:rPr>
        <w:t>1. Утвердить План приватизации муниципального имущества Кадошкинского муниципального района Республики Мордовия на 2021 г. и на плановый период 2022  и 2023 годы согласно приложения 1.</w:t>
      </w:r>
    </w:p>
    <w:p w:rsidR="00253ECA" w:rsidRPr="001B67D3" w:rsidRDefault="00253ECA" w:rsidP="00253EC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B67D3">
        <w:rPr>
          <w:rFonts w:ascii="Times New Roman" w:hAnsi="Times New Roman"/>
          <w:sz w:val="28"/>
          <w:szCs w:val="28"/>
        </w:rPr>
        <w:t>2. Настоящее Постановление вступает в силу со дня официального опубликования.</w:t>
      </w:r>
    </w:p>
    <w:p w:rsidR="00253ECA" w:rsidRPr="001B67D3" w:rsidRDefault="00253ECA" w:rsidP="00253ECA">
      <w:pPr>
        <w:spacing w:after="0"/>
        <w:rPr>
          <w:rFonts w:ascii="Times New Roman" w:hAnsi="Times New Roman"/>
          <w:bCs/>
          <w:sz w:val="28"/>
          <w:szCs w:val="28"/>
        </w:rPr>
      </w:pPr>
      <w:r w:rsidRPr="001B67D3">
        <w:rPr>
          <w:rFonts w:ascii="Times New Roman" w:hAnsi="Times New Roman"/>
          <w:bCs/>
          <w:sz w:val="28"/>
          <w:szCs w:val="28"/>
        </w:rPr>
        <w:t xml:space="preserve">Глава  Кадошкинского  </w:t>
      </w:r>
    </w:p>
    <w:p w:rsidR="00253ECA" w:rsidRPr="001B67D3" w:rsidRDefault="00253ECA" w:rsidP="00253ECA">
      <w:pPr>
        <w:spacing w:after="0"/>
        <w:rPr>
          <w:rFonts w:ascii="Times New Roman" w:hAnsi="Times New Roman"/>
          <w:bCs/>
          <w:sz w:val="28"/>
          <w:szCs w:val="28"/>
        </w:rPr>
      </w:pPr>
      <w:r w:rsidRPr="001B67D3">
        <w:rPr>
          <w:rFonts w:ascii="Times New Roman" w:hAnsi="Times New Roman"/>
          <w:bCs/>
          <w:sz w:val="28"/>
          <w:szCs w:val="28"/>
        </w:rPr>
        <w:t>муниципального района</w:t>
      </w:r>
    </w:p>
    <w:p w:rsidR="00253ECA" w:rsidRPr="001B67D3" w:rsidRDefault="00253ECA" w:rsidP="00253ECA">
      <w:pPr>
        <w:spacing w:after="0"/>
        <w:rPr>
          <w:rFonts w:ascii="Times New Roman" w:hAnsi="Times New Roman"/>
          <w:bCs/>
          <w:sz w:val="28"/>
          <w:szCs w:val="28"/>
        </w:rPr>
      </w:pPr>
      <w:r w:rsidRPr="001B67D3">
        <w:rPr>
          <w:rFonts w:ascii="Times New Roman" w:hAnsi="Times New Roman"/>
          <w:bCs/>
          <w:sz w:val="28"/>
          <w:szCs w:val="28"/>
        </w:rPr>
        <w:t xml:space="preserve">Республики  Мордовия                                                                </w:t>
      </w:r>
      <w:r>
        <w:rPr>
          <w:rFonts w:ascii="Times New Roman" w:hAnsi="Times New Roman"/>
          <w:bCs/>
          <w:sz w:val="28"/>
          <w:szCs w:val="28"/>
        </w:rPr>
        <w:t xml:space="preserve">                           </w:t>
      </w:r>
      <w:r w:rsidRPr="001B67D3">
        <w:rPr>
          <w:rFonts w:ascii="Times New Roman" w:hAnsi="Times New Roman"/>
          <w:bCs/>
          <w:sz w:val="28"/>
          <w:szCs w:val="28"/>
        </w:rPr>
        <w:t xml:space="preserve">        А.В.Чаткин</w:t>
      </w:r>
    </w:p>
    <w:p w:rsidR="00253ECA" w:rsidRPr="001B67D3" w:rsidRDefault="00253ECA" w:rsidP="00253ECA">
      <w:pPr>
        <w:shd w:val="clear" w:color="auto" w:fill="FFFFFF"/>
        <w:ind w:right="22"/>
        <w:rPr>
          <w:rFonts w:ascii="Times New Roman" w:hAnsi="Times New Roman"/>
          <w:bCs/>
          <w:color w:val="000000"/>
          <w:sz w:val="28"/>
          <w:szCs w:val="28"/>
        </w:rPr>
      </w:pPr>
    </w:p>
    <w:p w:rsidR="00253ECA" w:rsidRDefault="00253ECA" w:rsidP="00253ECA">
      <w:pPr>
        <w:shd w:val="clear" w:color="auto" w:fill="FFFFFF"/>
        <w:spacing w:after="0"/>
        <w:ind w:right="22" w:firstLine="4678"/>
        <w:jc w:val="right"/>
        <w:rPr>
          <w:rFonts w:ascii="Times New Roman" w:hAnsi="Times New Roman"/>
          <w:bCs/>
          <w:color w:val="000000"/>
          <w:sz w:val="28"/>
          <w:szCs w:val="28"/>
        </w:rPr>
      </w:pPr>
    </w:p>
    <w:p w:rsidR="00253ECA" w:rsidRDefault="00253ECA" w:rsidP="00253ECA">
      <w:pPr>
        <w:shd w:val="clear" w:color="auto" w:fill="FFFFFF"/>
        <w:spacing w:after="0"/>
        <w:ind w:right="22" w:firstLine="4678"/>
        <w:jc w:val="right"/>
        <w:rPr>
          <w:rFonts w:ascii="Times New Roman" w:hAnsi="Times New Roman"/>
          <w:bCs/>
          <w:color w:val="000000"/>
          <w:sz w:val="28"/>
          <w:szCs w:val="28"/>
        </w:rPr>
      </w:pPr>
    </w:p>
    <w:p w:rsidR="00253ECA" w:rsidRDefault="00253ECA" w:rsidP="00253ECA">
      <w:pPr>
        <w:shd w:val="clear" w:color="auto" w:fill="FFFFFF"/>
        <w:spacing w:after="0"/>
        <w:ind w:right="22" w:firstLine="4678"/>
        <w:jc w:val="right"/>
        <w:rPr>
          <w:rFonts w:ascii="Times New Roman" w:hAnsi="Times New Roman"/>
          <w:bCs/>
          <w:color w:val="000000"/>
          <w:sz w:val="28"/>
          <w:szCs w:val="28"/>
        </w:rPr>
      </w:pPr>
    </w:p>
    <w:p w:rsidR="00253ECA" w:rsidRDefault="00253ECA" w:rsidP="00253ECA">
      <w:pPr>
        <w:shd w:val="clear" w:color="auto" w:fill="FFFFFF"/>
        <w:spacing w:after="0"/>
        <w:ind w:right="22" w:firstLine="4678"/>
        <w:jc w:val="right"/>
        <w:rPr>
          <w:rFonts w:ascii="Times New Roman" w:hAnsi="Times New Roman"/>
          <w:bCs/>
          <w:color w:val="000000"/>
          <w:sz w:val="28"/>
          <w:szCs w:val="28"/>
        </w:rPr>
      </w:pPr>
    </w:p>
    <w:p w:rsidR="00253ECA" w:rsidRDefault="00253ECA" w:rsidP="00253ECA">
      <w:pPr>
        <w:shd w:val="clear" w:color="auto" w:fill="FFFFFF"/>
        <w:spacing w:after="0"/>
        <w:ind w:right="22" w:firstLine="4678"/>
        <w:jc w:val="right"/>
        <w:rPr>
          <w:rFonts w:ascii="Times New Roman" w:hAnsi="Times New Roman"/>
          <w:bCs/>
          <w:color w:val="000000"/>
          <w:sz w:val="28"/>
          <w:szCs w:val="28"/>
        </w:rPr>
      </w:pPr>
    </w:p>
    <w:p w:rsidR="00253ECA" w:rsidRDefault="00253ECA" w:rsidP="00253ECA">
      <w:pPr>
        <w:shd w:val="clear" w:color="auto" w:fill="FFFFFF"/>
        <w:spacing w:after="0"/>
        <w:ind w:right="22" w:firstLine="4678"/>
        <w:jc w:val="right"/>
        <w:rPr>
          <w:rFonts w:ascii="Times New Roman" w:hAnsi="Times New Roman"/>
          <w:bCs/>
          <w:color w:val="000000"/>
          <w:sz w:val="28"/>
          <w:szCs w:val="28"/>
        </w:rPr>
      </w:pPr>
    </w:p>
    <w:p w:rsidR="00253ECA" w:rsidRDefault="00253ECA" w:rsidP="00253ECA">
      <w:pPr>
        <w:shd w:val="clear" w:color="auto" w:fill="FFFFFF"/>
        <w:spacing w:after="0"/>
        <w:ind w:right="22" w:firstLine="4678"/>
        <w:jc w:val="right"/>
        <w:rPr>
          <w:rFonts w:ascii="Times New Roman" w:hAnsi="Times New Roman"/>
          <w:bCs/>
          <w:color w:val="000000"/>
          <w:sz w:val="28"/>
          <w:szCs w:val="28"/>
        </w:rPr>
      </w:pPr>
    </w:p>
    <w:p w:rsidR="00253ECA" w:rsidRDefault="00253ECA" w:rsidP="00253ECA">
      <w:pPr>
        <w:shd w:val="clear" w:color="auto" w:fill="FFFFFF"/>
        <w:spacing w:after="0"/>
        <w:ind w:right="22" w:firstLine="4678"/>
        <w:jc w:val="right"/>
        <w:rPr>
          <w:rFonts w:ascii="Times New Roman" w:hAnsi="Times New Roman"/>
          <w:bCs/>
          <w:color w:val="000000"/>
          <w:sz w:val="28"/>
          <w:szCs w:val="28"/>
        </w:rPr>
      </w:pPr>
    </w:p>
    <w:p w:rsidR="00253ECA" w:rsidRDefault="00253ECA" w:rsidP="00253ECA">
      <w:pPr>
        <w:shd w:val="clear" w:color="auto" w:fill="FFFFFF"/>
        <w:spacing w:after="0"/>
        <w:ind w:right="22" w:firstLine="4678"/>
        <w:jc w:val="right"/>
        <w:rPr>
          <w:rFonts w:ascii="Times New Roman" w:hAnsi="Times New Roman"/>
          <w:bCs/>
          <w:color w:val="000000"/>
          <w:sz w:val="28"/>
          <w:szCs w:val="28"/>
        </w:rPr>
      </w:pPr>
    </w:p>
    <w:p w:rsidR="00253ECA" w:rsidRPr="001B67D3" w:rsidRDefault="00253ECA" w:rsidP="00253ECA">
      <w:pPr>
        <w:shd w:val="clear" w:color="auto" w:fill="FFFFFF"/>
        <w:spacing w:after="0"/>
        <w:ind w:right="22" w:firstLine="4678"/>
        <w:jc w:val="right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Приложение </w:t>
      </w:r>
    </w:p>
    <w:p w:rsidR="00253ECA" w:rsidRPr="001B67D3" w:rsidRDefault="00253ECA" w:rsidP="00253ECA">
      <w:pPr>
        <w:shd w:val="clear" w:color="auto" w:fill="FFFFFF"/>
        <w:spacing w:after="0"/>
        <w:ind w:right="22" w:firstLine="4678"/>
        <w:jc w:val="right"/>
        <w:rPr>
          <w:rFonts w:ascii="Times New Roman" w:hAnsi="Times New Roman"/>
          <w:bCs/>
          <w:color w:val="000000"/>
          <w:sz w:val="28"/>
          <w:szCs w:val="28"/>
        </w:rPr>
      </w:pPr>
      <w:r w:rsidRPr="001B67D3">
        <w:rPr>
          <w:rFonts w:ascii="Times New Roman" w:hAnsi="Times New Roman"/>
          <w:bCs/>
          <w:color w:val="000000"/>
          <w:sz w:val="28"/>
          <w:szCs w:val="28"/>
        </w:rPr>
        <w:t>к Постановлению администрации</w:t>
      </w:r>
    </w:p>
    <w:p w:rsidR="00253ECA" w:rsidRPr="001B67D3" w:rsidRDefault="00253ECA" w:rsidP="00253ECA">
      <w:pPr>
        <w:shd w:val="clear" w:color="auto" w:fill="FFFFFF"/>
        <w:spacing w:after="0"/>
        <w:ind w:right="22" w:firstLine="4678"/>
        <w:jc w:val="right"/>
        <w:rPr>
          <w:rFonts w:ascii="Times New Roman" w:hAnsi="Times New Roman"/>
          <w:bCs/>
          <w:color w:val="000000"/>
          <w:sz w:val="28"/>
          <w:szCs w:val="28"/>
        </w:rPr>
      </w:pPr>
      <w:r w:rsidRPr="001B67D3">
        <w:rPr>
          <w:rFonts w:ascii="Times New Roman" w:hAnsi="Times New Roman"/>
          <w:bCs/>
          <w:color w:val="000000"/>
          <w:sz w:val="28"/>
          <w:szCs w:val="28"/>
        </w:rPr>
        <w:t>Кадошкинского муниципального</w:t>
      </w:r>
    </w:p>
    <w:p w:rsidR="00253ECA" w:rsidRPr="001B67D3" w:rsidRDefault="00253ECA" w:rsidP="00253ECA">
      <w:pPr>
        <w:shd w:val="clear" w:color="auto" w:fill="FFFFFF"/>
        <w:spacing w:after="0"/>
        <w:ind w:right="22" w:firstLine="4678"/>
        <w:jc w:val="right"/>
        <w:rPr>
          <w:rFonts w:ascii="Times New Roman" w:hAnsi="Times New Roman"/>
          <w:bCs/>
          <w:color w:val="000000"/>
          <w:sz w:val="28"/>
          <w:szCs w:val="28"/>
        </w:rPr>
      </w:pPr>
      <w:r w:rsidRPr="001B67D3">
        <w:rPr>
          <w:rFonts w:ascii="Times New Roman" w:hAnsi="Times New Roman"/>
          <w:bCs/>
          <w:color w:val="000000"/>
          <w:sz w:val="28"/>
          <w:szCs w:val="28"/>
        </w:rPr>
        <w:t xml:space="preserve">района Республики Мордовия </w:t>
      </w:r>
    </w:p>
    <w:p w:rsidR="00253ECA" w:rsidRPr="001B67D3" w:rsidRDefault="00253ECA" w:rsidP="00253ECA">
      <w:pPr>
        <w:shd w:val="clear" w:color="auto" w:fill="FFFFFF"/>
        <w:spacing w:after="0" w:line="317" w:lineRule="exact"/>
        <w:ind w:left="4678" w:right="22"/>
        <w:jc w:val="right"/>
        <w:rPr>
          <w:rFonts w:ascii="Times New Roman" w:hAnsi="Times New Roman"/>
          <w:bCs/>
          <w:color w:val="000000"/>
          <w:sz w:val="28"/>
          <w:szCs w:val="28"/>
        </w:rPr>
      </w:pPr>
      <w:r w:rsidRPr="001B67D3">
        <w:rPr>
          <w:rFonts w:ascii="Times New Roman" w:hAnsi="Times New Roman"/>
          <w:bCs/>
          <w:color w:val="000000"/>
          <w:sz w:val="28"/>
          <w:szCs w:val="28"/>
        </w:rPr>
        <w:t>от «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26» декабря </w:t>
      </w:r>
      <w:r w:rsidRPr="001B67D3">
        <w:rPr>
          <w:rFonts w:ascii="Times New Roman" w:hAnsi="Times New Roman"/>
          <w:bCs/>
          <w:color w:val="000000"/>
          <w:sz w:val="28"/>
          <w:szCs w:val="28"/>
        </w:rPr>
        <w:t>2020 г.№</w:t>
      </w:r>
      <w:r>
        <w:rPr>
          <w:rFonts w:ascii="Times New Roman" w:hAnsi="Times New Roman"/>
          <w:bCs/>
          <w:color w:val="000000"/>
          <w:sz w:val="28"/>
          <w:szCs w:val="28"/>
        </w:rPr>
        <w:t>419-П</w:t>
      </w:r>
    </w:p>
    <w:p w:rsidR="00253ECA" w:rsidRPr="001B67D3" w:rsidRDefault="00253ECA" w:rsidP="00253ECA">
      <w:pPr>
        <w:shd w:val="clear" w:color="auto" w:fill="FFFFFF"/>
        <w:spacing w:after="0" w:line="317" w:lineRule="exact"/>
        <w:ind w:right="22"/>
        <w:rPr>
          <w:rFonts w:ascii="Times New Roman" w:hAnsi="Times New Roman"/>
          <w:bCs/>
          <w:color w:val="000000"/>
          <w:sz w:val="28"/>
          <w:szCs w:val="28"/>
        </w:rPr>
      </w:pPr>
    </w:p>
    <w:p w:rsidR="00253ECA" w:rsidRDefault="00253ECA" w:rsidP="00253ECA">
      <w:pPr>
        <w:shd w:val="clear" w:color="auto" w:fill="FFFFFF"/>
        <w:spacing w:after="0" w:line="317" w:lineRule="exact"/>
        <w:ind w:left="4678" w:right="22"/>
        <w:jc w:val="right"/>
        <w:rPr>
          <w:rFonts w:ascii="Times New Roman" w:hAnsi="Times New Roman"/>
          <w:bCs/>
          <w:color w:val="000000"/>
          <w:sz w:val="28"/>
          <w:szCs w:val="28"/>
        </w:rPr>
      </w:pPr>
    </w:p>
    <w:p w:rsidR="00253ECA" w:rsidRDefault="00253ECA" w:rsidP="00253ECA">
      <w:pPr>
        <w:shd w:val="clear" w:color="auto" w:fill="FFFFFF"/>
        <w:spacing w:after="0" w:line="317" w:lineRule="exact"/>
        <w:ind w:left="4678" w:right="22"/>
        <w:jc w:val="right"/>
        <w:rPr>
          <w:rFonts w:ascii="Times New Roman" w:hAnsi="Times New Roman"/>
          <w:bCs/>
          <w:color w:val="000000"/>
          <w:sz w:val="28"/>
          <w:szCs w:val="28"/>
        </w:rPr>
      </w:pPr>
    </w:p>
    <w:p w:rsidR="00253ECA" w:rsidRDefault="00253ECA" w:rsidP="00253ECA">
      <w:pPr>
        <w:shd w:val="clear" w:color="auto" w:fill="FFFFFF"/>
        <w:spacing w:after="0" w:line="317" w:lineRule="exact"/>
        <w:ind w:left="4678" w:right="22"/>
        <w:jc w:val="right"/>
        <w:rPr>
          <w:rFonts w:ascii="Times New Roman" w:hAnsi="Times New Roman"/>
          <w:bCs/>
          <w:color w:val="000000"/>
          <w:sz w:val="28"/>
          <w:szCs w:val="28"/>
        </w:rPr>
      </w:pPr>
    </w:p>
    <w:p w:rsidR="00253ECA" w:rsidRPr="001B67D3" w:rsidRDefault="00253ECA" w:rsidP="00253ECA">
      <w:pPr>
        <w:shd w:val="clear" w:color="auto" w:fill="FFFFFF"/>
        <w:spacing w:after="0" w:line="240" w:lineRule="auto"/>
        <w:ind w:left="4678" w:right="22"/>
        <w:jc w:val="center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                                                                                                 </w:t>
      </w:r>
      <w:r w:rsidRPr="001B67D3">
        <w:rPr>
          <w:rFonts w:ascii="Times New Roman" w:hAnsi="Times New Roman"/>
          <w:bCs/>
          <w:color w:val="000000"/>
          <w:sz w:val="28"/>
          <w:szCs w:val="28"/>
        </w:rPr>
        <w:t>Утверждаю</w:t>
      </w:r>
    </w:p>
    <w:p w:rsidR="00253ECA" w:rsidRDefault="00253ECA" w:rsidP="00253ECA">
      <w:pPr>
        <w:shd w:val="clear" w:color="auto" w:fill="FFFFFF"/>
        <w:spacing w:after="0" w:line="240" w:lineRule="auto"/>
        <w:ind w:left="4678" w:right="22"/>
        <w:jc w:val="right"/>
        <w:rPr>
          <w:rFonts w:ascii="Times New Roman" w:hAnsi="Times New Roman"/>
          <w:bCs/>
          <w:color w:val="000000"/>
          <w:sz w:val="28"/>
          <w:szCs w:val="28"/>
        </w:rPr>
      </w:pPr>
      <w:r w:rsidRPr="001B67D3">
        <w:rPr>
          <w:rFonts w:ascii="Times New Roman" w:hAnsi="Times New Roman"/>
          <w:bCs/>
          <w:color w:val="000000"/>
          <w:sz w:val="28"/>
          <w:szCs w:val="28"/>
        </w:rPr>
        <w:t xml:space="preserve">Глава Кадошкинского </w:t>
      </w:r>
    </w:p>
    <w:p w:rsidR="00253ECA" w:rsidRPr="001B67D3" w:rsidRDefault="00253ECA" w:rsidP="00253ECA">
      <w:pPr>
        <w:shd w:val="clear" w:color="auto" w:fill="FFFFFF"/>
        <w:spacing w:after="0" w:line="240" w:lineRule="auto"/>
        <w:ind w:left="4678" w:right="22"/>
        <w:jc w:val="right"/>
        <w:rPr>
          <w:rFonts w:ascii="Times New Roman" w:hAnsi="Times New Roman"/>
          <w:bCs/>
          <w:color w:val="000000"/>
          <w:sz w:val="28"/>
          <w:szCs w:val="28"/>
        </w:rPr>
      </w:pPr>
      <w:r w:rsidRPr="001B67D3">
        <w:rPr>
          <w:rFonts w:ascii="Times New Roman" w:hAnsi="Times New Roman"/>
          <w:bCs/>
          <w:color w:val="000000"/>
          <w:sz w:val="28"/>
          <w:szCs w:val="28"/>
        </w:rPr>
        <w:t>муниципального  района</w:t>
      </w:r>
    </w:p>
    <w:p w:rsidR="00253ECA" w:rsidRPr="001B67D3" w:rsidRDefault="00253ECA" w:rsidP="00253ECA">
      <w:pPr>
        <w:shd w:val="clear" w:color="auto" w:fill="FFFFFF"/>
        <w:spacing w:after="0" w:line="240" w:lineRule="auto"/>
        <w:ind w:left="4678" w:right="22"/>
        <w:jc w:val="right"/>
        <w:rPr>
          <w:rFonts w:ascii="Times New Roman" w:hAnsi="Times New Roman"/>
          <w:bCs/>
          <w:color w:val="000000"/>
          <w:sz w:val="28"/>
          <w:szCs w:val="28"/>
        </w:rPr>
      </w:pPr>
      <w:r w:rsidRPr="001B67D3">
        <w:rPr>
          <w:rFonts w:ascii="Times New Roman" w:hAnsi="Times New Roman"/>
          <w:bCs/>
          <w:color w:val="000000"/>
          <w:sz w:val="28"/>
          <w:szCs w:val="28"/>
        </w:rPr>
        <w:t>Республики Мордовия</w:t>
      </w:r>
    </w:p>
    <w:p w:rsidR="00253ECA" w:rsidRPr="001B67D3" w:rsidRDefault="00253ECA" w:rsidP="00253ECA">
      <w:pPr>
        <w:shd w:val="clear" w:color="auto" w:fill="FFFFFF"/>
        <w:spacing w:after="0" w:line="240" w:lineRule="auto"/>
        <w:ind w:left="5103" w:right="22"/>
        <w:rPr>
          <w:rFonts w:ascii="Times New Roman" w:hAnsi="Times New Roman"/>
          <w:bCs/>
          <w:color w:val="000000"/>
          <w:sz w:val="28"/>
          <w:szCs w:val="28"/>
        </w:rPr>
      </w:pPr>
    </w:p>
    <w:p w:rsidR="00253ECA" w:rsidRPr="001B67D3" w:rsidRDefault="00253ECA" w:rsidP="00253ECA">
      <w:pPr>
        <w:shd w:val="clear" w:color="auto" w:fill="FFFFFF"/>
        <w:spacing w:line="240" w:lineRule="auto"/>
        <w:ind w:left="4678" w:right="22"/>
        <w:jc w:val="right"/>
        <w:rPr>
          <w:rFonts w:ascii="Times New Roman" w:hAnsi="Times New Roman"/>
          <w:bCs/>
          <w:color w:val="000000"/>
          <w:sz w:val="28"/>
          <w:szCs w:val="28"/>
        </w:rPr>
      </w:pPr>
      <w:r w:rsidRPr="001B67D3">
        <w:rPr>
          <w:rFonts w:ascii="Times New Roman" w:hAnsi="Times New Roman"/>
          <w:bCs/>
          <w:color w:val="000000"/>
          <w:sz w:val="28"/>
          <w:szCs w:val="28"/>
        </w:rPr>
        <w:t xml:space="preserve"> __________/А.В.Чаткин/</w:t>
      </w:r>
    </w:p>
    <w:p w:rsidR="00253ECA" w:rsidRPr="001B67D3" w:rsidRDefault="00253ECA" w:rsidP="00253ECA">
      <w:pPr>
        <w:pStyle w:val="a3"/>
        <w:spacing w:line="276" w:lineRule="auto"/>
        <w:rPr>
          <w:rFonts w:ascii="Times New Roman" w:hAnsi="Times New Roman"/>
          <w:b w:val="0"/>
          <w:sz w:val="28"/>
          <w:szCs w:val="28"/>
        </w:rPr>
      </w:pPr>
    </w:p>
    <w:p w:rsidR="00253ECA" w:rsidRPr="001B67D3" w:rsidRDefault="00253ECA" w:rsidP="00253ECA">
      <w:pPr>
        <w:pStyle w:val="a3"/>
        <w:ind w:firstLine="720"/>
        <w:rPr>
          <w:rFonts w:ascii="Times New Roman" w:hAnsi="Times New Roman"/>
          <w:sz w:val="28"/>
          <w:szCs w:val="28"/>
        </w:rPr>
      </w:pPr>
      <w:r w:rsidRPr="001B67D3">
        <w:rPr>
          <w:rFonts w:ascii="Times New Roman" w:hAnsi="Times New Roman"/>
          <w:sz w:val="28"/>
          <w:szCs w:val="28"/>
        </w:rPr>
        <w:t>ПЛАН</w:t>
      </w:r>
    </w:p>
    <w:p w:rsidR="00253ECA" w:rsidRPr="001B67D3" w:rsidRDefault="00253ECA" w:rsidP="00253ECA">
      <w:pPr>
        <w:pStyle w:val="a3"/>
        <w:ind w:firstLine="720"/>
        <w:rPr>
          <w:rFonts w:ascii="Times New Roman" w:hAnsi="Times New Roman"/>
          <w:sz w:val="28"/>
          <w:szCs w:val="28"/>
        </w:rPr>
      </w:pPr>
      <w:r w:rsidRPr="001B67D3">
        <w:rPr>
          <w:rFonts w:ascii="Times New Roman" w:hAnsi="Times New Roman"/>
          <w:sz w:val="28"/>
          <w:szCs w:val="28"/>
        </w:rPr>
        <w:t>приватизации муниципального имущества</w:t>
      </w:r>
    </w:p>
    <w:p w:rsidR="00253ECA" w:rsidRPr="001B67D3" w:rsidRDefault="00253ECA" w:rsidP="00253ECA">
      <w:pPr>
        <w:pStyle w:val="a3"/>
        <w:ind w:firstLine="720"/>
        <w:rPr>
          <w:rFonts w:ascii="Times New Roman" w:hAnsi="Times New Roman"/>
          <w:sz w:val="28"/>
          <w:szCs w:val="28"/>
        </w:rPr>
      </w:pPr>
      <w:r w:rsidRPr="001B67D3">
        <w:rPr>
          <w:rFonts w:ascii="Times New Roman" w:hAnsi="Times New Roman"/>
          <w:sz w:val="28"/>
          <w:szCs w:val="28"/>
        </w:rPr>
        <w:t>Кадошкинского муниципального района на 2021 год и на плановый период  2022  и 2023 годы</w:t>
      </w:r>
    </w:p>
    <w:p w:rsidR="00253ECA" w:rsidRPr="001B67D3" w:rsidRDefault="00253ECA" w:rsidP="00253ECA">
      <w:pPr>
        <w:pStyle w:val="a3"/>
        <w:spacing w:line="276" w:lineRule="auto"/>
        <w:jc w:val="both"/>
        <w:rPr>
          <w:rFonts w:ascii="Times New Roman" w:hAnsi="Times New Roman"/>
          <w:b w:val="0"/>
          <w:bCs w:val="0"/>
          <w:color w:val="000000"/>
          <w:sz w:val="28"/>
          <w:szCs w:val="28"/>
        </w:rPr>
      </w:pPr>
    </w:p>
    <w:p w:rsidR="00253ECA" w:rsidRPr="001B67D3" w:rsidRDefault="00253ECA" w:rsidP="00253ECA">
      <w:pPr>
        <w:pStyle w:val="a3"/>
        <w:numPr>
          <w:ilvl w:val="0"/>
          <w:numId w:val="1"/>
        </w:numPr>
        <w:suppressAutoHyphens/>
        <w:spacing w:line="276" w:lineRule="auto"/>
        <w:ind w:left="0" w:firstLine="570"/>
        <w:jc w:val="both"/>
        <w:rPr>
          <w:rFonts w:ascii="Times New Roman" w:hAnsi="Times New Roman"/>
          <w:b w:val="0"/>
          <w:bCs w:val="0"/>
          <w:color w:val="000000"/>
          <w:sz w:val="28"/>
          <w:szCs w:val="28"/>
        </w:rPr>
      </w:pPr>
      <w:r w:rsidRPr="001B67D3">
        <w:rPr>
          <w:rFonts w:ascii="Times New Roman" w:hAnsi="Times New Roman"/>
          <w:b w:val="0"/>
          <w:bCs w:val="0"/>
          <w:color w:val="000000"/>
          <w:sz w:val="28"/>
          <w:szCs w:val="28"/>
        </w:rPr>
        <w:t xml:space="preserve">Приватизировать муниципальное имущество - здание цех по сборке сельскохозяйственных машин, общей площадью 1074 кв.м., год постройки 1982, кадастровый номер 13:11:0101012:304 по адресу: Республика Мордовия, Кадошкинский район, р.п.Кадошкино, ул.Октябрьская, д.23, находящееся на земельном участке площадью 1242 кв.м. с кадастровым номером 13:11:0101012:589 разрешенное использование: для размещения производственных зданий, категория земель: земли населенных пунктов, расположенном по адресу: местоположение установлено относительно ориентира, расположенного в границах участка. </w:t>
      </w:r>
      <w:r w:rsidRPr="001B67D3">
        <w:rPr>
          <w:rFonts w:ascii="Times New Roman" w:hAnsi="Times New Roman"/>
          <w:b w:val="0"/>
          <w:bCs w:val="0"/>
          <w:color w:val="000000"/>
          <w:sz w:val="28"/>
          <w:szCs w:val="28"/>
        </w:rPr>
        <w:lastRenderedPageBreak/>
        <w:t>Почтовый адрес ориентира: Республика Мордовия, Кадошкинский район, р.п.Кадошкино, ул.Октябрьская, уч.№23.</w:t>
      </w:r>
    </w:p>
    <w:p w:rsidR="00253ECA" w:rsidRPr="001B67D3" w:rsidRDefault="00253ECA" w:rsidP="00253ECA">
      <w:pPr>
        <w:pStyle w:val="a3"/>
        <w:spacing w:line="276" w:lineRule="auto"/>
        <w:ind w:firstLine="570"/>
        <w:jc w:val="both"/>
        <w:rPr>
          <w:rFonts w:ascii="Times New Roman" w:hAnsi="Times New Roman"/>
          <w:b w:val="0"/>
          <w:bCs w:val="0"/>
          <w:color w:val="000000"/>
          <w:sz w:val="28"/>
          <w:szCs w:val="28"/>
        </w:rPr>
      </w:pPr>
      <w:r w:rsidRPr="001B67D3">
        <w:rPr>
          <w:rFonts w:ascii="Times New Roman" w:hAnsi="Times New Roman"/>
          <w:b w:val="0"/>
          <w:bCs w:val="0"/>
          <w:color w:val="000000"/>
          <w:sz w:val="28"/>
          <w:szCs w:val="28"/>
        </w:rPr>
        <w:t>Планируемый срок приватизации (год): 2021-2023 годы.</w:t>
      </w:r>
    </w:p>
    <w:p w:rsidR="00253ECA" w:rsidRPr="001B67D3" w:rsidRDefault="00253ECA" w:rsidP="00253ECA">
      <w:pPr>
        <w:pStyle w:val="a3"/>
        <w:numPr>
          <w:ilvl w:val="0"/>
          <w:numId w:val="1"/>
        </w:numPr>
        <w:suppressAutoHyphens/>
        <w:spacing w:line="276" w:lineRule="auto"/>
        <w:ind w:left="0" w:firstLine="570"/>
        <w:jc w:val="both"/>
        <w:rPr>
          <w:rFonts w:ascii="Times New Roman" w:hAnsi="Times New Roman"/>
          <w:b w:val="0"/>
          <w:bCs w:val="0"/>
          <w:color w:val="000000"/>
          <w:sz w:val="28"/>
          <w:szCs w:val="28"/>
        </w:rPr>
      </w:pPr>
      <w:r w:rsidRPr="001B67D3">
        <w:rPr>
          <w:rFonts w:ascii="Times New Roman" w:hAnsi="Times New Roman"/>
          <w:b w:val="0"/>
          <w:bCs w:val="0"/>
          <w:color w:val="000000"/>
          <w:sz w:val="28"/>
          <w:szCs w:val="28"/>
        </w:rPr>
        <w:t>Приватизировать муниципальное имущество - административно - бытовое здание, общей площадью 536,8 кв.м., кадастровый номер 13:11:0101012:305, год постройки 1986, по адресу: Республика Мордовия, Кадошкинский район, р.п.Кадошкино, ул.Октябрьская, д.23, находящееся на земельном участке площадью 627 кв.м. с кадастровым номером 13:11:0101012:559 разрешенное использование: для размещения административного здания, строения, сооружения, категория земель: земли населенных пунктов, расположенном по адресу: местоположение установлено относительно ориентира, расположенного в границах участка. Почтовый адрес ориентира: Республика Мордовия, Кадошкинский район, р.п.Кадошкино, ул.Октябрьская, д.23.</w:t>
      </w:r>
    </w:p>
    <w:p w:rsidR="00253ECA" w:rsidRDefault="00253ECA" w:rsidP="00253ECA">
      <w:pPr>
        <w:pStyle w:val="a3"/>
        <w:spacing w:line="276" w:lineRule="auto"/>
        <w:ind w:firstLine="570"/>
        <w:jc w:val="both"/>
        <w:rPr>
          <w:rFonts w:ascii="Times New Roman" w:hAnsi="Times New Roman"/>
          <w:b w:val="0"/>
          <w:bCs w:val="0"/>
          <w:color w:val="000000"/>
          <w:sz w:val="28"/>
          <w:szCs w:val="28"/>
          <w:lang w:val="ru-RU"/>
        </w:rPr>
      </w:pPr>
      <w:r w:rsidRPr="001B67D3">
        <w:rPr>
          <w:rFonts w:ascii="Times New Roman" w:hAnsi="Times New Roman"/>
          <w:b w:val="0"/>
          <w:bCs w:val="0"/>
          <w:color w:val="000000"/>
          <w:sz w:val="28"/>
          <w:szCs w:val="28"/>
        </w:rPr>
        <w:t>Планируемый срок приватизации (год): 2021-2023 годы.</w:t>
      </w:r>
    </w:p>
    <w:p w:rsidR="00253ECA" w:rsidRPr="001B67D3" w:rsidRDefault="00253ECA" w:rsidP="00253ECA">
      <w:pPr>
        <w:pStyle w:val="a3"/>
        <w:spacing w:line="276" w:lineRule="auto"/>
        <w:ind w:firstLine="570"/>
        <w:jc w:val="both"/>
        <w:rPr>
          <w:rFonts w:ascii="Times New Roman" w:hAnsi="Times New Roman"/>
          <w:b w:val="0"/>
          <w:bCs w:val="0"/>
          <w:color w:val="000000"/>
          <w:sz w:val="28"/>
          <w:szCs w:val="28"/>
          <w:lang w:val="ru-RU"/>
        </w:rPr>
      </w:pPr>
    </w:p>
    <w:p w:rsidR="00253ECA" w:rsidRPr="001B67D3" w:rsidRDefault="00253ECA" w:rsidP="00253ECA">
      <w:pPr>
        <w:rPr>
          <w:rFonts w:ascii="Times New Roman" w:hAnsi="Times New Roman"/>
          <w:sz w:val="28"/>
          <w:szCs w:val="28"/>
        </w:rPr>
      </w:pPr>
    </w:p>
    <w:p w:rsidR="00253ECA" w:rsidRPr="00295A2A" w:rsidRDefault="00253ECA" w:rsidP="00253ECA">
      <w:pPr>
        <w:jc w:val="both"/>
        <w:rPr>
          <w:rFonts w:ascii="Times New Roman" w:hAnsi="Times New Roman"/>
          <w:sz w:val="28"/>
          <w:szCs w:val="28"/>
        </w:rPr>
      </w:pPr>
    </w:p>
    <w:p w:rsidR="00253ECA" w:rsidRDefault="00253ECA" w:rsidP="00253ECA">
      <w:pPr>
        <w:jc w:val="center"/>
        <w:rPr>
          <w:sz w:val="28"/>
          <w:szCs w:val="28"/>
        </w:rPr>
      </w:pPr>
    </w:p>
    <w:p w:rsidR="00E0302A" w:rsidRDefault="00E0302A"/>
    <w:sectPr w:rsidR="00E030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841550"/>
    <w:multiLevelType w:val="hybridMultilevel"/>
    <w:tmpl w:val="207C8E2C"/>
    <w:lvl w:ilvl="0" w:tplc="B6D0FAB8">
      <w:start w:val="1"/>
      <w:numFmt w:val="decimal"/>
      <w:lvlText w:val="%1."/>
      <w:lvlJc w:val="left"/>
      <w:pPr>
        <w:ind w:left="93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ECA"/>
    <w:rsid w:val="00253ECA"/>
    <w:rsid w:val="00E0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EC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53ECA"/>
    <w:pPr>
      <w:spacing w:after="0" w:line="240" w:lineRule="auto"/>
      <w:jc w:val="center"/>
    </w:pPr>
    <w:rPr>
      <w:rFonts w:ascii="Book Antiqua" w:eastAsia="Times New Roman" w:hAnsi="Book Antiqua"/>
      <w:b/>
      <w:bCs/>
      <w:sz w:val="36"/>
      <w:szCs w:val="24"/>
      <w:lang w:val="x-none" w:eastAsia="x-none"/>
    </w:rPr>
  </w:style>
  <w:style w:type="character" w:customStyle="1" w:styleId="a4">
    <w:name w:val="Основной текст Знак"/>
    <w:basedOn w:val="a0"/>
    <w:link w:val="a3"/>
    <w:rsid w:val="00253ECA"/>
    <w:rPr>
      <w:rFonts w:ascii="Book Antiqua" w:eastAsia="Times New Roman" w:hAnsi="Book Antiqua" w:cs="Times New Roman"/>
      <w:b/>
      <w:bCs/>
      <w:sz w:val="36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EC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53ECA"/>
    <w:pPr>
      <w:spacing w:after="0" w:line="240" w:lineRule="auto"/>
      <w:jc w:val="center"/>
    </w:pPr>
    <w:rPr>
      <w:rFonts w:ascii="Book Antiqua" w:eastAsia="Times New Roman" w:hAnsi="Book Antiqua"/>
      <w:b/>
      <w:bCs/>
      <w:sz w:val="36"/>
      <w:szCs w:val="24"/>
      <w:lang w:val="x-none" w:eastAsia="x-none"/>
    </w:rPr>
  </w:style>
  <w:style w:type="character" w:customStyle="1" w:styleId="a4">
    <w:name w:val="Основной текст Знак"/>
    <w:basedOn w:val="a0"/>
    <w:link w:val="a3"/>
    <w:rsid w:val="00253ECA"/>
    <w:rPr>
      <w:rFonts w:ascii="Book Antiqua" w:eastAsia="Times New Roman" w:hAnsi="Book Antiqua" w:cs="Times New Roman"/>
      <w:b/>
      <w:bCs/>
      <w:sz w:val="36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498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2021-05-28T12:55:00Z</dcterms:created>
  <dcterms:modified xsi:type="dcterms:W3CDTF">2021-05-28T12:55:00Z</dcterms:modified>
</cp:coreProperties>
</file>