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134" w:rsidRPr="005C165A" w:rsidRDefault="001F2134" w:rsidP="001F2134">
      <w:pPr>
        <w:pStyle w:val="a7"/>
        <w:ind w:right="-1"/>
        <w:jc w:val="center"/>
        <w:rPr>
          <w:rFonts w:ascii="Times New Roman" w:hAnsi="Times New Roman"/>
          <w:sz w:val="28"/>
          <w:szCs w:val="28"/>
        </w:rPr>
      </w:pPr>
      <w:r w:rsidRPr="005C165A">
        <w:rPr>
          <w:rFonts w:ascii="Times New Roman" w:hAnsi="Times New Roman"/>
          <w:sz w:val="28"/>
          <w:szCs w:val="28"/>
        </w:rPr>
        <w:t>АДМИНИСТРАЦИЯ КАДОШКИНСКОГО</w:t>
      </w:r>
    </w:p>
    <w:p w:rsidR="001F2134" w:rsidRPr="005C165A" w:rsidRDefault="001F2134" w:rsidP="001F2134">
      <w:pPr>
        <w:pStyle w:val="a7"/>
        <w:ind w:right="-1"/>
        <w:jc w:val="center"/>
        <w:rPr>
          <w:rFonts w:ascii="Times New Roman" w:hAnsi="Times New Roman"/>
          <w:sz w:val="28"/>
          <w:szCs w:val="28"/>
        </w:rPr>
      </w:pPr>
      <w:r w:rsidRPr="005C165A">
        <w:rPr>
          <w:rFonts w:ascii="Times New Roman" w:hAnsi="Times New Roman"/>
          <w:sz w:val="28"/>
          <w:szCs w:val="28"/>
        </w:rPr>
        <w:t>МУНИЦИПАЛЬНОГО РАЙОНА</w:t>
      </w:r>
    </w:p>
    <w:p w:rsidR="001F2134" w:rsidRPr="005C165A" w:rsidRDefault="001F2134" w:rsidP="001F2134">
      <w:pPr>
        <w:pStyle w:val="a7"/>
        <w:ind w:right="-1"/>
        <w:jc w:val="center"/>
        <w:rPr>
          <w:rFonts w:ascii="Times New Roman" w:hAnsi="Times New Roman"/>
          <w:sz w:val="28"/>
          <w:szCs w:val="28"/>
        </w:rPr>
      </w:pPr>
      <w:r w:rsidRPr="005C165A">
        <w:rPr>
          <w:rFonts w:ascii="Times New Roman" w:hAnsi="Times New Roman"/>
          <w:sz w:val="28"/>
          <w:szCs w:val="28"/>
        </w:rPr>
        <w:t>РЕСПУБЛИКИ МОРДОВИЯ</w:t>
      </w:r>
    </w:p>
    <w:p w:rsidR="001F2134" w:rsidRPr="005C165A" w:rsidRDefault="001F2134" w:rsidP="001F2134">
      <w:pPr>
        <w:pStyle w:val="a7"/>
        <w:ind w:right="-1"/>
        <w:jc w:val="center"/>
        <w:rPr>
          <w:rFonts w:ascii="Times New Roman" w:hAnsi="Times New Roman"/>
          <w:sz w:val="28"/>
          <w:szCs w:val="28"/>
        </w:rPr>
      </w:pPr>
    </w:p>
    <w:p w:rsidR="001F2134" w:rsidRPr="005C165A" w:rsidRDefault="001F2134" w:rsidP="001F2134">
      <w:pPr>
        <w:pStyle w:val="a7"/>
        <w:ind w:right="-1"/>
        <w:jc w:val="center"/>
        <w:rPr>
          <w:rFonts w:ascii="Times New Roman" w:hAnsi="Times New Roman"/>
          <w:sz w:val="28"/>
          <w:szCs w:val="28"/>
        </w:rPr>
      </w:pPr>
    </w:p>
    <w:p w:rsidR="001F2134" w:rsidRPr="000635F0" w:rsidRDefault="001F2134" w:rsidP="001F2134">
      <w:pPr>
        <w:pStyle w:val="a7"/>
        <w:ind w:right="-1"/>
        <w:jc w:val="center"/>
        <w:rPr>
          <w:rFonts w:ascii="Times New Roman" w:hAnsi="Times New Roman"/>
          <w:b/>
          <w:sz w:val="34"/>
          <w:szCs w:val="34"/>
        </w:rPr>
      </w:pPr>
      <w:r w:rsidRPr="000635F0">
        <w:rPr>
          <w:rFonts w:ascii="Times New Roman" w:hAnsi="Times New Roman"/>
          <w:b/>
          <w:sz w:val="34"/>
          <w:szCs w:val="34"/>
        </w:rPr>
        <w:t>П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0635F0">
        <w:rPr>
          <w:rFonts w:ascii="Times New Roman" w:hAnsi="Times New Roman"/>
          <w:b/>
          <w:sz w:val="34"/>
          <w:szCs w:val="34"/>
        </w:rPr>
        <w:t>О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0635F0">
        <w:rPr>
          <w:rFonts w:ascii="Times New Roman" w:hAnsi="Times New Roman"/>
          <w:b/>
          <w:sz w:val="34"/>
          <w:szCs w:val="34"/>
        </w:rPr>
        <w:t>С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0635F0">
        <w:rPr>
          <w:rFonts w:ascii="Times New Roman" w:hAnsi="Times New Roman"/>
          <w:b/>
          <w:sz w:val="34"/>
          <w:szCs w:val="34"/>
        </w:rPr>
        <w:t>Т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0635F0">
        <w:rPr>
          <w:rFonts w:ascii="Times New Roman" w:hAnsi="Times New Roman"/>
          <w:b/>
          <w:sz w:val="34"/>
          <w:szCs w:val="34"/>
        </w:rPr>
        <w:t>А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0635F0">
        <w:rPr>
          <w:rFonts w:ascii="Times New Roman" w:hAnsi="Times New Roman"/>
          <w:b/>
          <w:sz w:val="34"/>
          <w:szCs w:val="34"/>
        </w:rPr>
        <w:t>Н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0635F0">
        <w:rPr>
          <w:rFonts w:ascii="Times New Roman" w:hAnsi="Times New Roman"/>
          <w:b/>
          <w:sz w:val="34"/>
          <w:szCs w:val="34"/>
        </w:rPr>
        <w:t>О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0635F0">
        <w:rPr>
          <w:rFonts w:ascii="Times New Roman" w:hAnsi="Times New Roman"/>
          <w:b/>
          <w:sz w:val="34"/>
          <w:szCs w:val="34"/>
        </w:rPr>
        <w:t>В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0635F0">
        <w:rPr>
          <w:rFonts w:ascii="Times New Roman" w:hAnsi="Times New Roman"/>
          <w:b/>
          <w:sz w:val="34"/>
          <w:szCs w:val="34"/>
        </w:rPr>
        <w:t>Л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0635F0">
        <w:rPr>
          <w:rFonts w:ascii="Times New Roman" w:hAnsi="Times New Roman"/>
          <w:b/>
          <w:sz w:val="34"/>
          <w:szCs w:val="34"/>
        </w:rPr>
        <w:t>Е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0635F0">
        <w:rPr>
          <w:rFonts w:ascii="Times New Roman" w:hAnsi="Times New Roman"/>
          <w:b/>
          <w:sz w:val="34"/>
          <w:szCs w:val="34"/>
        </w:rPr>
        <w:t>Н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0635F0">
        <w:rPr>
          <w:rFonts w:ascii="Times New Roman" w:hAnsi="Times New Roman"/>
          <w:b/>
          <w:sz w:val="34"/>
          <w:szCs w:val="34"/>
        </w:rPr>
        <w:t>И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0635F0">
        <w:rPr>
          <w:rFonts w:ascii="Times New Roman" w:hAnsi="Times New Roman"/>
          <w:b/>
          <w:sz w:val="34"/>
          <w:szCs w:val="34"/>
        </w:rPr>
        <w:t>Е</w:t>
      </w:r>
    </w:p>
    <w:p w:rsidR="001F2134" w:rsidRPr="005C165A" w:rsidRDefault="001F2134" w:rsidP="001F2134">
      <w:pPr>
        <w:pStyle w:val="a7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1F2134" w:rsidRPr="005C165A" w:rsidRDefault="001F2134" w:rsidP="001F2134">
      <w:pPr>
        <w:pStyle w:val="a7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1F2134" w:rsidRPr="00D84EA9" w:rsidRDefault="001F2134" w:rsidP="001F2134">
      <w:pPr>
        <w:pStyle w:val="a7"/>
        <w:ind w:right="-1"/>
        <w:jc w:val="center"/>
        <w:rPr>
          <w:rFonts w:ascii="Times New Roman" w:hAnsi="Times New Roman"/>
          <w:sz w:val="28"/>
          <w:szCs w:val="28"/>
        </w:rPr>
      </w:pPr>
      <w:r w:rsidRPr="00D84EA9">
        <w:rPr>
          <w:rFonts w:ascii="Times New Roman" w:hAnsi="Times New Roman"/>
          <w:sz w:val="28"/>
          <w:szCs w:val="28"/>
        </w:rPr>
        <w:t xml:space="preserve">31.05.2021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D84EA9">
        <w:rPr>
          <w:rFonts w:ascii="Times New Roman" w:hAnsi="Times New Roman"/>
          <w:sz w:val="28"/>
          <w:szCs w:val="28"/>
        </w:rPr>
        <w:t xml:space="preserve">                                     №161-П</w:t>
      </w:r>
    </w:p>
    <w:p w:rsidR="001F2134" w:rsidRPr="005C165A" w:rsidRDefault="001F2134" w:rsidP="001F2134">
      <w:pPr>
        <w:pStyle w:val="a7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</w:t>
      </w:r>
      <w:r w:rsidRPr="005C165A">
        <w:rPr>
          <w:rFonts w:ascii="Times New Roman" w:hAnsi="Times New Roman"/>
          <w:sz w:val="28"/>
          <w:szCs w:val="28"/>
        </w:rPr>
        <w:t>п. Кадошкино</w:t>
      </w:r>
    </w:p>
    <w:p w:rsidR="001F2134" w:rsidRPr="005C165A" w:rsidRDefault="001F2134" w:rsidP="001F2134">
      <w:pPr>
        <w:pStyle w:val="a7"/>
        <w:ind w:right="-1"/>
        <w:jc w:val="center"/>
        <w:rPr>
          <w:rFonts w:ascii="Times New Roman" w:hAnsi="Times New Roman"/>
          <w:sz w:val="28"/>
          <w:szCs w:val="28"/>
        </w:rPr>
      </w:pPr>
    </w:p>
    <w:p w:rsidR="001F2134" w:rsidRPr="00250E89" w:rsidRDefault="001F2134" w:rsidP="001F2134">
      <w:pPr>
        <w:pStyle w:val="a7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250E89">
        <w:rPr>
          <w:rFonts w:ascii="Times New Roman" w:hAnsi="Times New Roman"/>
          <w:b/>
          <w:sz w:val="28"/>
          <w:szCs w:val="28"/>
        </w:rPr>
        <w:t>О порядке создания, хранения, использования и восполнения резерва материальных ресурсов для ликвидации чрезвычайных ситуаций на территории Кадошкинского муниципального района</w:t>
      </w:r>
    </w:p>
    <w:p w:rsidR="001F2134" w:rsidRPr="005C165A" w:rsidRDefault="001F2134" w:rsidP="001F2134">
      <w:pPr>
        <w:pStyle w:val="a7"/>
        <w:ind w:right="-1"/>
        <w:jc w:val="center"/>
        <w:rPr>
          <w:rFonts w:ascii="Times New Roman" w:hAnsi="Times New Roman"/>
          <w:sz w:val="28"/>
          <w:szCs w:val="28"/>
        </w:rPr>
      </w:pPr>
    </w:p>
    <w:p w:rsidR="001F2134" w:rsidRPr="005C165A" w:rsidRDefault="001F2134" w:rsidP="001F2134">
      <w:pPr>
        <w:pStyle w:val="a7"/>
        <w:ind w:right="-1"/>
        <w:jc w:val="center"/>
        <w:rPr>
          <w:rFonts w:ascii="Times New Roman" w:hAnsi="Times New Roman"/>
          <w:sz w:val="28"/>
          <w:szCs w:val="28"/>
        </w:rPr>
      </w:pPr>
    </w:p>
    <w:p w:rsidR="001F2134" w:rsidRPr="005C165A" w:rsidRDefault="001F2134" w:rsidP="001F2134">
      <w:pPr>
        <w:pStyle w:val="a7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5C165A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21.12.1994 №68-ФЗ «О защите населения и территорий от чрезвычайных ситуаций природного и техногенного характера», от </w:t>
      </w:r>
      <w:r>
        <w:rPr>
          <w:rFonts w:ascii="Times New Roman" w:hAnsi="Times New Roman"/>
          <w:sz w:val="28"/>
          <w:szCs w:val="28"/>
        </w:rPr>
        <w:t>0</w:t>
      </w:r>
      <w:r w:rsidRPr="005C165A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.10.2003 №</w:t>
      </w:r>
      <w:r w:rsidRPr="005C165A">
        <w:rPr>
          <w:rFonts w:ascii="Times New Roman" w:hAnsi="Times New Roman"/>
          <w:sz w:val="28"/>
          <w:szCs w:val="28"/>
        </w:rPr>
        <w:t>131-ФЗ «Об общих принципах организации местного самоуправления в Рос</w:t>
      </w:r>
      <w:r>
        <w:rPr>
          <w:rFonts w:ascii="Times New Roman" w:hAnsi="Times New Roman"/>
          <w:sz w:val="28"/>
          <w:szCs w:val="28"/>
        </w:rPr>
        <w:t xml:space="preserve">сийской Федерации», от 05.04.2013 </w:t>
      </w:r>
      <w:r w:rsidRPr="005C165A">
        <w:rPr>
          <w:rFonts w:ascii="Times New Roman" w:hAnsi="Times New Roman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  <w:sz w:val="28"/>
          <w:szCs w:val="28"/>
        </w:rPr>
        <w:t>,</w:t>
      </w:r>
      <w:r w:rsidRPr="005C165A">
        <w:rPr>
          <w:rFonts w:ascii="Times New Roman" w:hAnsi="Times New Roman"/>
          <w:sz w:val="28"/>
          <w:szCs w:val="28"/>
        </w:rPr>
        <w:t xml:space="preserve"> </w:t>
      </w:r>
      <w:r w:rsidRPr="005C165A">
        <w:rPr>
          <w:rFonts w:ascii="Times New Roman" w:hAnsi="Times New Roman"/>
          <w:sz w:val="28"/>
          <w:szCs w:val="28"/>
          <w:lang w:eastAsia="ru-RU"/>
        </w:rPr>
        <w:fldChar w:fldCharType="begin"/>
      </w:r>
      <w:r w:rsidRPr="005C165A">
        <w:rPr>
          <w:rFonts w:ascii="Times New Roman" w:hAnsi="Times New Roman"/>
          <w:sz w:val="28"/>
          <w:szCs w:val="28"/>
          <w:lang w:eastAsia="ru-RU"/>
        </w:rPr>
        <w:instrText xml:space="preserve"> HYPERLINK "https://internet.garant.ru/" \l "/document/8935892/paragraph/8/doclist/10138/showentries/0/highlight/JTVCJTdCJTIybmVlZF9jb3JyZWN0aW9uJTIyJTNBZmFsc2UlMkMlMjJjb250ZXh0JTIyJTNBJTIyJTVDdTA0MWYlNUN1MDQzZSU1Q3UwNDQxJTVDdTA0NDIlNUN1MDQzMCU1Q3UwNDNkJTVDdTA0M2UlNUN1MDQzMiU1Q3UwNDNiJTVDdTA0MzUlNUN1MDQzZCU1Q3UwNDM4JTVDdTA0MzUlMjAlNUN1MDQxZiU1Q3UwNDQwJTVDdTA0MzAlNUN1MDQzMiU1Q3UwNDM4JTVDdTA0NDIlNUN1MDQzNSU1Q3UwNDNiJTVDdTA0NGMlNUN1MDQ0MSU1Q3UwNDQyJTVDdTA0MzIlNUN1MDQzMCUyMCU1Q3UwNDIwJTVDdTA0MWMlMjAlNUN1MDQzZSU1Q3UwNDQyJTIwMjElMjAlNUN1MDQzZSU1Q3UwNDNhJTVDdTA0NDIlNUN1MDQ0ZiU1Q3UwNDMxJTVDdTA0NDAlNUN1MDQ0ZiUyMDIwMDIlMjAlNUN1MDQzMy4lMjAlNUN1MjExNjQ5NyUyMiU3RCU1RA==" </w:instrText>
      </w:r>
      <w:r w:rsidRPr="005C165A">
        <w:rPr>
          <w:rFonts w:ascii="Times New Roman" w:hAnsi="Times New Roman"/>
          <w:sz w:val="28"/>
          <w:szCs w:val="28"/>
          <w:lang w:eastAsia="ru-RU"/>
        </w:rPr>
        <w:fldChar w:fldCharType="separate"/>
      </w:r>
      <w:r w:rsidRPr="005C165A">
        <w:rPr>
          <w:rFonts w:ascii="Times New Roman" w:hAnsi="Times New Roman"/>
          <w:sz w:val="28"/>
          <w:szCs w:val="28"/>
          <w:lang w:eastAsia="ru-RU"/>
        </w:rPr>
        <w:t>Постановление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м </w:t>
      </w:r>
      <w:r w:rsidRPr="005C165A">
        <w:rPr>
          <w:rFonts w:ascii="Times New Roman" w:hAnsi="Times New Roman"/>
          <w:sz w:val="28"/>
          <w:szCs w:val="28"/>
          <w:lang w:eastAsia="ru-RU"/>
        </w:rPr>
        <w:t>Правительства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C165A">
        <w:rPr>
          <w:rFonts w:ascii="Times New Roman" w:hAnsi="Times New Roman"/>
          <w:sz w:val="28"/>
          <w:szCs w:val="28"/>
          <w:lang w:eastAsia="ru-RU"/>
        </w:rPr>
        <w:t>РМ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от 17.05.2010 №</w:t>
      </w:r>
      <w:r w:rsidRPr="005C165A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201 "О республиканском резерве материальных ресурсов для ликвидации чрезвычайных ситуаций природного и техногенного характера, обеспечения мероприятий по гр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ажданской обороне на территории</w:t>
      </w:r>
      <w:r w:rsidRPr="005C165A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Республики Мордовия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»</w:t>
      </w:r>
      <w:r w:rsidRPr="005C165A">
        <w:rPr>
          <w:rFonts w:ascii="Times New Roman" w:hAnsi="Times New Roman"/>
          <w:sz w:val="28"/>
          <w:szCs w:val="28"/>
        </w:rPr>
        <w:t xml:space="preserve"> </w:t>
      </w:r>
      <w:r w:rsidRPr="000635F0">
        <w:rPr>
          <w:rFonts w:ascii="Times New Roman" w:hAnsi="Times New Roman"/>
          <w:sz w:val="28"/>
          <w:szCs w:val="28"/>
        </w:rPr>
        <w:t>Администрация Кадошкинского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0635F0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1F2134" w:rsidRDefault="001F2134" w:rsidP="001F2134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165A">
        <w:rPr>
          <w:rFonts w:ascii="Times New Roman" w:hAnsi="Times New Roman"/>
          <w:sz w:val="28"/>
          <w:szCs w:val="28"/>
          <w:lang w:eastAsia="ru-RU"/>
        </w:rPr>
        <w:fldChar w:fldCharType="end"/>
      </w:r>
    </w:p>
    <w:p w:rsidR="001F2134" w:rsidRPr="005C165A" w:rsidRDefault="001F2134" w:rsidP="001F2134">
      <w:pPr>
        <w:pStyle w:val="a7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5C165A">
        <w:rPr>
          <w:rFonts w:ascii="Times New Roman" w:hAnsi="Times New Roman"/>
          <w:sz w:val="28"/>
          <w:szCs w:val="28"/>
        </w:rPr>
        <w:t>1.Утвердить прилагаемые</w:t>
      </w:r>
      <w:r>
        <w:rPr>
          <w:rFonts w:ascii="Times New Roman" w:hAnsi="Times New Roman"/>
          <w:sz w:val="28"/>
          <w:szCs w:val="28"/>
        </w:rPr>
        <w:t>:</w:t>
      </w:r>
    </w:p>
    <w:p w:rsidR="001F2134" w:rsidRPr="005C165A" w:rsidRDefault="001F2134" w:rsidP="001F2134">
      <w:pPr>
        <w:pStyle w:val="a7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положение о</w:t>
      </w:r>
      <w:r w:rsidRPr="005C165A">
        <w:rPr>
          <w:rFonts w:ascii="Times New Roman" w:hAnsi="Times New Roman"/>
          <w:sz w:val="28"/>
          <w:szCs w:val="28"/>
        </w:rPr>
        <w:t xml:space="preserve">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(приложение 1).</w:t>
      </w:r>
    </w:p>
    <w:p w:rsidR="001F2134" w:rsidRDefault="001F2134" w:rsidP="001F2134">
      <w:pPr>
        <w:pStyle w:val="a7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C165A">
        <w:rPr>
          <w:rFonts w:ascii="Times New Roman" w:hAnsi="Times New Roman"/>
          <w:sz w:val="28"/>
          <w:szCs w:val="28"/>
        </w:rPr>
        <w:t>- номенклатуру и объемы резерва материальных ресурсов для ликвидации чрезвычайных ситуаций природного и техногенного характера (приложение 2).</w:t>
      </w:r>
    </w:p>
    <w:p w:rsidR="001F2134" w:rsidRPr="005C165A" w:rsidRDefault="001F2134" w:rsidP="001F2134">
      <w:pPr>
        <w:pStyle w:val="a7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C165A">
        <w:rPr>
          <w:rFonts w:ascii="Times New Roman" w:hAnsi="Times New Roman"/>
          <w:sz w:val="28"/>
          <w:szCs w:val="28"/>
        </w:rPr>
        <w:t>2. Рекомендовать руководителям предприятий, организаций и учреждений создать соответствующие резервы материальных средств для ликвидации чрезвычайных ситуаций.</w:t>
      </w:r>
    </w:p>
    <w:p w:rsidR="001F2134" w:rsidRDefault="001F2134" w:rsidP="001F2134">
      <w:pPr>
        <w:pStyle w:val="a7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5C165A">
        <w:rPr>
          <w:rFonts w:ascii="Times New Roman" w:hAnsi="Times New Roman"/>
          <w:sz w:val="28"/>
          <w:szCs w:val="28"/>
        </w:rPr>
        <w:t>3. Финансирование накопления, хранения и использования запасов районного резерва осуществляется за счет бюджета Кадошкинского муниципального района.</w:t>
      </w:r>
    </w:p>
    <w:p w:rsidR="001F2134" w:rsidRDefault="001F2134" w:rsidP="001F2134">
      <w:pPr>
        <w:pStyle w:val="a7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Контроль над</w:t>
      </w:r>
      <w:r w:rsidRPr="005C165A">
        <w:rPr>
          <w:rFonts w:ascii="Times New Roman" w:hAnsi="Times New Roman"/>
          <w:sz w:val="28"/>
          <w:szCs w:val="28"/>
        </w:rPr>
        <w:t xml:space="preserve"> исполнением настояще</w:t>
      </w:r>
      <w:r>
        <w:rPr>
          <w:rFonts w:ascii="Times New Roman" w:hAnsi="Times New Roman"/>
          <w:sz w:val="28"/>
          <w:szCs w:val="28"/>
        </w:rPr>
        <w:t>го постановления возложить на заместителя главы по строительству, промышленности, транспорту и связи Давыдкина Д.Л.</w:t>
      </w:r>
    </w:p>
    <w:p w:rsidR="001F2134" w:rsidRDefault="001F2134" w:rsidP="001F2134">
      <w:pPr>
        <w:pStyle w:val="a7"/>
        <w:ind w:right="-1"/>
        <w:jc w:val="both"/>
        <w:rPr>
          <w:rFonts w:ascii="Times New Roman" w:hAnsi="Times New Roman"/>
          <w:sz w:val="28"/>
          <w:szCs w:val="28"/>
        </w:rPr>
      </w:pPr>
    </w:p>
    <w:p w:rsidR="001F2134" w:rsidRPr="00395542" w:rsidRDefault="001F2134" w:rsidP="001F2134">
      <w:pPr>
        <w:pStyle w:val="a7"/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:rsidR="001F2134" w:rsidRPr="00D84EA9" w:rsidRDefault="001F2134" w:rsidP="001F2134">
      <w:pPr>
        <w:pStyle w:val="a7"/>
        <w:ind w:right="-1"/>
        <w:rPr>
          <w:rFonts w:ascii="Times New Roman" w:hAnsi="Times New Roman"/>
          <w:sz w:val="28"/>
          <w:szCs w:val="28"/>
        </w:rPr>
      </w:pPr>
      <w:r w:rsidRPr="00D84EA9">
        <w:rPr>
          <w:rFonts w:ascii="Times New Roman" w:hAnsi="Times New Roman"/>
          <w:sz w:val="28"/>
          <w:szCs w:val="28"/>
        </w:rPr>
        <w:t>Глава Кадошкинского</w:t>
      </w:r>
    </w:p>
    <w:p w:rsidR="001F2134" w:rsidRPr="00D84EA9" w:rsidRDefault="001F2134" w:rsidP="001F2134">
      <w:pPr>
        <w:pStyle w:val="a7"/>
        <w:tabs>
          <w:tab w:val="left" w:pos="5562"/>
        </w:tabs>
        <w:ind w:right="-1"/>
        <w:rPr>
          <w:rFonts w:ascii="Times New Roman" w:hAnsi="Times New Roman"/>
          <w:sz w:val="28"/>
          <w:szCs w:val="28"/>
        </w:rPr>
      </w:pPr>
      <w:r w:rsidRPr="00D84EA9">
        <w:rPr>
          <w:rFonts w:ascii="Times New Roman" w:hAnsi="Times New Roman"/>
          <w:sz w:val="28"/>
          <w:szCs w:val="28"/>
        </w:rPr>
        <w:t>муниципального района</w:t>
      </w:r>
      <w:r w:rsidRPr="00D84EA9">
        <w:rPr>
          <w:rFonts w:ascii="Times New Roman" w:hAnsi="Times New Roman"/>
          <w:sz w:val="28"/>
          <w:szCs w:val="28"/>
        </w:rPr>
        <w:tab/>
      </w:r>
    </w:p>
    <w:p w:rsidR="001F2134" w:rsidRPr="00D84EA9" w:rsidRDefault="001F2134" w:rsidP="001F2134">
      <w:pPr>
        <w:pStyle w:val="a7"/>
        <w:ind w:right="-1"/>
        <w:rPr>
          <w:rFonts w:ascii="Times New Roman" w:hAnsi="Times New Roman"/>
          <w:sz w:val="28"/>
          <w:szCs w:val="28"/>
        </w:rPr>
      </w:pPr>
      <w:r w:rsidRPr="00D84EA9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                                               А.В. Чаткин</w:t>
      </w:r>
    </w:p>
    <w:p w:rsidR="001F2134" w:rsidRDefault="001F2134" w:rsidP="001F2134">
      <w:pPr>
        <w:pStyle w:val="a7"/>
        <w:tabs>
          <w:tab w:val="left" w:pos="7174"/>
        </w:tabs>
        <w:ind w:right="-1"/>
        <w:rPr>
          <w:rFonts w:ascii="Times New Roman" w:hAnsi="Times New Roman"/>
          <w:sz w:val="28"/>
          <w:szCs w:val="28"/>
        </w:rPr>
      </w:pPr>
    </w:p>
    <w:p w:rsidR="001F2134" w:rsidRPr="008E5C47" w:rsidRDefault="001F2134" w:rsidP="001F2134">
      <w:pPr>
        <w:pStyle w:val="a7"/>
        <w:tabs>
          <w:tab w:val="left" w:pos="7174"/>
        </w:tabs>
        <w:ind w:right="-1"/>
        <w:rPr>
          <w:rFonts w:ascii="Times New Roman" w:hAnsi="Times New Roman"/>
          <w:sz w:val="18"/>
          <w:szCs w:val="18"/>
        </w:rPr>
      </w:pPr>
      <w:r w:rsidRPr="008E5C47">
        <w:rPr>
          <w:rFonts w:ascii="Times New Roman" w:hAnsi="Times New Roman"/>
          <w:sz w:val="18"/>
          <w:szCs w:val="18"/>
        </w:rPr>
        <w:t>Власкина О.Н.</w:t>
      </w:r>
    </w:p>
    <w:p w:rsidR="001F2134" w:rsidRDefault="001F2134" w:rsidP="001F2134">
      <w:pPr>
        <w:pStyle w:val="a7"/>
        <w:tabs>
          <w:tab w:val="left" w:pos="7174"/>
        </w:tabs>
        <w:ind w:right="-1"/>
        <w:rPr>
          <w:rFonts w:ascii="Times New Roman" w:hAnsi="Times New Roman"/>
          <w:sz w:val="18"/>
          <w:szCs w:val="18"/>
        </w:rPr>
      </w:pPr>
    </w:p>
    <w:p w:rsidR="001F2134" w:rsidRDefault="001F2134" w:rsidP="001F2134">
      <w:pPr>
        <w:pStyle w:val="a7"/>
        <w:tabs>
          <w:tab w:val="left" w:pos="7174"/>
        </w:tabs>
        <w:ind w:right="-1"/>
        <w:rPr>
          <w:rFonts w:ascii="Times New Roman" w:hAnsi="Times New Roman"/>
          <w:sz w:val="18"/>
          <w:szCs w:val="18"/>
        </w:rPr>
      </w:pPr>
    </w:p>
    <w:p w:rsidR="001F2134" w:rsidRDefault="001F2134" w:rsidP="001F2134">
      <w:pPr>
        <w:pStyle w:val="a7"/>
        <w:tabs>
          <w:tab w:val="left" w:pos="7174"/>
        </w:tabs>
        <w:ind w:right="-1"/>
        <w:rPr>
          <w:rFonts w:ascii="Times New Roman" w:hAnsi="Times New Roman"/>
          <w:sz w:val="18"/>
          <w:szCs w:val="18"/>
        </w:rPr>
      </w:pPr>
    </w:p>
    <w:p w:rsidR="001F2134" w:rsidRDefault="001F2134" w:rsidP="001F2134">
      <w:pPr>
        <w:pStyle w:val="a7"/>
        <w:tabs>
          <w:tab w:val="left" w:pos="7174"/>
        </w:tabs>
        <w:ind w:right="-1"/>
        <w:rPr>
          <w:rFonts w:ascii="Times New Roman" w:hAnsi="Times New Roman"/>
          <w:sz w:val="18"/>
          <w:szCs w:val="18"/>
        </w:rPr>
      </w:pPr>
    </w:p>
    <w:p w:rsidR="001F2134" w:rsidRDefault="001F2134" w:rsidP="001F2134">
      <w:pPr>
        <w:pStyle w:val="a7"/>
        <w:ind w:right="-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Приложение№</w:t>
      </w:r>
      <w:r w:rsidRPr="005C165A">
        <w:rPr>
          <w:rFonts w:ascii="Times New Roman" w:hAnsi="Times New Roman"/>
          <w:sz w:val="28"/>
          <w:szCs w:val="28"/>
        </w:rPr>
        <w:t>1</w:t>
      </w:r>
    </w:p>
    <w:p w:rsidR="001F2134" w:rsidRDefault="001F2134" w:rsidP="001F2134">
      <w:pPr>
        <w:pStyle w:val="a7"/>
        <w:ind w:right="-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1F2134" w:rsidRDefault="001F2134" w:rsidP="001F2134">
      <w:pPr>
        <w:pStyle w:val="a7"/>
        <w:ind w:right="-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 муниципального</w:t>
      </w:r>
    </w:p>
    <w:p w:rsidR="001F2134" w:rsidRPr="005C165A" w:rsidRDefault="001F2134" w:rsidP="001F2134">
      <w:pPr>
        <w:pStyle w:val="a7"/>
        <w:ind w:right="-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 от 31 мая 2021 №161-П </w:t>
      </w:r>
    </w:p>
    <w:p w:rsidR="001F2134" w:rsidRPr="005C165A" w:rsidRDefault="001F2134" w:rsidP="001F2134">
      <w:pPr>
        <w:pStyle w:val="a7"/>
        <w:ind w:right="-1"/>
        <w:jc w:val="center"/>
        <w:rPr>
          <w:rFonts w:ascii="Times New Roman" w:hAnsi="Times New Roman"/>
          <w:sz w:val="28"/>
          <w:szCs w:val="28"/>
        </w:rPr>
      </w:pPr>
    </w:p>
    <w:p w:rsidR="001F2134" w:rsidRPr="00395542" w:rsidRDefault="001F2134" w:rsidP="001F2134">
      <w:pPr>
        <w:pStyle w:val="a7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395542">
        <w:rPr>
          <w:rFonts w:ascii="Times New Roman" w:hAnsi="Times New Roman"/>
          <w:b/>
          <w:sz w:val="28"/>
          <w:szCs w:val="28"/>
        </w:rPr>
        <w:t>П О Л О Ж Е Н И Е</w:t>
      </w:r>
    </w:p>
    <w:p w:rsidR="001F2134" w:rsidRPr="00395542" w:rsidRDefault="001F2134" w:rsidP="001F2134">
      <w:pPr>
        <w:pStyle w:val="a7"/>
        <w:ind w:left="567" w:right="-1"/>
        <w:jc w:val="center"/>
        <w:rPr>
          <w:rFonts w:ascii="Times New Roman" w:hAnsi="Times New Roman"/>
          <w:b/>
          <w:sz w:val="28"/>
          <w:szCs w:val="28"/>
        </w:rPr>
      </w:pPr>
      <w:r w:rsidRPr="00395542">
        <w:rPr>
          <w:rFonts w:ascii="Times New Roman" w:hAnsi="Times New Roman"/>
          <w:b/>
          <w:sz w:val="28"/>
          <w:szCs w:val="28"/>
        </w:rPr>
        <w:t>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характера.</w:t>
      </w:r>
    </w:p>
    <w:p w:rsidR="001F2134" w:rsidRPr="005C165A" w:rsidRDefault="001F2134" w:rsidP="001F2134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2134" w:rsidRPr="005C165A" w:rsidRDefault="001F2134" w:rsidP="001F2134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5C165A">
        <w:rPr>
          <w:rFonts w:ascii="Times New Roman" w:hAnsi="Times New Roman"/>
          <w:sz w:val="28"/>
          <w:szCs w:val="28"/>
        </w:rPr>
        <w:t>1.Настоящий Порядок разработан в соответствии с Федеральным</w:t>
      </w:r>
      <w:r>
        <w:rPr>
          <w:rFonts w:ascii="Times New Roman" w:hAnsi="Times New Roman"/>
          <w:sz w:val="28"/>
          <w:szCs w:val="28"/>
        </w:rPr>
        <w:t>и законами  от 21.12.1994 №</w:t>
      </w:r>
      <w:r w:rsidRPr="005C165A">
        <w:rPr>
          <w:rFonts w:ascii="Times New Roman" w:hAnsi="Times New Roman"/>
          <w:sz w:val="28"/>
          <w:szCs w:val="28"/>
        </w:rPr>
        <w:t xml:space="preserve">68-ФЗ «О защите населения и территорий от чрезвычайных ситуаций природного и техногенного характера», </w:t>
      </w:r>
      <w:r>
        <w:rPr>
          <w:rFonts w:ascii="Times New Roman" w:hAnsi="Times New Roman"/>
          <w:sz w:val="28"/>
          <w:szCs w:val="28"/>
        </w:rPr>
        <w:t>от 06.10.2003 №</w:t>
      </w:r>
      <w:r w:rsidRPr="005C165A">
        <w:rPr>
          <w:rFonts w:ascii="Times New Roman" w:hAnsi="Times New Roman"/>
          <w:sz w:val="28"/>
          <w:szCs w:val="28"/>
        </w:rPr>
        <w:t xml:space="preserve">131-ФЗ «Об общих принципах организации местного самоуправления в Российской Федерации», от </w:t>
      </w:r>
      <w:r>
        <w:rPr>
          <w:rFonts w:ascii="Times New Roman" w:hAnsi="Times New Roman"/>
          <w:sz w:val="28"/>
          <w:szCs w:val="28"/>
        </w:rPr>
        <w:t>05.04.2013 №</w:t>
      </w:r>
      <w:r w:rsidRPr="005C165A">
        <w:rPr>
          <w:rFonts w:ascii="Times New Roman" w:hAnsi="Times New Roman"/>
          <w:sz w:val="28"/>
          <w:szCs w:val="28"/>
        </w:rPr>
        <w:t>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  <w:sz w:val="28"/>
          <w:szCs w:val="28"/>
        </w:rPr>
        <w:t>,</w:t>
      </w:r>
      <w:r w:rsidRPr="005C165A">
        <w:rPr>
          <w:rFonts w:ascii="Times New Roman" w:hAnsi="Times New Roman"/>
          <w:sz w:val="28"/>
          <w:szCs w:val="28"/>
        </w:rPr>
        <w:t xml:space="preserve"> </w:t>
      </w:r>
      <w:hyperlink r:id="rId6" w:anchor="/document/8935892/paragraph/8/doclist/10138/showentries/0/highlight/JTVCJTdCJTIybmVlZF9jb3JyZWN0aW9uJTIyJTNBZmFsc2UlMkMlMjJjb250ZXh0JTIyJTNBJTIyJTVDdTA0MWYlNUN1MDQzZSU1Q3UwNDQxJTVDdTA0NDIlNUN1MDQzMCU1Q3UwNDNkJTVDdTA0M2UlNUN1MDQzMiU1Q3UwNDNiJTVDdTA0MzUlNUN" w:history="1">
        <w:r w:rsidRPr="005C165A">
          <w:rPr>
            <w:rFonts w:ascii="Times New Roman" w:hAnsi="Times New Roman"/>
            <w:sz w:val="28"/>
            <w:szCs w:val="28"/>
            <w:lang w:eastAsia="ru-RU"/>
          </w:rPr>
          <w:t>Постановление</w:t>
        </w:r>
        <w:r>
          <w:rPr>
            <w:rFonts w:ascii="Times New Roman" w:hAnsi="Times New Roman"/>
            <w:sz w:val="28"/>
            <w:szCs w:val="28"/>
            <w:lang w:eastAsia="ru-RU"/>
          </w:rPr>
          <w:t xml:space="preserve">м </w:t>
        </w:r>
        <w:r w:rsidRPr="005C165A">
          <w:rPr>
            <w:rFonts w:ascii="Times New Roman" w:hAnsi="Times New Roman"/>
            <w:sz w:val="28"/>
            <w:szCs w:val="28"/>
            <w:lang w:eastAsia="ru-RU"/>
          </w:rPr>
          <w:t>Правительства</w:t>
        </w:r>
        <w:r w:rsidRPr="005C165A">
          <w:rPr>
            <w:rFonts w:ascii="Times New Roman" w:hAnsi="Times New Roman"/>
            <w:sz w:val="28"/>
            <w:szCs w:val="28"/>
            <w:shd w:val="clear" w:color="auto" w:fill="FFFFFF"/>
            <w:lang w:eastAsia="ru-RU"/>
          </w:rPr>
          <w:t> </w:t>
        </w:r>
        <w:r w:rsidRPr="005C165A">
          <w:rPr>
            <w:rFonts w:ascii="Times New Roman" w:hAnsi="Times New Roman"/>
            <w:sz w:val="28"/>
            <w:szCs w:val="28"/>
            <w:lang w:eastAsia="ru-RU"/>
          </w:rPr>
          <w:t>РМ</w:t>
        </w:r>
        <w:r>
          <w:rPr>
            <w:rFonts w:ascii="Times New Roman" w:hAnsi="Times New Roman"/>
            <w:sz w:val="28"/>
            <w:szCs w:val="28"/>
            <w:lang w:eastAsia="ru-RU"/>
          </w:rPr>
          <w:t xml:space="preserve"> </w:t>
        </w:r>
        <w:r>
          <w:rPr>
            <w:rFonts w:ascii="Times New Roman" w:hAnsi="Times New Roman"/>
            <w:sz w:val="28"/>
            <w:szCs w:val="28"/>
            <w:shd w:val="clear" w:color="auto" w:fill="FFFFFF"/>
            <w:lang w:eastAsia="ru-RU"/>
          </w:rPr>
          <w:t>от 17.05.2010 №</w:t>
        </w:r>
        <w:r w:rsidRPr="005C165A">
          <w:rPr>
            <w:rFonts w:ascii="Times New Roman" w:hAnsi="Times New Roman"/>
            <w:sz w:val="28"/>
            <w:szCs w:val="28"/>
            <w:shd w:val="clear" w:color="auto" w:fill="FFFFFF"/>
            <w:lang w:eastAsia="ru-RU"/>
          </w:rPr>
          <w:t>201 "О республиканском резерве материальных ресурсов для ликвидации чрезвычайных ситуаций природного и техногенного характера, обеспечения мероприятий по  гражданской обороне на территории Республики Мордовия</w:t>
        </w:r>
        <w:r>
          <w:rPr>
            <w:rFonts w:ascii="Times New Roman" w:hAnsi="Times New Roman"/>
            <w:sz w:val="28"/>
            <w:szCs w:val="28"/>
            <w:shd w:val="clear" w:color="auto" w:fill="FFFFFF"/>
            <w:lang w:eastAsia="ru-RU"/>
          </w:rPr>
          <w:t>»</w:t>
        </w:r>
        <w:r w:rsidRPr="005C165A">
          <w:rPr>
            <w:rFonts w:ascii="Times New Roman" w:hAnsi="Times New Roman"/>
            <w:sz w:val="28"/>
            <w:szCs w:val="28"/>
          </w:rPr>
          <w:t xml:space="preserve"> </w:t>
        </w:r>
      </w:hyperlink>
      <w:r>
        <w:rPr>
          <w:rFonts w:ascii="Times New Roman" w:hAnsi="Times New Roman"/>
          <w:sz w:val="28"/>
          <w:szCs w:val="28"/>
        </w:rPr>
        <w:t>и</w:t>
      </w:r>
      <w:r w:rsidRPr="005C165A">
        <w:rPr>
          <w:rFonts w:ascii="Times New Roman" w:hAnsi="Times New Roman"/>
          <w:sz w:val="28"/>
          <w:szCs w:val="28"/>
        </w:rPr>
        <w:t xml:space="preserve"> определяет основные принципы создания, хранения, использования и восполнения резерва материальных ресурсов для ликвидации чрезвычайных ситуаций прир</w:t>
      </w:r>
      <w:r>
        <w:rPr>
          <w:rFonts w:ascii="Times New Roman" w:hAnsi="Times New Roman"/>
          <w:sz w:val="28"/>
          <w:szCs w:val="28"/>
        </w:rPr>
        <w:t>одного и техногенного характера на территории Кадошкинского муниципального района (далее - Резерв).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2.Резерв</w:t>
      </w:r>
      <w:r w:rsidRPr="005C165A">
        <w:rPr>
          <w:rFonts w:ascii="Times New Roman" w:hAnsi="Times New Roman"/>
          <w:sz w:val="28"/>
          <w:szCs w:val="28"/>
        </w:rPr>
        <w:t xml:space="preserve"> создается заблаговременно в целях экстренного привлечения необходимых средств для </w:t>
      </w:r>
      <w:r>
        <w:rPr>
          <w:rFonts w:ascii="Times New Roman" w:hAnsi="Times New Roman"/>
          <w:sz w:val="28"/>
          <w:szCs w:val="28"/>
        </w:rPr>
        <w:t>первоочередного жизнеобеспечения пострадавшего населения, развертывания и содержания временных пунктов размещения и питания пострадавших граждан, оказания им помощи, обеспечения аварийно-спасательных и аварийно восстановительных работ в случае возникновения чрезвычайных ситуаций муниципального уровня на территории Кадошкинского муниципального района, а также при ликвидации угрозы и последствий</w:t>
      </w:r>
      <w:r w:rsidRPr="00254EE5">
        <w:rPr>
          <w:rFonts w:ascii="Times New Roman" w:hAnsi="Times New Roman"/>
          <w:sz w:val="28"/>
          <w:szCs w:val="28"/>
        </w:rPr>
        <w:t xml:space="preserve"> </w:t>
      </w:r>
      <w:r w:rsidRPr="005C165A">
        <w:rPr>
          <w:rFonts w:ascii="Times New Roman" w:hAnsi="Times New Roman"/>
          <w:sz w:val="28"/>
          <w:szCs w:val="28"/>
        </w:rPr>
        <w:t>чрезвычайных ситуаций природного и техногенного характера</w:t>
      </w:r>
      <w:r>
        <w:rPr>
          <w:rFonts w:ascii="Times New Roman" w:hAnsi="Times New Roman"/>
          <w:sz w:val="28"/>
          <w:szCs w:val="28"/>
        </w:rPr>
        <w:t xml:space="preserve"> (далее - ЧС) </w:t>
      </w:r>
      <w:r w:rsidRPr="005C165A">
        <w:rPr>
          <w:rFonts w:ascii="Times New Roman" w:hAnsi="Times New Roman"/>
          <w:sz w:val="28"/>
          <w:szCs w:val="28"/>
        </w:rPr>
        <w:t xml:space="preserve">и включает продовольствие, вещевое имущество, предметы первой необходимости, строительные материалы, </w:t>
      </w:r>
      <w:r w:rsidRPr="005C165A">
        <w:rPr>
          <w:rFonts w:ascii="Times New Roman" w:hAnsi="Times New Roman"/>
          <w:sz w:val="28"/>
          <w:szCs w:val="28"/>
        </w:rPr>
        <w:lastRenderedPageBreak/>
        <w:t xml:space="preserve">лекарственные средства и медицинские изделия, нефтепродукты, другие материальные ресурсы. 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Резерв должен направляться на ликвидацию ЧС муниципального уровня.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Резерва на иные цели, не связанные с ликвидацией ЧС, допускается в исключительных случаях, только на основании решений, принятых администрацией Кадошкинского муниципального района.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Продолжительность периода жизнеобеспечения за счет Резерва при ЧС локального и муниципального уровней составляет 10 дней.</w:t>
      </w:r>
    </w:p>
    <w:p w:rsidR="001F2134" w:rsidRPr="00440AA5" w:rsidRDefault="001F2134" w:rsidP="001F2134">
      <w:pPr>
        <w:pStyle w:val="a7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1F2134" w:rsidRDefault="001F2134" w:rsidP="001F2134">
      <w:pPr>
        <w:pStyle w:val="a7"/>
        <w:ind w:left="1069" w:right="-1"/>
        <w:jc w:val="center"/>
        <w:rPr>
          <w:rFonts w:ascii="Times New Roman" w:hAnsi="Times New Roman"/>
          <w:b/>
          <w:sz w:val="28"/>
          <w:szCs w:val="28"/>
        </w:rPr>
      </w:pPr>
    </w:p>
    <w:p w:rsidR="001F2134" w:rsidRPr="00440AA5" w:rsidRDefault="001F2134" w:rsidP="001F2134">
      <w:pPr>
        <w:pStyle w:val="a7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440AA5">
        <w:rPr>
          <w:rFonts w:ascii="Times New Roman" w:hAnsi="Times New Roman"/>
          <w:b/>
          <w:sz w:val="28"/>
          <w:szCs w:val="28"/>
        </w:rPr>
        <w:t>Порядок создания, хранения, использования и восполнения резервов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5C165A">
        <w:rPr>
          <w:rFonts w:ascii="Times New Roman" w:hAnsi="Times New Roman"/>
          <w:sz w:val="28"/>
          <w:szCs w:val="28"/>
        </w:rPr>
        <w:t xml:space="preserve">Определение номенклатуры   и объемов районного резерва материальных ресурсов, а также контроль над созданием, хранением, использованием и выполнением указанных резервов осуществляется администрацией </w:t>
      </w:r>
      <w:r>
        <w:rPr>
          <w:rFonts w:ascii="Times New Roman" w:hAnsi="Times New Roman"/>
          <w:sz w:val="28"/>
          <w:szCs w:val="28"/>
        </w:rPr>
        <w:t xml:space="preserve">Кадошкинского </w:t>
      </w:r>
      <w:r w:rsidRPr="005C165A">
        <w:rPr>
          <w:rFonts w:ascii="Times New Roman" w:hAnsi="Times New Roman"/>
          <w:sz w:val="28"/>
          <w:szCs w:val="28"/>
        </w:rPr>
        <w:t>муниципального района.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Создание, хранение и восполнение резерва осуществляется за счет средств бюджета Кадошкинского муниципального района.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и восполнение </w:t>
      </w:r>
      <w:r w:rsidRPr="005C165A">
        <w:rPr>
          <w:rFonts w:ascii="Times New Roman" w:hAnsi="Times New Roman"/>
          <w:sz w:val="28"/>
          <w:szCs w:val="28"/>
        </w:rPr>
        <w:t>резерв</w:t>
      </w:r>
      <w:r>
        <w:rPr>
          <w:rFonts w:ascii="Times New Roman" w:hAnsi="Times New Roman"/>
          <w:sz w:val="28"/>
          <w:szCs w:val="28"/>
        </w:rPr>
        <w:t>а согласно утвержденной номенклатуре и объемов,</w:t>
      </w:r>
      <w:r w:rsidRPr="005C165A">
        <w:rPr>
          <w:rFonts w:ascii="Times New Roman" w:hAnsi="Times New Roman"/>
          <w:sz w:val="28"/>
          <w:szCs w:val="28"/>
        </w:rPr>
        <w:t xml:space="preserve"> осуществляется</w:t>
      </w:r>
      <w:r>
        <w:rPr>
          <w:rFonts w:ascii="Times New Roman" w:hAnsi="Times New Roman"/>
          <w:sz w:val="28"/>
          <w:szCs w:val="28"/>
        </w:rPr>
        <w:t xml:space="preserve"> на основе договоров(контрактов) на поставку материальных ресурсов, заключаемых заказчиком материальных ресурсов с организациями независимо от их форм собственности в порядке установленном</w:t>
      </w:r>
      <w:r w:rsidRPr="005C165A">
        <w:rPr>
          <w:rFonts w:ascii="Times New Roman" w:hAnsi="Times New Roman"/>
          <w:sz w:val="28"/>
          <w:szCs w:val="28"/>
        </w:rPr>
        <w:t xml:space="preserve"> Федеральным законом от 05</w:t>
      </w:r>
      <w:r>
        <w:rPr>
          <w:rFonts w:ascii="Times New Roman" w:hAnsi="Times New Roman"/>
          <w:sz w:val="28"/>
          <w:szCs w:val="28"/>
        </w:rPr>
        <w:t>.04.2013 №</w:t>
      </w:r>
      <w:r w:rsidRPr="005C165A">
        <w:rPr>
          <w:rFonts w:ascii="Times New Roman" w:hAnsi="Times New Roman"/>
          <w:sz w:val="28"/>
          <w:szCs w:val="28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Участники, ответственные за создание резерва:</w:t>
      </w:r>
    </w:p>
    <w:p w:rsidR="001F2134" w:rsidRPr="005C165A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Кадошкинского муниципального района по структурному подразделению и подведомственному учреждению, а  именно: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управление экономического анализа и торговли – по вещевому имуществу, продовольствию и товарам первой необходимости, специальной и автотранспортной технике;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отдел строительства, архитектуры и ЖКХ – по строительным материалам.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Кадошкинское поликлиническое  отделение ГБУЗ РМ «Ковылкинская ЦРБ» (по согласованию) – по медикаментам и медицинскому имуществу.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Предварительная  работа по формированию перечня поставщиков и заключению договоров (контрактов) на поставку материальных ресурсов в резерв возлагается на главных распорядителей средств бюджета Кадошкинского муниципального района.</w:t>
      </w:r>
    </w:p>
    <w:p w:rsidR="001F2134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Участники, ответственные за создание резерва, несут ответственность за формирование, сохранность, восполнение запасов местного резерва материальных ресурсов осуществляется в следующем порядке:</w:t>
      </w:r>
    </w:p>
    <w:p w:rsidR="001F2134" w:rsidRDefault="001F2134" w:rsidP="001F2134">
      <w:pPr>
        <w:pStyle w:val="a7"/>
        <w:numPr>
          <w:ilvl w:val="0"/>
          <w:numId w:val="1"/>
        </w:numPr>
        <w:ind w:left="0" w:firstLine="3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ежегодно для подготовки бюджетной заявки на очередной финансовый год участники, ответственные за создание резерва, в срок до 15 июня формируют предложения по номенклатуре в текущих ценах, подготавливают расчет потребности финансовых средств, необходимых для формирования и хранения резерва, и представляют в администрацию Кадошкинского муниципального района на согласование;</w:t>
      </w:r>
    </w:p>
    <w:p w:rsidR="001F2134" w:rsidRDefault="001F2134" w:rsidP="001F2134">
      <w:pPr>
        <w:pStyle w:val="a7"/>
        <w:numPr>
          <w:ilvl w:val="0"/>
          <w:numId w:val="1"/>
        </w:numPr>
        <w:ind w:left="0" w:firstLine="3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согласованных с администрацией Кадошкинского муниципального района расчетов потребности финансовых средств, необходимых для формирования и хранения резерва, участники, ответственные за создание резерва, подготавливают  бюджетную заявку и направляют ее в финансовое управление администрации Кадошкинского муниципального района для включения в проект бюджета в сроки и порядке, установленном для формирования проекта бюджета на очередной финансовый год;</w:t>
      </w:r>
    </w:p>
    <w:p w:rsidR="001F2134" w:rsidRDefault="001F2134" w:rsidP="001F2134">
      <w:pPr>
        <w:pStyle w:val="a7"/>
        <w:numPr>
          <w:ilvl w:val="0"/>
          <w:numId w:val="1"/>
        </w:numPr>
        <w:ind w:left="0" w:firstLine="3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участники, ответственные за создание резерва, не планирующие приобретение и хранение резерва, на основании согласованных с администрацией Кадошкинского муниципального района расчетов потребности финансовых средств для оплаты по договорам на экстренную поставку (продажу) отдельных видов материальных ресурсов организациям – поставщиками, имеющими эти ресурсы в постоянном наличии или обращении и включенными в перечень поставщиков, направляют в финансовое управление администрации Кадошкинского муниципального района заявку на включение в резервный фонд администрации Кадошкинского муниципального района средств, достаточных для оплаты товаров, работ и услуг, необходимых в случае возникновения чрезвычайной ситуации муниципального характера, в сроки и порядке, установленном для формирования проекта бюджета на очередной финансовый год.</w:t>
      </w:r>
    </w:p>
    <w:p w:rsidR="001F2134" w:rsidRPr="006C236F" w:rsidRDefault="001F2134" w:rsidP="001F2134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6C236F">
        <w:rPr>
          <w:rFonts w:ascii="Times New Roman" w:hAnsi="Times New Roman"/>
          <w:sz w:val="28"/>
          <w:szCs w:val="28"/>
        </w:rPr>
        <w:t>Формирование перечня поставщиков товаров, работ и услуг, необходимых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36F">
        <w:rPr>
          <w:rFonts w:ascii="Times New Roman" w:hAnsi="Times New Roman"/>
          <w:sz w:val="28"/>
          <w:szCs w:val="28"/>
        </w:rPr>
        <w:t>ликвидации последствий чрезвычайных ситуаций природного или техногенного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36F">
        <w:rPr>
          <w:rFonts w:ascii="Times New Roman" w:hAnsi="Times New Roman"/>
          <w:sz w:val="28"/>
          <w:szCs w:val="28"/>
        </w:rPr>
        <w:t>характера (исполнителей, подрядчиков), осуществление закупки, а также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36F">
        <w:rPr>
          <w:rFonts w:ascii="Times New Roman" w:hAnsi="Times New Roman"/>
          <w:sz w:val="28"/>
          <w:szCs w:val="28"/>
        </w:rPr>
        <w:t>заключение муниципальных контрактов с исполнителями (подрядчиками) в целях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36F">
        <w:rPr>
          <w:rFonts w:ascii="Times New Roman" w:hAnsi="Times New Roman"/>
          <w:sz w:val="28"/>
          <w:szCs w:val="28"/>
        </w:rPr>
        <w:t>оказания гуманитарной помощи либо ликвидации чрезвычайных ситуаций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36F">
        <w:rPr>
          <w:rFonts w:ascii="Times New Roman" w:hAnsi="Times New Roman"/>
          <w:sz w:val="28"/>
          <w:szCs w:val="28"/>
        </w:rPr>
        <w:t>природного и техногенного характера муниципального уровня на территории</w:t>
      </w:r>
      <w:r>
        <w:rPr>
          <w:rFonts w:ascii="Times New Roman" w:hAnsi="Times New Roman"/>
          <w:sz w:val="28"/>
          <w:szCs w:val="28"/>
        </w:rPr>
        <w:t xml:space="preserve"> Кадошкинского </w:t>
      </w:r>
      <w:r w:rsidRPr="006C236F">
        <w:rPr>
          <w:rFonts w:ascii="Times New Roman" w:hAnsi="Times New Roman"/>
          <w:sz w:val="28"/>
          <w:szCs w:val="28"/>
        </w:rPr>
        <w:t>муниципального района осуществляется в соответствии с Федеральным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36F">
        <w:rPr>
          <w:rFonts w:ascii="Times New Roman" w:hAnsi="Times New Roman"/>
          <w:sz w:val="28"/>
          <w:szCs w:val="28"/>
        </w:rPr>
        <w:t>законом N 44-ФЗ.</w:t>
      </w:r>
    </w:p>
    <w:p w:rsidR="001F2134" w:rsidRPr="001A17AE" w:rsidRDefault="001F2134" w:rsidP="001F2134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6C236F">
        <w:rPr>
          <w:rFonts w:ascii="Times New Roman" w:hAnsi="Times New Roman"/>
          <w:sz w:val="28"/>
          <w:szCs w:val="28"/>
        </w:rPr>
        <w:t>. Резервы медикаментов и медицинского имущества создаются в объемах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36F">
        <w:rPr>
          <w:rFonts w:ascii="Times New Roman" w:hAnsi="Times New Roman"/>
          <w:sz w:val="28"/>
          <w:szCs w:val="28"/>
        </w:rPr>
        <w:t>установленных неснижаемых запасов, размещаются, хранятся и восполняются в соответствие установленному ведомственному порядку.</w:t>
      </w:r>
    </w:p>
    <w:p w:rsidR="001F2134" w:rsidRPr="001A17AE" w:rsidRDefault="001F2134" w:rsidP="001F2134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1A17AE">
        <w:rPr>
          <w:rFonts w:ascii="Times New Roman" w:hAnsi="Times New Roman"/>
          <w:sz w:val="28"/>
          <w:szCs w:val="28"/>
        </w:rPr>
        <w:t>. Вместо приобретения и хранения материальных ресурсов или части этих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ресурсов допускается заключение договоров на экстренную их поставку (продажу)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 xml:space="preserve">организациями, имеющими эти ресурсы в постоянном наличии. </w:t>
      </w:r>
      <w:r w:rsidRPr="001A17AE">
        <w:rPr>
          <w:rFonts w:ascii="Times New Roman" w:hAnsi="Times New Roman"/>
          <w:sz w:val="28"/>
          <w:szCs w:val="28"/>
        </w:rPr>
        <w:lastRenderedPageBreak/>
        <w:t>Выбор поставщиков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осуществляется в соответствии с Федеральным законом, указанным в п. 8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настоящего Порядка.</w:t>
      </w:r>
    </w:p>
    <w:p w:rsidR="001F2134" w:rsidRPr="001A17AE" w:rsidRDefault="001F2134" w:rsidP="001F2134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1A17AE">
        <w:rPr>
          <w:rFonts w:ascii="Times New Roman" w:hAnsi="Times New Roman"/>
          <w:sz w:val="28"/>
          <w:szCs w:val="28"/>
        </w:rPr>
        <w:t>. Хранение материальных ресурсов резерва организуется как на объектах,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специально предназначенных для их хранения и обслуживания, так и в 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с заключенными договорами на базах и складах промышленных, транспортных,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сельскохозяйственных, снабженческо-сбытовых, торгово-посреднических и иных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предприятий и организаций, независимо от формы собственности, и где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гарантирована их безусловная сохранность и откуда возможна их оперативная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доставка в зоны чрезвычайных ситуаций.</w:t>
      </w:r>
    </w:p>
    <w:p w:rsidR="001F2134" w:rsidRPr="001A17AE" w:rsidRDefault="001F2134" w:rsidP="001F2134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1A17AE">
        <w:rPr>
          <w:rFonts w:ascii="Times New Roman" w:hAnsi="Times New Roman"/>
          <w:sz w:val="28"/>
          <w:szCs w:val="28"/>
        </w:rPr>
        <w:t>. Участники, ответственные за создание Резерва, осуществляют контроль 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количеством, качеством и условиями хранения материальных ресурсов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устанавливают в договорах на их экстренную поставку (продажу) ответственность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поставщика (продавца) за своевременность выдачи, количество и качество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AE">
        <w:rPr>
          <w:rFonts w:ascii="Times New Roman" w:hAnsi="Times New Roman"/>
          <w:sz w:val="28"/>
          <w:szCs w:val="28"/>
        </w:rPr>
        <w:t>поставляемых материальных ресурсов.</w:t>
      </w:r>
    </w:p>
    <w:p w:rsidR="001F2134" w:rsidRPr="001A17AE" w:rsidRDefault="001F2134" w:rsidP="001F2134">
      <w:pPr>
        <w:pStyle w:val="a7"/>
        <w:ind w:right="-1"/>
        <w:jc w:val="both"/>
        <w:rPr>
          <w:rFonts w:ascii="Times New Roman" w:hAnsi="Times New Roman"/>
          <w:sz w:val="28"/>
          <w:szCs w:val="28"/>
        </w:rPr>
      </w:pPr>
      <w:r w:rsidRPr="001A17AE">
        <w:rPr>
          <w:rFonts w:ascii="Times New Roman" w:hAnsi="Times New Roman"/>
          <w:sz w:val="28"/>
          <w:szCs w:val="28"/>
        </w:rPr>
        <w:t>Возмещение затрат организациям, осуществляющим на договорной основе</w:t>
      </w:r>
    </w:p>
    <w:p w:rsidR="001F2134" w:rsidRDefault="001F2134" w:rsidP="001F2134">
      <w:pPr>
        <w:pStyle w:val="a7"/>
        <w:ind w:right="-1"/>
        <w:jc w:val="both"/>
        <w:rPr>
          <w:rFonts w:ascii="Times New Roman" w:hAnsi="Times New Roman"/>
          <w:sz w:val="28"/>
          <w:szCs w:val="28"/>
        </w:rPr>
      </w:pPr>
      <w:r w:rsidRPr="001A17AE">
        <w:rPr>
          <w:rFonts w:ascii="Times New Roman" w:hAnsi="Times New Roman"/>
          <w:sz w:val="28"/>
          <w:szCs w:val="28"/>
        </w:rPr>
        <w:t xml:space="preserve">ответственное хранение резерва, производится за счет средств бюджета </w:t>
      </w:r>
      <w:r>
        <w:rPr>
          <w:rFonts w:ascii="Times New Roman" w:hAnsi="Times New Roman"/>
          <w:sz w:val="28"/>
          <w:szCs w:val="28"/>
        </w:rPr>
        <w:t xml:space="preserve">Кадошкинского </w:t>
      </w:r>
      <w:r w:rsidRPr="001A17AE">
        <w:rPr>
          <w:rFonts w:ascii="Times New Roman" w:hAnsi="Times New Roman"/>
          <w:sz w:val="28"/>
          <w:szCs w:val="28"/>
        </w:rPr>
        <w:t>муниципального района.</w:t>
      </w:r>
    </w:p>
    <w:p w:rsidR="001F2134" w:rsidRPr="00E842C0" w:rsidRDefault="001F2134" w:rsidP="001F2134">
      <w:pPr>
        <w:pStyle w:val="a7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E842C0">
        <w:rPr>
          <w:rFonts w:ascii="Times New Roman" w:hAnsi="Times New Roman"/>
          <w:b/>
          <w:sz w:val="28"/>
          <w:szCs w:val="28"/>
        </w:rPr>
        <w:t xml:space="preserve"> Порядок выпуска материальных ресурсов из Резерва</w:t>
      </w:r>
    </w:p>
    <w:p w:rsidR="001F2134" w:rsidRPr="00E842C0" w:rsidRDefault="001F2134" w:rsidP="001F2134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E842C0">
        <w:rPr>
          <w:rFonts w:ascii="Times New Roman" w:hAnsi="Times New Roman"/>
          <w:sz w:val="28"/>
          <w:szCs w:val="28"/>
        </w:rPr>
        <w:t>. Выпуск материальных ресурсов из Резерва осуществляется:</w:t>
      </w:r>
    </w:p>
    <w:p w:rsidR="001F2134" w:rsidRPr="00E842C0" w:rsidRDefault="001F2134" w:rsidP="001F2134">
      <w:pPr>
        <w:pStyle w:val="a7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842C0">
        <w:rPr>
          <w:rFonts w:ascii="Times New Roman" w:hAnsi="Times New Roman"/>
          <w:sz w:val="28"/>
          <w:szCs w:val="28"/>
        </w:rPr>
        <w:t>для предупреждения чрезвычайных ситуаций по запросу;</w:t>
      </w:r>
    </w:p>
    <w:p w:rsidR="001F2134" w:rsidRPr="00E842C0" w:rsidRDefault="001F2134" w:rsidP="001F2134">
      <w:pPr>
        <w:pStyle w:val="a7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842C0">
        <w:rPr>
          <w:rFonts w:ascii="Times New Roman" w:hAnsi="Times New Roman"/>
          <w:sz w:val="28"/>
          <w:szCs w:val="28"/>
        </w:rPr>
        <w:t>для ликвидации последствий чрезвычайных ситуаций;</w:t>
      </w:r>
    </w:p>
    <w:p w:rsidR="001F2134" w:rsidRPr="00E842C0" w:rsidRDefault="001F2134" w:rsidP="001F2134">
      <w:pPr>
        <w:pStyle w:val="a7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842C0">
        <w:rPr>
          <w:rFonts w:ascii="Times New Roman" w:hAnsi="Times New Roman"/>
          <w:sz w:val="28"/>
          <w:szCs w:val="28"/>
        </w:rPr>
        <w:t>в связи с их обновлением и заменой;</w:t>
      </w:r>
    </w:p>
    <w:p w:rsidR="001F2134" w:rsidRPr="001A17AE" w:rsidRDefault="001F2134" w:rsidP="001F2134">
      <w:pPr>
        <w:pStyle w:val="a7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842C0">
        <w:rPr>
          <w:rFonts w:ascii="Times New Roman" w:hAnsi="Times New Roman"/>
          <w:sz w:val="28"/>
          <w:szCs w:val="28"/>
        </w:rPr>
        <w:t>в порядке временного заимствования;</w:t>
      </w:r>
    </w:p>
    <w:p w:rsidR="001F2134" w:rsidRPr="001A17AE" w:rsidRDefault="001F2134" w:rsidP="001F2134">
      <w:pPr>
        <w:pStyle w:val="a7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01DAE">
        <w:rPr>
          <w:rFonts w:ascii="Times New Roman" w:hAnsi="Times New Roman"/>
          <w:sz w:val="28"/>
          <w:szCs w:val="28"/>
        </w:rPr>
        <w:t xml:space="preserve">по решению </w:t>
      </w:r>
      <w:r>
        <w:rPr>
          <w:rFonts w:ascii="Times New Roman" w:hAnsi="Times New Roman"/>
          <w:sz w:val="28"/>
          <w:szCs w:val="28"/>
        </w:rPr>
        <w:t>главы Кадошкинского</w:t>
      </w:r>
      <w:r w:rsidRPr="00001DAE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1DAE">
        <w:rPr>
          <w:rFonts w:ascii="Times New Roman" w:hAnsi="Times New Roman"/>
          <w:sz w:val="28"/>
          <w:szCs w:val="28"/>
        </w:rPr>
        <w:t>и оформляет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001DAE">
        <w:rPr>
          <w:rFonts w:ascii="Times New Roman" w:hAnsi="Times New Roman"/>
          <w:sz w:val="28"/>
          <w:szCs w:val="28"/>
        </w:rPr>
        <w:t>письменным распоряжением. Решения готовятся на основании обращений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1DAE">
        <w:rPr>
          <w:rFonts w:ascii="Times New Roman" w:hAnsi="Times New Roman"/>
          <w:sz w:val="28"/>
          <w:szCs w:val="28"/>
        </w:rPr>
        <w:t>предприятий, учреждений, организаций и граждан.</w:t>
      </w:r>
    </w:p>
    <w:p w:rsidR="001F2134" w:rsidRPr="006C236F" w:rsidRDefault="001F2134" w:rsidP="001F2134">
      <w:pPr>
        <w:pStyle w:val="a7"/>
      </w:pPr>
    </w:p>
    <w:p w:rsidR="001F2134" w:rsidRDefault="001F2134" w:rsidP="001F21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Приложение №2</w:t>
      </w:r>
    </w:p>
    <w:p w:rsidR="001F2134" w:rsidRDefault="001F2134" w:rsidP="001F2134">
      <w:pPr>
        <w:pStyle w:val="a7"/>
        <w:ind w:right="-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1F2134" w:rsidRDefault="001F2134" w:rsidP="001F2134">
      <w:pPr>
        <w:pStyle w:val="a7"/>
        <w:ind w:right="-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 муниципального</w:t>
      </w:r>
    </w:p>
    <w:p w:rsidR="001F2134" w:rsidRPr="005C165A" w:rsidRDefault="001F2134" w:rsidP="001F2134">
      <w:pPr>
        <w:pStyle w:val="a7"/>
        <w:ind w:right="-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 от 31 мая 2021 №161-П </w:t>
      </w:r>
    </w:p>
    <w:p w:rsidR="001F2134" w:rsidRDefault="001F2134" w:rsidP="001F21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F2134" w:rsidRDefault="001F2134" w:rsidP="001F21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F2134" w:rsidRPr="00CB3574" w:rsidRDefault="001F2134" w:rsidP="001F21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CB3574">
        <w:rPr>
          <w:rFonts w:ascii="Times New Roman" w:eastAsia="Times New Roman" w:hAnsi="Times New Roman"/>
          <w:sz w:val="28"/>
          <w:szCs w:val="28"/>
          <w:lang w:eastAsia="ru-RU"/>
        </w:rPr>
        <w:t>оменклатура и объемы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B3574">
        <w:rPr>
          <w:rFonts w:ascii="Times New Roman" w:eastAsia="Times New Roman" w:hAnsi="Times New Roman"/>
          <w:sz w:val="28"/>
          <w:szCs w:val="28"/>
          <w:lang w:eastAsia="ru-RU"/>
        </w:rPr>
        <w:t xml:space="preserve">резерва материальных ресурсов для ликвидации чрезвычайных ситуаций природного и техногенного характера </w:t>
      </w:r>
    </w:p>
    <w:p w:rsidR="001F2134" w:rsidRPr="006C236F" w:rsidRDefault="001F2134" w:rsidP="001F2134">
      <w:pPr>
        <w:pStyle w:val="a7"/>
      </w:pPr>
    </w:p>
    <w:p w:rsidR="001F2134" w:rsidRPr="005C165A" w:rsidRDefault="001F2134" w:rsidP="001F2134">
      <w:pPr>
        <w:pStyle w:val="a7"/>
        <w:ind w:right="-1"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Y="163"/>
        <w:tblW w:w="15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7"/>
        <w:gridCol w:w="9080"/>
        <w:gridCol w:w="2685"/>
        <w:gridCol w:w="2534"/>
      </w:tblGrid>
      <w:tr w:rsidR="001F2134" w:rsidRPr="00001DAE" w:rsidTr="00A7628F">
        <w:trPr>
          <w:cantSplit/>
          <w:trHeight w:val="148"/>
          <w:tblHeader/>
        </w:trPr>
        <w:tc>
          <w:tcPr>
            <w:tcW w:w="1267" w:type="dxa"/>
          </w:tcPr>
          <w:p w:rsidR="001F2134" w:rsidRPr="00D84EA9" w:rsidRDefault="001F2134" w:rsidP="00A762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EA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EA9">
              <w:rPr>
                <w:rFonts w:ascii="Times New Roman" w:hAnsi="Times New Roman"/>
                <w:sz w:val="24"/>
                <w:szCs w:val="24"/>
              </w:rPr>
              <w:t>Наименование материальных ресурсов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EA9">
              <w:rPr>
                <w:rFonts w:ascii="Times New Roman" w:hAnsi="Times New Roman"/>
                <w:sz w:val="24"/>
                <w:szCs w:val="24"/>
              </w:rPr>
              <w:t>Единицы измерения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EA9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1F2134" w:rsidRPr="00001DAE" w:rsidTr="00A7628F">
        <w:trPr>
          <w:trHeight w:val="148"/>
        </w:trPr>
        <w:tc>
          <w:tcPr>
            <w:tcW w:w="15566" w:type="dxa"/>
            <w:gridSpan w:val="4"/>
          </w:tcPr>
          <w:p w:rsidR="001F2134" w:rsidRPr="00D84EA9" w:rsidRDefault="001F2134" w:rsidP="001F2134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4EA9">
              <w:rPr>
                <w:rFonts w:ascii="Times New Roman" w:hAnsi="Times New Roman"/>
                <w:b/>
                <w:sz w:val="24"/>
                <w:szCs w:val="24"/>
              </w:rPr>
              <w:t>Продовольствие</w:t>
            </w:r>
          </w:p>
          <w:p w:rsidR="001F2134" w:rsidRPr="00D84EA9" w:rsidRDefault="001F2134" w:rsidP="00A7628F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4EA9">
              <w:rPr>
                <w:rFonts w:ascii="Times New Roman" w:hAnsi="Times New Roman"/>
                <w:sz w:val="24"/>
                <w:szCs w:val="24"/>
              </w:rPr>
              <w:t>(из расчета снабжения 50 чел. на 10 суток)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Мука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12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Крупа гречневая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Крупа рисовая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Макаронные изделия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Мясные консервы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75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Рыбные консервы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Консервы молочные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32,5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Масло растительное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Сахар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37,5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Соль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Чай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</w:t>
            </w:r>
          </w:p>
        </w:tc>
      </w:tr>
      <w:tr w:rsidR="001F2134" w:rsidRPr="00001DAE" w:rsidTr="00A7628F">
        <w:trPr>
          <w:trHeight w:val="308"/>
        </w:trPr>
        <w:tc>
          <w:tcPr>
            <w:tcW w:w="1267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080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Вода питьевая</w:t>
            </w: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2534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1500</w:t>
            </w:r>
          </w:p>
        </w:tc>
      </w:tr>
      <w:tr w:rsidR="001F2134" w:rsidRPr="00001DAE" w:rsidTr="00A7628F">
        <w:trPr>
          <w:trHeight w:val="322"/>
        </w:trPr>
        <w:tc>
          <w:tcPr>
            <w:tcW w:w="1267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080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  <w:color w:val="000000"/>
              </w:rPr>
              <w:t>Печенье, галеты, крекеры</w:t>
            </w:r>
          </w:p>
        </w:tc>
        <w:tc>
          <w:tcPr>
            <w:tcW w:w="2685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185</w:t>
            </w:r>
          </w:p>
        </w:tc>
      </w:tr>
      <w:tr w:rsidR="001F2134" w:rsidRPr="00001DAE" w:rsidTr="00A7628F">
        <w:trPr>
          <w:trHeight w:val="322"/>
        </w:trPr>
        <w:tc>
          <w:tcPr>
            <w:tcW w:w="1267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080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D84EA9">
              <w:rPr>
                <w:rFonts w:ascii="Times New Roman" w:hAnsi="Times New Roman" w:cs="Times New Roman"/>
                <w:color w:val="000000"/>
              </w:rPr>
              <w:t>Хлеб и хлебобулочные изделия</w:t>
            </w:r>
          </w:p>
        </w:tc>
        <w:tc>
          <w:tcPr>
            <w:tcW w:w="2685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230</w:t>
            </w:r>
          </w:p>
        </w:tc>
      </w:tr>
      <w:tr w:rsidR="001F2134" w:rsidRPr="00001DAE" w:rsidTr="00A7628F">
        <w:trPr>
          <w:trHeight w:val="322"/>
        </w:trPr>
        <w:tc>
          <w:tcPr>
            <w:tcW w:w="1267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080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D84EA9">
              <w:rPr>
                <w:rFonts w:ascii="Times New Roman" w:hAnsi="Times New Roman" w:cs="Times New Roman"/>
                <w:color w:val="000000"/>
              </w:rPr>
              <w:t>Молоко и молочная продукция</w:t>
            </w:r>
          </w:p>
        </w:tc>
        <w:tc>
          <w:tcPr>
            <w:tcW w:w="2685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12,5</w:t>
            </w:r>
          </w:p>
        </w:tc>
      </w:tr>
      <w:tr w:rsidR="001F2134" w:rsidRPr="00001DAE" w:rsidTr="00A7628F">
        <w:trPr>
          <w:trHeight w:val="322"/>
        </w:trPr>
        <w:tc>
          <w:tcPr>
            <w:tcW w:w="1267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080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D84EA9">
              <w:rPr>
                <w:rFonts w:ascii="Times New Roman" w:hAnsi="Times New Roman" w:cs="Times New Roman"/>
                <w:color w:val="000000"/>
              </w:rPr>
              <w:t>Картофель</w:t>
            </w:r>
          </w:p>
        </w:tc>
        <w:tc>
          <w:tcPr>
            <w:tcW w:w="2685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7,5</w:t>
            </w:r>
          </w:p>
        </w:tc>
      </w:tr>
      <w:tr w:rsidR="001F2134" w:rsidRPr="00001DAE" w:rsidTr="00A7628F">
        <w:trPr>
          <w:trHeight w:val="322"/>
        </w:trPr>
        <w:tc>
          <w:tcPr>
            <w:tcW w:w="1267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080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D84EA9">
              <w:rPr>
                <w:rFonts w:ascii="Times New Roman" w:hAnsi="Times New Roman" w:cs="Times New Roman"/>
                <w:color w:val="000000"/>
              </w:rPr>
              <w:t>Овощи</w:t>
            </w:r>
          </w:p>
        </w:tc>
        <w:tc>
          <w:tcPr>
            <w:tcW w:w="2685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7,5</w:t>
            </w:r>
          </w:p>
        </w:tc>
      </w:tr>
      <w:tr w:rsidR="001F2134" w:rsidRPr="00001DAE" w:rsidTr="00A7628F">
        <w:trPr>
          <w:trHeight w:val="322"/>
        </w:trPr>
        <w:tc>
          <w:tcPr>
            <w:tcW w:w="1267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080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D84EA9">
              <w:rPr>
                <w:rFonts w:ascii="Times New Roman" w:hAnsi="Times New Roman" w:cs="Times New Roman"/>
                <w:color w:val="000000"/>
              </w:rPr>
              <w:t>Жиры</w:t>
            </w:r>
          </w:p>
        </w:tc>
        <w:tc>
          <w:tcPr>
            <w:tcW w:w="2685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25</w:t>
            </w:r>
          </w:p>
        </w:tc>
      </w:tr>
      <w:tr w:rsidR="001F2134" w:rsidRPr="00001DAE" w:rsidTr="00A7628F">
        <w:trPr>
          <w:trHeight w:val="288"/>
        </w:trPr>
        <w:tc>
          <w:tcPr>
            <w:tcW w:w="15566" w:type="dxa"/>
            <w:gridSpan w:val="4"/>
          </w:tcPr>
          <w:p w:rsidR="001F2134" w:rsidRPr="00D84EA9" w:rsidRDefault="001F2134" w:rsidP="001F2134">
            <w:pPr>
              <w:pStyle w:val="a6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D84EA9">
              <w:rPr>
                <w:rFonts w:ascii="Times New Roman" w:hAnsi="Times New Roman" w:cs="Times New Roman"/>
                <w:b/>
              </w:rPr>
              <w:t>Вещевое имущество и предметы первой необходимости</w:t>
            </w:r>
          </w:p>
        </w:tc>
      </w:tr>
      <w:tr w:rsidR="001F2134" w:rsidRPr="00001DAE" w:rsidTr="00A7628F">
        <w:trPr>
          <w:trHeight w:val="134"/>
        </w:trPr>
        <w:tc>
          <w:tcPr>
            <w:tcW w:w="1267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0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Палатки 10-местные</w:t>
            </w: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</w:t>
            </w:r>
          </w:p>
        </w:tc>
      </w:tr>
      <w:tr w:rsidR="001F2134" w:rsidRPr="00001DAE" w:rsidTr="00A7628F">
        <w:trPr>
          <w:trHeight w:val="318"/>
        </w:trPr>
        <w:tc>
          <w:tcPr>
            <w:tcW w:w="1267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0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Кровати раскладные</w:t>
            </w:r>
          </w:p>
        </w:tc>
        <w:tc>
          <w:tcPr>
            <w:tcW w:w="2685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300"/>
        </w:trPr>
        <w:tc>
          <w:tcPr>
            <w:tcW w:w="1267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80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Матрасы</w:t>
            </w: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271"/>
        </w:trPr>
        <w:tc>
          <w:tcPr>
            <w:tcW w:w="1267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80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Спальные мешки</w:t>
            </w:r>
          </w:p>
        </w:tc>
        <w:tc>
          <w:tcPr>
            <w:tcW w:w="2685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Одеяла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Подушки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Комплекты постельного белья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Полотенца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 xml:space="preserve">Белье нательное 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Верхняя одежда (зимняя)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Верхняя одежда (летняя)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 xml:space="preserve">Носки 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Обувь резиновая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Обувь утепленная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Тепловые пушки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Рукомойники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  <w:color w:val="000000"/>
              </w:rPr>
              <w:t>Миска глубокая металлическая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D84EA9">
              <w:rPr>
                <w:rFonts w:ascii="Times New Roman" w:hAnsi="Times New Roman" w:cs="Times New Roman"/>
                <w:color w:val="000000"/>
              </w:rPr>
              <w:t>Ложка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D84EA9">
              <w:rPr>
                <w:rFonts w:ascii="Times New Roman" w:hAnsi="Times New Roman" w:cs="Times New Roman"/>
                <w:color w:val="000000"/>
              </w:rPr>
              <w:t>Кружка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D84EA9">
              <w:rPr>
                <w:rFonts w:ascii="Times New Roman" w:hAnsi="Times New Roman" w:cs="Times New Roman"/>
                <w:color w:val="000000"/>
              </w:rPr>
              <w:t xml:space="preserve">Чайник металлический 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 w:rsidRPr="00D84EA9">
              <w:rPr>
                <w:rFonts w:ascii="Times New Roman" w:hAnsi="Times New Roman" w:cs="Times New Roman"/>
                <w:color w:val="000000"/>
              </w:rPr>
              <w:t xml:space="preserve">Ведро 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 xml:space="preserve">Мыло 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3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Спички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короб.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250</w:t>
            </w:r>
          </w:p>
        </w:tc>
      </w:tr>
      <w:tr w:rsidR="001F2134" w:rsidRPr="00001DAE" w:rsidTr="00A7628F">
        <w:trPr>
          <w:trHeight w:val="585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Керосиновые лампы</w:t>
            </w:r>
          </w:p>
          <w:p w:rsidR="001F2134" w:rsidRPr="00D84EA9" w:rsidRDefault="001F2134" w:rsidP="00A762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</w:t>
            </w:r>
          </w:p>
        </w:tc>
      </w:tr>
      <w:tr w:rsidR="001F2134" w:rsidRPr="00001DAE" w:rsidTr="00A7628F">
        <w:trPr>
          <w:trHeight w:val="148"/>
        </w:trPr>
        <w:tc>
          <w:tcPr>
            <w:tcW w:w="15566" w:type="dxa"/>
            <w:gridSpan w:val="4"/>
          </w:tcPr>
          <w:p w:rsidR="001F2134" w:rsidRPr="00D84EA9" w:rsidRDefault="001F2134" w:rsidP="001F2134">
            <w:pPr>
              <w:pStyle w:val="a3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  <w:b/>
              </w:rPr>
              <w:t>Медикаменты и медицинское имущество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99" w:type="dxa"/>
            <w:gridSpan w:val="3"/>
          </w:tcPr>
          <w:p w:rsidR="001F2134" w:rsidRPr="00D84EA9" w:rsidRDefault="001F2134" w:rsidP="00A7628F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Резервы медикаментов и медицинского имущества создаются в объемах установленных неснижаемых запасов, размещаются, хранятся и восполняются в соответствие установленному ведомственному порядку.</w:t>
            </w:r>
          </w:p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2134" w:rsidRPr="00001DAE" w:rsidTr="00A7628F">
        <w:trPr>
          <w:trHeight w:val="148"/>
        </w:trPr>
        <w:tc>
          <w:tcPr>
            <w:tcW w:w="15566" w:type="dxa"/>
            <w:gridSpan w:val="4"/>
          </w:tcPr>
          <w:p w:rsidR="001F2134" w:rsidRPr="00D84EA9" w:rsidRDefault="001F2134" w:rsidP="001F2134">
            <w:pPr>
              <w:pStyle w:val="a3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D84EA9">
              <w:rPr>
                <w:rFonts w:ascii="Times New Roman" w:hAnsi="Times New Roman" w:cs="Times New Roman"/>
                <w:b/>
              </w:rPr>
              <w:t>Строительные материалы</w:t>
            </w:r>
          </w:p>
        </w:tc>
      </w:tr>
      <w:tr w:rsidR="001F2134" w:rsidRPr="00001DAE" w:rsidTr="00A7628F">
        <w:trPr>
          <w:trHeight w:val="270"/>
        </w:trPr>
        <w:tc>
          <w:tcPr>
            <w:tcW w:w="1267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080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Стекло</w:t>
            </w: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кв. м</w:t>
            </w:r>
          </w:p>
        </w:tc>
        <w:tc>
          <w:tcPr>
            <w:tcW w:w="2534" w:type="dxa"/>
            <w:tcBorders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39"/>
        </w:trPr>
        <w:tc>
          <w:tcPr>
            <w:tcW w:w="1267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0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Лес строительный</w:t>
            </w:r>
          </w:p>
        </w:tc>
        <w:tc>
          <w:tcPr>
            <w:tcW w:w="2685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куб.м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</w:t>
            </w:r>
          </w:p>
        </w:tc>
      </w:tr>
      <w:tr w:rsidR="001F2134" w:rsidRPr="00001DAE" w:rsidTr="00A7628F">
        <w:trPr>
          <w:trHeight w:val="131"/>
        </w:trPr>
        <w:tc>
          <w:tcPr>
            <w:tcW w:w="1267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80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Доска необрезная</w:t>
            </w:r>
          </w:p>
        </w:tc>
        <w:tc>
          <w:tcPr>
            <w:tcW w:w="2685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куб.м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40</w:t>
            </w:r>
          </w:p>
        </w:tc>
      </w:tr>
      <w:tr w:rsidR="001F2134" w:rsidRPr="00001DAE" w:rsidTr="00A7628F">
        <w:trPr>
          <w:trHeight w:val="168"/>
        </w:trPr>
        <w:tc>
          <w:tcPr>
            <w:tcW w:w="1267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80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Цемент</w:t>
            </w:r>
          </w:p>
        </w:tc>
        <w:tc>
          <w:tcPr>
            <w:tcW w:w="2685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</w:t>
            </w:r>
          </w:p>
        </w:tc>
      </w:tr>
      <w:tr w:rsidR="001F2134" w:rsidRPr="00001DAE" w:rsidTr="00A7628F">
        <w:trPr>
          <w:trHeight w:val="224"/>
        </w:trPr>
        <w:tc>
          <w:tcPr>
            <w:tcW w:w="1267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80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Скобы строительные</w:t>
            </w:r>
          </w:p>
        </w:tc>
        <w:tc>
          <w:tcPr>
            <w:tcW w:w="2685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  <w:tcBorders>
              <w:top w:val="single" w:sz="4" w:space="0" w:color="auto"/>
            </w:tcBorders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Шифер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листов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100</w:t>
            </w:r>
          </w:p>
        </w:tc>
      </w:tr>
      <w:tr w:rsidR="001F2134" w:rsidRPr="00001DAE" w:rsidTr="00A7628F">
        <w:trPr>
          <w:trHeight w:val="38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Рубероид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рулонов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</w:t>
            </w:r>
          </w:p>
        </w:tc>
      </w:tr>
      <w:tr w:rsidR="001F2134" w:rsidRPr="00001DAE" w:rsidTr="00A7628F">
        <w:trPr>
          <w:trHeight w:val="148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Проволока крепежная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рулонов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</w:t>
            </w:r>
          </w:p>
        </w:tc>
      </w:tr>
      <w:tr w:rsidR="001F2134" w:rsidRPr="00001DAE" w:rsidTr="00A7628F">
        <w:trPr>
          <w:trHeight w:val="309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Арматура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100</w:t>
            </w:r>
          </w:p>
        </w:tc>
      </w:tr>
      <w:tr w:rsidR="001F2134" w:rsidRPr="00001DAE" w:rsidTr="00A7628F">
        <w:trPr>
          <w:trHeight w:val="309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Гвозди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309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Провода и кабели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100</w:t>
            </w:r>
          </w:p>
        </w:tc>
      </w:tr>
      <w:tr w:rsidR="001F2134" w:rsidRPr="00001DAE" w:rsidTr="00A7628F">
        <w:trPr>
          <w:trHeight w:val="278"/>
        </w:trPr>
        <w:tc>
          <w:tcPr>
            <w:tcW w:w="15566" w:type="dxa"/>
            <w:gridSpan w:val="4"/>
          </w:tcPr>
          <w:p w:rsidR="001F2134" w:rsidRPr="00D84EA9" w:rsidRDefault="001F2134" w:rsidP="001F2134">
            <w:pPr>
              <w:pStyle w:val="a3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D84EA9">
              <w:rPr>
                <w:rFonts w:ascii="Times New Roman" w:hAnsi="Times New Roman" w:cs="Times New Roman"/>
                <w:b/>
              </w:rPr>
              <w:t>Нефтепродукты</w:t>
            </w:r>
          </w:p>
        </w:tc>
      </w:tr>
      <w:tr w:rsidR="001F2134" w:rsidRPr="00001DAE" w:rsidTr="00A7628F">
        <w:trPr>
          <w:trHeight w:val="294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Бензин автомобильный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700</w:t>
            </w:r>
          </w:p>
        </w:tc>
      </w:tr>
      <w:tr w:rsidR="001F2134" w:rsidRPr="00001DAE" w:rsidTr="00A7628F">
        <w:trPr>
          <w:trHeight w:val="309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Дизельное топливо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500</w:t>
            </w:r>
          </w:p>
        </w:tc>
      </w:tr>
      <w:tr w:rsidR="001F2134" w:rsidRPr="00001DAE" w:rsidTr="00A7628F">
        <w:trPr>
          <w:trHeight w:val="294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Масла и смазки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</w:t>
            </w:r>
          </w:p>
        </w:tc>
      </w:tr>
      <w:tr w:rsidR="001F2134" w:rsidRPr="00001DAE" w:rsidTr="00A7628F">
        <w:trPr>
          <w:trHeight w:val="278"/>
        </w:trPr>
        <w:tc>
          <w:tcPr>
            <w:tcW w:w="15566" w:type="dxa"/>
            <w:gridSpan w:val="4"/>
          </w:tcPr>
          <w:p w:rsidR="001F2134" w:rsidRPr="00D84EA9" w:rsidRDefault="001F2134" w:rsidP="001F2134">
            <w:pPr>
              <w:pStyle w:val="a3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D84EA9">
              <w:rPr>
                <w:rFonts w:ascii="Times New Roman" w:hAnsi="Times New Roman" w:cs="Times New Roman"/>
                <w:b/>
              </w:rPr>
              <w:t>Средства индивидуальной защиты</w:t>
            </w:r>
          </w:p>
        </w:tc>
      </w:tr>
      <w:tr w:rsidR="001F2134" w:rsidRPr="00001DAE" w:rsidTr="00A7628F">
        <w:trPr>
          <w:trHeight w:val="294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Респираторы фильтрующие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100</w:t>
            </w:r>
          </w:p>
        </w:tc>
      </w:tr>
      <w:tr w:rsidR="001F2134" w:rsidRPr="00001DAE" w:rsidTr="00A7628F">
        <w:trPr>
          <w:trHeight w:val="309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Маски медицинские одноразовые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2500</w:t>
            </w:r>
          </w:p>
        </w:tc>
      </w:tr>
      <w:tr w:rsidR="001F2134" w:rsidRPr="00001DAE" w:rsidTr="00A7628F">
        <w:trPr>
          <w:trHeight w:val="309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Перчатки многоразового применения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50</w:t>
            </w:r>
          </w:p>
        </w:tc>
      </w:tr>
      <w:tr w:rsidR="001F2134" w:rsidRPr="00001DAE" w:rsidTr="00A7628F">
        <w:trPr>
          <w:trHeight w:val="294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Перчатки одноразового применения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1000</w:t>
            </w:r>
          </w:p>
        </w:tc>
      </w:tr>
      <w:tr w:rsidR="001F2134" w:rsidRPr="00001DAE" w:rsidTr="00A7628F">
        <w:trPr>
          <w:trHeight w:val="325"/>
        </w:trPr>
        <w:tc>
          <w:tcPr>
            <w:tcW w:w="1267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80" w:type="dxa"/>
          </w:tcPr>
          <w:p w:rsidR="001F2134" w:rsidRPr="00D84EA9" w:rsidRDefault="001F2134" w:rsidP="00A7628F">
            <w:pPr>
              <w:pStyle w:val="a6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Дезинфицирующие средства</w:t>
            </w:r>
          </w:p>
        </w:tc>
        <w:tc>
          <w:tcPr>
            <w:tcW w:w="2685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2534" w:type="dxa"/>
          </w:tcPr>
          <w:p w:rsidR="001F2134" w:rsidRPr="00D84EA9" w:rsidRDefault="001F2134" w:rsidP="00A7628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84EA9">
              <w:rPr>
                <w:rFonts w:ascii="Times New Roman" w:hAnsi="Times New Roman" w:cs="Times New Roman"/>
              </w:rPr>
              <w:t>1</w:t>
            </w:r>
          </w:p>
        </w:tc>
      </w:tr>
    </w:tbl>
    <w:p w:rsidR="004741DF" w:rsidRDefault="004741DF">
      <w:bookmarkStart w:id="0" w:name="_GoBack"/>
      <w:bookmarkEnd w:id="0"/>
    </w:p>
    <w:sectPr w:rsidR="00474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C4E64"/>
    <w:multiLevelType w:val="hybridMultilevel"/>
    <w:tmpl w:val="C9A66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921FBD"/>
    <w:multiLevelType w:val="hybridMultilevel"/>
    <w:tmpl w:val="8E34E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34"/>
    <w:rsid w:val="001F2134"/>
    <w:rsid w:val="0047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1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1F21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link w:val="a5"/>
    <w:qFormat/>
    <w:rsid w:val="001F2134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5">
    <w:name w:val="Абзац списка Знак"/>
    <w:link w:val="a4"/>
    <w:locked/>
    <w:rsid w:val="001F2134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6">
    <w:name w:val="Прижатый влево"/>
    <w:basedOn w:val="a"/>
    <w:next w:val="a"/>
    <w:uiPriority w:val="99"/>
    <w:rsid w:val="001F21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No Spacing"/>
    <w:uiPriority w:val="1"/>
    <w:qFormat/>
    <w:rsid w:val="001F213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1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1F21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link w:val="a5"/>
    <w:qFormat/>
    <w:rsid w:val="001F2134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5">
    <w:name w:val="Абзац списка Знак"/>
    <w:link w:val="a4"/>
    <w:locked/>
    <w:rsid w:val="001F2134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6">
    <w:name w:val="Прижатый влево"/>
    <w:basedOn w:val="a"/>
    <w:next w:val="a"/>
    <w:uiPriority w:val="99"/>
    <w:rsid w:val="001F21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No Spacing"/>
    <w:uiPriority w:val="1"/>
    <w:qFormat/>
    <w:rsid w:val="001F213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2107</Words>
  <Characters>12013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2021-06-07T05:45:00Z</dcterms:created>
  <dcterms:modified xsi:type="dcterms:W3CDTF">2021-06-07T05:45:00Z</dcterms:modified>
</cp:coreProperties>
</file>