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32F" w:rsidRPr="00256C4C" w:rsidRDefault="005F732F" w:rsidP="005F732F">
      <w:pPr>
        <w:spacing w:after="0"/>
        <w:jc w:val="center"/>
        <w:rPr>
          <w:rFonts w:ascii="Times New Roman" w:hAnsi="Times New Roman"/>
          <w:sz w:val="28"/>
          <w:szCs w:val="28"/>
        </w:rPr>
      </w:pPr>
      <w:r w:rsidRPr="00256C4C">
        <w:rPr>
          <w:rFonts w:ascii="Times New Roman" w:hAnsi="Times New Roman"/>
          <w:sz w:val="28"/>
          <w:szCs w:val="28"/>
        </w:rPr>
        <w:t xml:space="preserve">АДМИНИСТРАЦИЯ КАДОШКИНСКОГО </w:t>
      </w:r>
    </w:p>
    <w:p w:rsidR="005F732F" w:rsidRPr="00256C4C" w:rsidRDefault="005F732F" w:rsidP="005F732F">
      <w:pPr>
        <w:spacing w:after="0"/>
        <w:jc w:val="center"/>
        <w:rPr>
          <w:rFonts w:ascii="Times New Roman" w:hAnsi="Times New Roman"/>
          <w:sz w:val="28"/>
          <w:szCs w:val="28"/>
        </w:rPr>
      </w:pPr>
      <w:r w:rsidRPr="00256C4C">
        <w:rPr>
          <w:rFonts w:ascii="Times New Roman" w:hAnsi="Times New Roman"/>
          <w:sz w:val="28"/>
          <w:szCs w:val="28"/>
        </w:rPr>
        <w:t>МУНИЦИПАЛЬНОГО РАЙОНА</w:t>
      </w:r>
    </w:p>
    <w:p w:rsidR="005F732F" w:rsidRPr="00256C4C" w:rsidRDefault="005F732F" w:rsidP="005F732F">
      <w:pPr>
        <w:spacing w:after="0"/>
        <w:jc w:val="center"/>
        <w:rPr>
          <w:rFonts w:ascii="Times New Roman" w:hAnsi="Times New Roman"/>
          <w:sz w:val="28"/>
          <w:szCs w:val="28"/>
        </w:rPr>
      </w:pPr>
      <w:r w:rsidRPr="00256C4C">
        <w:rPr>
          <w:rFonts w:ascii="Times New Roman" w:hAnsi="Times New Roman"/>
          <w:sz w:val="28"/>
          <w:szCs w:val="28"/>
        </w:rPr>
        <w:t>РЕСПУБЛИКИ МОРДОВИЯ</w:t>
      </w:r>
    </w:p>
    <w:p w:rsidR="005F732F" w:rsidRPr="00256C4C" w:rsidRDefault="005F732F" w:rsidP="005F732F">
      <w:pPr>
        <w:spacing w:after="0"/>
        <w:jc w:val="center"/>
        <w:rPr>
          <w:rFonts w:ascii="Times New Roman" w:hAnsi="Times New Roman"/>
          <w:sz w:val="28"/>
          <w:szCs w:val="28"/>
        </w:rPr>
      </w:pPr>
    </w:p>
    <w:p w:rsidR="005F732F" w:rsidRPr="00256C4C" w:rsidRDefault="005F732F" w:rsidP="005F732F">
      <w:pPr>
        <w:jc w:val="center"/>
        <w:rPr>
          <w:rFonts w:ascii="Times New Roman" w:hAnsi="Times New Roman"/>
          <w:b/>
          <w:sz w:val="34"/>
          <w:szCs w:val="28"/>
        </w:rPr>
      </w:pPr>
      <w:r w:rsidRPr="00256C4C">
        <w:rPr>
          <w:rFonts w:ascii="Times New Roman" w:hAnsi="Times New Roman"/>
          <w:b/>
          <w:sz w:val="34"/>
          <w:szCs w:val="28"/>
        </w:rPr>
        <w:t>П О С Т А Н О В Л Е Н И Е</w:t>
      </w:r>
    </w:p>
    <w:p w:rsidR="005F732F" w:rsidRPr="00256C4C" w:rsidRDefault="0011592C" w:rsidP="005F732F">
      <w:pPr>
        <w:rPr>
          <w:rFonts w:ascii="Times New Roman" w:hAnsi="Times New Roman"/>
          <w:sz w:val="28"/>
          <w:szCs w:val="28"/>
        </w:rPr>
      </w:pPr>
      <w:r>
        <w:rPr>
          <w:rFonts w:ascii="Times New Roman" w:hAnsi="Times New Roman"/>
          <w:sz w:val="28"/>
          <w:szCs w:val="28"/>
        </w:rPr>
        <w:t>29.10.2021г.</w:t>
      </w:r>
      <w:r w:rsidR="005F732F" w:rsidRPr="00256C4C">
        <w:rPr>
          <w:rFonts w:ascii="Times New Roman" w:hAnsi="Times New Roman"/>
          <w:sz w:val="28"/>
          <w:szCs w:val="28"/>
        </w:rPr>
        <w:t xml:space="preserve">                         </w:t>
      </w:r>
      <w:r w:rsidR="005F732F">
        <w:rPr>
          <w:rFonts w:ascii="Times New Roman" w:hAnsi="Times New Roman"/>
          <w:sz w:val="28"/>
          <w:szCs w:val="28"/>
        </w:rPr>
        <w:t xml:space="preserve">      </w:t>
      </w:r>
      <w:r w:rsidR="005F732F" w:rsidRPr="00256C4C">
        <w:rPr>
          <w:rFonts w:ascii="Times New Roman" w:hAnsi="Times New Roman"/>
          <w:sz w:val="28"/>
          <w:szCs w:val="28"/>
        </w:rPr>
        <w:t xml:space="preserve">         </w:t>
      </w:r>
      <w:r>
        <w:rPr>
          <w:rFonts w:ascii="Times New Roman" w:hAnsi="Times New Roman"/>
          <w:sz w:val="28"/>
          <w:szCs w:val="28"/>
        </w:rPr>
        <w:t xml:space="preserve">                                    </w:t>
      </w:r>
      <w:r w:rsidR="005F732F" w:rsidRPr="00256C4C">
        <w:rPr>
          <w:rFonts w:ascii="Times New Roman" w:hAnsi="Times New Roman"/>
          <w:sz w:val="28"/>
          <w:szCs w:val="28"/>
        </w:rPr>
        <w:t xml:space="preserve">    № </w:t>
      </w:r>
      <w:r>
        <w:rPr>
          <w:rFonts w:ascii="Times New Roman" w:hAnsi="Times New Roman"/>
          <w:sz w:val="28"/>
          <w:szCs w:val="28"/>
        </w:rPr>
        <w:t>426-П</w:t>
      </w:r>
    </w:p>
    <w:p w:rsidR="005F732F" w:rsidRPr="00256C4C" w:rsidRDefault="005F732F" w:rsidP="005F732F">
      <w:pPr>
        <w:jc w:val="center"/>
        <w:rPr>
          <w:rFonts w:ascii="Times New Roman" w:hAnsi="Times New Roman"/>
          <w:sz w:val="28"/>
          <w:szCs w:val="28"/>
        </w:rPr>
      </w:pPr>
      <w:r w:rsidRPr="00256C4C">
        <w:rPr>
          <w:rFonts w:ascii="Times New Roman" w:hAnsi="Times New Roman"/>
          <w:sz w:val="28"/>
          <w:szCs w:val="28"/>
        </w:rPr>
        <w:t xml:space="preserve">р.п. Кадошкино </w:t>
      </w:r>
    </w:p>
    <w:p w:rsidR="00A96BF9" w:rsidRPr="00A96BF9" w:rsidRDefault="00A96BF9" w:rsidP="00A96BF9">
      <w:pPr>
        <w:shd w:val="clear" w:color="auto" w:fill="FFFFFF"/>
        <w:spacing w:before="300" w:after="180" w:line="240" w:lineRule="auto"/>
        <w:jc w:val="center"/>
        <w:textAlignment w:val="baseline"/>
        <w:outlineLvl w:val="1"/>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 xml:space="preserve">Основные направления бюджетной и налоговой политики </w:t>
      </w:r>
      <w:r w:rsidRPr="005F732F">
        <w:rPr>
          <w:rFonts w:ascii="Times New Roman" w:eastAsia="Times New Roman" w:hAnsi="Times New Roman" w:cs="Times New Roman"/>
          <w:b/>
          <w:spacing w:val="1"/>
          <w:sz w:val="28"/>
          <w:szCs w:val="28"/>
          <w:lang w:eastAsia="ru-RU"/>
        </w:rPr>
        <w:t>Кадошкинского муниципального района</w:t>
      </w:r>
      <w:r w:rsidRPr="00A96BF9">
        <w:rPr>
          <w:rFonts w:ascii="Times New Roman" w:eastAsia="Times New Roman" w:hAnsi="Times New Roman" w:cs="Times New Roman"/>
          <w:b/>
          <w:spacing w:val="1"/>
          <w:sz w:val="28"/>
          <w:szCs w:val="28"/>
          <w:lang w:eastAsia="ru-RU"/>
        </w:rPr>
        <w:t xml:space="preserve"> на 202</w:t>
      </w:r>
      <w:r w:rsidR="00BB649B">
        <w:rPr>
          <w:rFonts w:ascii="Times New Roman" w:eastAsia="Times New Roman" w:hAnsi="Times New Roman" w:cs="Times New Roman"/>
          <w:b/>
          <w:spacing w:val="1"/>
          <w:sz w:val="28"/>
          <w:szCs w:val="28"/>
          <w:lang w:eastAsia="ru-RU"/>
        </w:rPr>
        <w:t>2</w:t>
      </w:r>
      <w:r w:rsidRPr="00A96BF9">
        <w:rPr>
          <w:rFonts w:ascii="Times New Roman" w:eastAsia="Times New Roman" w:hAnsi="Times New Roman" w:cs="Times New Roman"/>
          <w:b/>
          <w:spacing w:val="1"/>
          <w:sz w:val="28"/>
          <w:szCs w:val="28"/>
          <w:lang w:eastAsia="ru-RU"/>
        </w:rPr>
        <w:t xml:space="preserve"> год и на плановый период 202</w:t>
      </w:r>
      <w:r w:rsidR="00BB649B">
        <w:rPr>
          <w:rFonts w:ascii="Times New Roman" w:eastAsia="Times New Roman" w:hAnsi="Times New Roman" w:cs="Times New Roman"/>
          <w:b/>
          <w:spacing w:val="1"/>
          <w:sz w:val="28"/>
          <w:szCs w:val="28"/>
          <w:lang w:eastAsia="ru-RU"/>
        </w:rPr>
        <w:t>3</w:t>
      </w:r>
      <w:r w:rsidRPr="00A96BF9">
        <w:rPr>
          <w:rFonts w:ascii="Times New Roman" w:eastAsia="Times New Roman" w:hAnsi="Times New Roman" w:cs="Times New Roman"/>
          <w:b/>
          <w:spacing w:val="1"/>
          <w:sz w:val="28"/>
          <w:szCs w:val="28"/>
          <w:lang w:eastAsia="ru-RU"/>
        </w:rPr>
        <w:t xml:space="preserve"> и 202</w:t>
      </w:r>
      <w:r w:rsidR="00BB649B">
        <w:rPr>
          <w:rFonts w:ascii="Times New Roman" w:eastAsia="Times New Roman" w:hAnsi="Times New Roman" w:cs="Times New Roman"/>
          <w:b/>
          <w:spacing w:val="1"/>
          <w:sz w:val="28"/>
          <w:szCs w:val="28"/>
          <w:lang w:eastAsia="ru-RU"/>
        </w:rPr>
        <w:t>4</w:t>
      </w:r>
      <w:r w:rsidRPr="00A96BF9">
        <w:rPr>
          <w:rFonts w:ascii="Times New Roman" w:eastAsia="Times New Roman" w:hAnsi="Times New Roman" w:cs="Times New Roman"/>
          <w:b/>
          <w:spacing w:val="1"/>
          <w:sz w:val="28"/>
          <w:szCs w:val="28"/>
          <w:lang w:eastAsia="ru-RU"/>
        </w:rPr>
        <w:t xml:space="preserve"> годов</w:t>
      </w:r>
    </w:p>
    <w:p w:rsidR="005F732F" w:rsidRPr="005F732F" w:rsidRDefault="00A96BF9"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sidR="005F732F">
        <w:rPr>
          <w:spacing w:val="1"/>
          <w:sz w:val="28"/>
          <w:szCs w:val="28"/>
        </w:rPr>
        <w:t xml:space="preserve">          </w:t>
      </w:r>
      <w:r w:rsidR="005F732F" w:rsidRPr="005F732F">
        <w:rPr>
          <w:spacing w:val="1"/>
          <w:sz w:val="28"/>
          <w:szCs w:val="28"/>
        </w:rPr>
        <w:t xml:space="preserve">В </w:t>
      </w:r>
      <w:r w:rsidR="0005062A">
        <w:rPr>
          <w:spacing w:val="1"/>
          <w:sz w:val="28"/>
          <w:szCs w:val="28"/>
        </w:rPr>
        <w:t xml:space="preserve">целях обеспечения бюджетного процесса и в </w:t>
      </w:r>
      <w:r w:rsidR="005F732F" w:rsidRPr="005F732F">
        <w:rPr>
          <w:spacing w:val="1"/>
          <w:sz w:val="28"/>
          <w:szCs w:val="28"/>
        </w:rPr>
        <w:t>соответствии со статьей 172 </w:t>
      </w:r>
      <w:hyperlink r:id="rId5" w:history="1">
        <w:r w:rsidR="005F732F" w:rsidRPr="005F732F">
          <w:rPr>
            <w:rStyle w:val="a3"/>
            <w:color w:val="auto"/>
            <w:spacing w:val="1"/>
            <w:sz w:val="28"/>
            <w:szCs w:val="28"/>
            <w:u w:val="none"/>
          </w:rPr>
          <w:t>Бюджетного кодекса Российской Федерации</w:t>
        </w:r>
      </w:hyperlink>
      <w:r w:rsidR="005F732F" w:rsidRPr="005F732F">
        <w:rPr>
          <w:spacing w:val="1"/>
          <w:sz w:val="28"/>
          <w:szCs w:val="28"/>
        </w:rPr>
        <w:t>  </w:t>
      </w:r>
      <w:r w:rsidR="005F732F">
        <w:rPr>
          <w:spacing w:val="1"/>
          <w:sz w:val="28"/>
          <w:szCs w:val="28"/>
        </w:rPr>
        <w:t xml:space="preserve">администрация Кадошкинского муниципального района Республики Мордовия </w:t>
      </w:r>
      <w:r w:rsidR="0005062A">
        <w:rPr>
          <w:spacing w:val="1"/>
          <w:sz w:val="28"/>
          <w:szCs w:val="28"/>
        </w:rPr>
        <w:t xml:space="preserve">                     </w:t>
      </w:r>
      <w:r w:rsidR="005F732F" w:rsidRPr="005F732F">
        <w:rPr>
          <w:b/>
          <w:spacing w:val="1"/>
          <w:sz w:val="28"/>
          <w:szCs w:val="28"/>
        </w:rPr>
        <w:t>п о с т а н о в л я е т:</w:t>
      </w:r>
    </w:p>
    <w:p w:rsidR="005F732F"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Основные направления бюджетной и налоговой политики </w:t>
      </w:r>
      <w:r w:rsidR="008A3133">
        <w:rPr>
          <w:spacing w:val="1"/>
          <w:sz w:val="28"/>
          <w:szCs w:val="28"/>
        </w:rPr>
        <w:t>Кадошкинского муниципального района</w:t>
      </w:r>
      <w:r w:rsidRPr="005F732F">
        <w:rPr>
          <w:spacing w:val="1"/>
          <w:sz w:val="28"/>
          <w:szCs w:val="28"/>
        </w:rPr>
        <w:t xml:space="preserve"> на 202</w:t>
      </w:r>
      <w:r w:rsidR="00BB649B">
        <w:rPr>
          <w:spacing w:val="1"/>
          <w:sz w:val="28"/>
          <w:szCs w:val="28"/>
        </w:rPr>
        <w:t>2</w:t>
      </w:r>
      <w:r w:rsidRPr="005F732F">
        <w:rPr>
          <w:spacing w:val="1"/>
          <w:sz w:val="28"/>
          <w:szCs w:val="28"/>
        </w:rPr>
        <w:t xml:space="preserve"> год и на плановый период 202</w:t>
      </w:r>
      <w:r w:rsidR="00BB649B">
        <w:rPr>
          <w:spacing w:val="1"/>
          <w:sz w:val="28"/>
          <w:szCs w:val="28"/>
        </w:rPr>
        <w:t>3</w:t>
      </w:r>
      <w:r w:rsidRPr="005F732F">
        <w:rPr>
          <w:spacing w:val="1"/>
          <w:sz w:val="28"/>
          <w:szCs w:val="28"/>
        </w:rPr>
        <w:t xml:space="preserve"> и 202</w:t>
      </w:r>
      <w:r w:rsidR="00BB649B">
        <w:rPr>
          <w:spacing w:val="1"/>
          <w:sz w:val="28"/>
          <w:szCs w:val="28"/>
        </w:rPr>
        <w:t>4</w:t>
      </w:r>
      <w:r w:rsidRPr="005F732F">
        <w:rPr>
          <w:spacing w:val="1"/>
          <w:sz w:val="28"/>
          <w:szCs w:val="28"/>
        </w:rPr>
        <w:t xml:space="preserve"> годов.</w:t>
      </w:r>
    </w:p>
    <w:p w:rsidR="005F732F" w:rsidRPr="005F732F"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0" w:name="sub_2"/>
      <w:r w:rsidRPr="005F732F">
        <w:rPr>
          <w:rFonts w:ascii="Times New Roman" w:hAnsi="Times New Roman" w:cs="Times New Roman"/>
          <w:sz w:val="28"/>
          <w:szCs w:val="28"/>
        </w:rPr>
        <w:t>Контроль за исполнением настоящего постановления возложить на заместителя Главы, начальника финансового управления Н.Р. Уторову.</w:t>
      </w:r>
      <w:bookmarkEnd w:id="0"/>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3.</w:t>
      </w:r>
      <w:r w:rsidRPr="005F732F">
        <w:rPr>
          <w:spacing w:val="1"/>
          <w:sz w:val="28"/>
          <w:szCs w:val="28"/>
        </w:rPr>
        <w:t xml:space="preserve"> Настоящ</w:t>
      </w:r>
      <w:r>
        <w:rPr>
          <w:spacing w:val="1"/>
          <w:sz w:val="28"/>
          <w:szCs w:val="28"/>
        </w:rPr>
        <w:t>ее</w:t>
      </w:r>
      <w:r w:rsidRPr="005F732F">
        <w:rPr>
          <w:spacing w:val="1"/>
          <w:sz w:val="28"/>
          <w:szCs w:val="28"/>
        </w:rPr>
        <w:t xml:space="preserve"> </w:t>
      </w:r>
      <w:r>
        <w:rPr>
          <w:spacing w:val="1"/>
          <w:sz w:val="28"/>
          <w:szCs w:val="28"/>
        </w:rPr>
        <w:t>постановление</w:t>
      </w:r>
      <w:r w:rsidRPr="005F732F">
        <w:rPr>
          <w:spacing w:val="1"/>
          <w:sz w:val="28"/>
          <w:szCs w:val="28"/>
        </w:rPr>
        <w:t xml:space="preserve"> вступает в силу со дня официального опубликования.</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Глава Кадошкинского</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муниципального района</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Республики Мордовия                                                        А.В. Чаткин</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11592C" w:rsidRDefault="0011592C" w:rsidP="005F732F">
      <w:pPr>
        <w:pStyle w:val="formattext"/>
        <w:shd w:val="clear" w:color="auto" w:fill="FFFFFF"/>
        <w:spacing w:before="0" w:beforeAutospacing="0" w:after="0" w:afterAutospacing="0" w:line="252" w:lineRule="atLeast"/>
        <w:jc w:val="both"/>
        <w:textAlignment w:val="baseline"/>
        <w:rPr>
          <w:spacing w:val="1"/>
          <w:sz w:val="18"/>
          <w:szCs w:val="18"/>
        </w:rPr>
      </w:pPr>
      <w:r>
        <w:rPr>
          <w:spacing w:val="1"/>
          <w:sz w:val="18"/>
          <w:szCs w:val="18"/>
        </w:rPr>
        <w:t>Уторова</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11592C" w:rsidRDefault="0011592C" w:rsidP="005F732F">
      <w:pPr>
        <w:spacing w:after="0" w:line="240" w:lineRule="auto"/>
        <w:ind w:left="5103"/>
        <w:rPr>
          <w:rFonts w:ascii="Times New Roman" w:hAnsi="Times New Roman" w:cs="Times New Roman"/>
          <w:sz w:val="24"/>
          <w:szCs w:val="24"/>
        </w:rPr>
      </w:pPr>
    </w:p>
    <w:p w:rsidR="0011592C" w:rsidRDefault="0011592C" w:rsidP="005F732F">
      <w:pPr>
        <w:spacing w:after="0" w:line="240" w:lineRule="auto"/>
        <w:ind w:left="5103"/>
        <w:rPr>
          <w:rFonts w:ascii="Times New Roman" w:hAnsi="Times New Roman" w:cs="Times New Roman"/>
          <w:sz w:val="24"/>
          <w:szCs w:val="24"/>
        </w:rPr>
      </w:pPr>
    </w:p>
    <w:p w:rsidR="0011592C" w:rsidRDefault="0011592C" w:rsidP="005F732F">
      <w:pPr>
        <w:spacing w:after="0" w:line="240" w:lineRule="auto"/>
        <w:ind w:left="5103"/>
        <w:rPr>
          <w:rFonts w:ascii="Times New Roman" w:hAnsi="Times New Roman" w:cs="Times New Roman"/>
          <w:sz w:val="24"/>
          <w:szCs w:val="24"/>
        </w:rPr>
      </w:pPr>
    </w:p>
    <w:p w:rsidR="0011592C" w:rsidRDefault="0011592C" w:rsidP="005F732F">
      <w:pPr>
        <w:spacing w:after="0" w:line="240" w:lineRule="auto"/>
        <w:ind w:left="5103"/>
        <w:rPr>
          <w:rFonts w:ascii="Times New Roman" w:hAnsi="Times New Roman" w:cs="Times New Roman"/>
          <w:sz w:val="24"/>
          <w:szCs w:val="24"/>
        </w:rPr>
      </w:pPr>
    </w:p>
    <w:p w:rsidR="005F732F" w:rsidRPr="00320B8C" w:rsidRDefault="005F732F" w:rsidP="005F732F">
      <w:pPr>
        <w:spacing w:after="0" w:line="240" w:lineRule="auto"/>
        <w:ind w:left="5103"/>
        <w:rPr>
          <w:rFonts w:ascii="Times New Roman" w:hAnsi="Times New Roman" w:cs="Times New Roman"/>
          <w:sz w:val="24"/>
          <w:szCs w:val="24"/>
        </w:rPr>
      </w:pPr>
      <w:r w:rsidRPr="00320B8C">
        <w:rPr>
          <w:rFonts w:ascii="Times New Roman" w:hAnsi="Times New Roman" w:cs="Times New Roman"/>
          <w:sz w:val="24"/>
          <w:szCs w:val="24"/>
        </w:rPr>
        <w:lastRenderedPageBreak/>
        <w:t>Приложение N 1</w:t>
      </w:r>
      <w:r w:rsidRPr="00320B8C">
        <w:rPr>
          <w:rFonts w:ascii="Times New Roman" w:hAnsi="Times New Roman" w:cs="Times New Roman"/>
          <w:sz w:val="24"/>
          <w:szCs w:val="24"/>
        </w:rPr>
        <w:br/>
        <w:t xml:space="preserve">к </w:t>
      </w:r>
      <w:hyperlink r:id="rId6" w:anchor="/document/44917572/entry/0" w:history="1">
        <w:r w:rsidRPr="00320B8C">
          <w:rPr>
            <w:rFonts w:ascii="Times New Roman" w:hAnsi="Times New Roman" w:cs="Times New Roman"/>
            <w:sz w:val="24"/>
            <w:szCs w:val="24"/>
          </w:rPr>
          <w:t>постановлению</w:t>
        </w:r>
      </w:hyperlink>
      <w:r w:rsidRPr="00320B8C">
        <w:rPr>
          <w:rFonts w:ascii="Times New Roman" w:hAnsi="Times New Roman" w:cs="Times New Roman"/>
          <w:sz w:val="24"/>
          <w:szCs w:val="24"/>
        </w:rPr>
        <w:t xml:space="preserve"> администрации</w:t>
      </w:r>
      <w:r w:rsidRPr="00320B8C">
        <w:rPr>
          <w:rFonts w:ascii="Times New Roman" w:hAnsi="Times New Roman" w:cs="Times New Roman"/>
          <w:sz w:val="24"/>
          <w:szCs w:val="24"/>
        </w:rPr>
        <w:br/>
        <w:t>Кадошкинского муниципального района</w:t>
      </w:r>
      <w:r w:rsidRPr="00320B8C">
        <w:rPr>
          <w:rFonts w:ascii="Times New Roman" w:hAnsi="Times New Roman" w:cs="Times New Roman"/>
          <w:sz w:val="24"/>
          <w:szCs w:val="24"/>
        </w:rPr>
        <w:br/>
        <w:t>от</w:t>
      </w:r>
      <w:r w:rsidR="0011592C">
        <w:rPr>
          <w:rFonts w:ascii="Times New Roman" w:hAnsi="Times New Roman" w:cs="Times New Roman"/>
          <w:sz w:val="24"/>
          <w:szCs w:val="24"/>
        </w:rPr>
        <w:t xml:space="preserve"> 29</w:t>
      </w:r>
      <w:r w:rsidRPr="00320B8C">
        <w:rPr>
          <w:rFonts w:ascii="Times New Roman" w:hAnsi="Times New Roman" w:cs="Times New Roman"/>
          <w:sz w:val="24"/>
          <w:szCs w:val="24"/>
        </w:rPr>
        <w:t xml:space="preserve"> октября 202</w:t>
      </w:r>
      <w:r w:rsidR="00BB649B">
        <w:rPr>
          <w:rFonts w:ascii="Times New Roman" w:hAnsi="Times New Roman" w:cs="Times New Roman"/>
          <w:sz w:val="24"/>
          <w:szCs w:val="24"/>
        </w:rPr>
        <w:t>1</w:t>
      </w:r>
      <w:r w:rsidRPr="00320B8C">
        <w:rPr>
          <w:rFonts w:ascii="Times New Roman" w:hAnsi="Times New Roman" w:cs="Times New Roman"/>
          <w:sz w:val="24"/>
          <w:szCs w:val="24"/>
        </w:rPr>
        <w:t> г.</w:t>
      </w:r>
      <w:r w:rsidR="00320B8C" w:rsidRPr="00320B8C">
        <w:rPr>
          <w:rFonts w:ascii="Times New Roman" w:hAnsi="Times New Roman" w:cs="Times New Roman"/>
          <w:sz w:val="24"/>
          <w:szCs w:val="24"/>
        </w:rPr>
        <w:t xml:space="preserve">№ </w:t>
      </w:r>
      <w:r w:rsidR="0011592C">
        <w:rPr>
          <w:rFonts w:ascii="Times New Roman" w:hAnsi="Times New Roman" w:cs="Times New Roman"/>
          <w:sz w:val="24"/>
          <w:szCs w:val="24"/>
        </w:rPr>
        <w:t>426-П</w:t>
      </w:r>
    </w:p>
    <w:p w:rsidR="005F732F" w:rsidRPr="00320B8C" w:rsidRDefault="005F732F" w:rsidP="005F732F">
      <w:pPr>
        <w:pStyle w:val="formattext"/>
        <w:shd w:val="clear" w:color="auto" w:fill="FFFFFF"/>
        <w:spacing w:before="0" w:beforeAutospacing="0" w:after="0" w:afterAutospacing="0" w:line="252" w:lineRule="atLeast"/>
        <w:ind w:left="4253"/>
        <w:jc w:val="both"/>
        <w:textAlignment w:val="baseline"/>
        <w:rPr>
          <w:spacing w:val="1"/>
        </w:rPr>
      </w:pPr>
    </w:p>
    <w:p w:rsidR="00BB649B" w:rsidRPr="00BB649B" w:rsidRDefault="00A96BF9" w:rsidP="00BB649B">
      <w:pPr>
        <w:ind w:firstLine="709"/>
        <w:jc w:val="both"/>
        <w:rPr>
          <w:rFonts w:ascii="Times New Roman" w:hAnsi="Times New Roman" w:cs="Times New Roman"/>
          <w:sz w:val="24"/>
          <w:szCs w:val="24"/>
        </w:rPr>
      </w:pPr>
      <w:r w:rsidRPr="00A96BF9">
        <w:rPr>
          <w:rFonts w:ascii="Times New Roman" w:eastAsia="Times New Roman" w:hAnsi="Times New Roman" w:cs="Times New Roman"/>
          <w:color w:val="2D2D2D"/>
          <w:spacing w:val="1"/>
          <w:sz w:val="17"/>
          <w:szCs w:val="17"/>
          <w:lang w:eastAsia="ru-RU"/>
        </w:rPr>
        <w:br/>
      </w:r>
      <w:r w:rsidRPr="00A96BF9">
        <w:rPr>
          <w:rFonts w:ascii="Times New Roman" w:eastAsia="Times New Roman" w:hAnsi="Times New Roman" w:cs="Times New Roman"/>
          <w:color w:val="2D2D2D"/>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Основные направления бюджетной и налоговой политики Кадошкинского муниципального района </w:t>
      </w:r>
      <w:r w:rsidR="00BB649B">
        <w:rPr>
          <w:rFonts w:ascii="Times New Roman" w:eastAsia="Times New Roman" w:hAnsi="Times New Roman" w:cs="Times New Roman"/>
          <w:spacing w:val="1"/>
          <w:sz w:val="24"/>
          <w:szCs w:val="24"/>
          <w:lang w:eastAsia="ru-RU"/>
        </w:rPr>
        <w:t xml:space="preserve">на 2022 год и на плановый период 2023 и 2024 годов </w:t>
      </w:r>
      <w:r w:rsidR="00BB649B" w:rsidRPr="00BB649B">
        <w:rPr>
          <w:rFonts w:ascii="Times New Roman" w:hAnsi="Times New Roman" w:cs="Times New Roman"/>
          <w:sz w:val="24"/>
          <w:szCs w:val="24"/>
        </w:rPr>
        <w:t xml:space="preserve">сформированы в рамках подготовки проекта </w:t>
      </w:r>
      <w:r w:rsidR="00BB649B">
        <w:rPr>
          <w:rFonts w:ascii="Times New Roman" w:hAnsi="Times New Roman" w:cs="Times New Roman"/>
          <w:sz w:val="24"/>
          <w:szCs w:val="24"/>
        </w:rPr>
        <w:t>районного</w:t>
      </w:r>
      <w:r w:rsidR="00BB649B" w:rsidRPr="00BB649B">
        <w:rPr>
          <w:rFonts w:ascii="Times New Roman" w:hAnsi="Times New Roman" w:cs="Times New Roman"/>
          <w:sz w:val="24"/>
          <w:szCs w:val="24"/>
        </w:rPr>
        <w:t xml:space="preserve"> бюджета </w:t>
      </w:r>
      <w:r w:rsidR="00BB649B">
        <w:rPr>
          <w:rFonts w:ascii="Times New Roman" w:hAnsi="Times New Roman" w:cs="Times New Roman"/>
          <w:sz w:val="24"/>
          <w:szCs w:val="24"/>
        </w:rPr>
        <w:t xml:space="preserve">Кадошкинского муниципального района </w:t>
      </w:r>
      <w:r w:rsidR="00BB649B" w:rsidRPr="00BB649B">
        <w:rPr>
          <w:rFonts w:ascii="Times New Roman" w:hAnsi="Times New Roman" w:cs="Times New Roman"/>
          <w:sz w:val="24"/>
          <w:szCs w:val="24"/>
        </w:rPr>
        <w:t>Республики Мордовия на 2022 год и на плановый период 2023 и 2024 годов</w:t>
      </w:r>
      <w:r w:rsidRPr="00BB649B">
        <w:rPr>
          <w:rFonts w:ascii="Times New Roman" w:eastAsia="Times New Roman" w:hAnsi="Times New Roman" w:cs="Times New Roman"/>
          <w:spacing w:val="1"/>
          <w:sz w:val="24"/>
          <w:szCs w:val="24"/>
          <w:lang w:eastAsia="ru-RU"/>
        </w:rPr>
        <w:t>.</w:t>
      </w:r>
      <w:r w:rsidRPr="00A96BF9">
        <w:rPr>
          <w:rFonts w:ascii="Times New Roman" w:eastAsia="Times New Roman" w:hAnsi="Times New Roman" w:cs="Times New Roman"/>
          <w:spacing w:val="1"/>
          <w:sz w:val="24"/>
          <w:szCs w:val="24"/>
          <w:lang w:eastAsia="ru-RU"/>
        </w:rPr>
        <w:t xml:space="preserve"> </w:t>
      </w:r>
      <w:r w:rsidR="00BB649B" w:rsidRPr="00BB649B">
        <w:rPr>
          <w:rFonts w:ascii="Times New Roman" w:hAnsi="Times New Roman" w:cs="Times New Roman"/>
          <w:sz w:val="24"/>
          <w:szCs w:val="24"/>
        </w:rPr>
        <w:t>Основные направления бюджетной и налоговой политики</w:t>
      </w:r>
      <w:r w:rsidR="00BB649B">
        <w:rPr>
          <w:rFonts w:ascii="Times New Roman" w:hAnsi="Times New Roman" w:cs="Times New Roman"/>
          <w:sz w:val="24"/>
          <w:szCs w:val="24"/>
        </w:rPr>
        <w:t xml:space="preserve"> Кадошкинского муниципального района</w:t>
      </w:r>
      <w:r w:rsidR="00BB649B" w:rsidRPr="00BB649B">
        <w:rPr>
          <w:rFonts w:ascii="Times New Roman" w:hAnsi="Times New Roman" w:cs="Times New Roman"/>
          <w:sz w:val="24"/>
          <w:szCs w:val="24"/>
        </w:rPr>
        <w:t xml:space="preserve">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 с учетом обязательств, предусматриваемых соглашениями о мерах по социально-экономическому развитию и оздоровлению </w:t>
      </w:r>
      <w:r w:rsidR="00BB649B">
        <w:rPr>
          <w:rFonts w:ascii="Times New Roman" w:hAnsi="Times New Roman" w:cs="Times New Roman"/>
          <w:sz w:val="24"/>
          <w:szCs w:val="24"/>
        </w:rPr>
        <w:t>муниципальных</w:t>
      </w:r>
      <w:r w:rsidR="00BB649B" w:rsidRPr="00BB649B">
        <w:rPr>
          <w:rFonts w:ascii="Times New Roman" w:hAnsi="Times New Roman" w:cs="Times New Roman"/>
          <w:sz w:val="24"/>
          <w:szCs w:val="24"/>
        </w:rPr>
        <w:t xml:space="preserve"> финансов </w:t>
      </w:r>
      <w:r w:rsidR="00BB649B">
        <w:rPr>
          <w:rFonts w:ascii="Times New Roman" w:hAnsi="Times New Roman" w:cs="Times New Roman"/>
          <w:sz w:val="24"/>
          <w:szCs w:val="24"/>
        </w:rPr>
        <w:t>Кадошкинского муниципального района</w:t>
      </w:r>
      <w:r w:rsidR="00BB649B" w:rsidRPr="00BB649B">
        <w:rPr>
          <w:rFonts w:ascii="Times New Roman" w:hAnsi="Times New Roman" w:cs="Times New Roman"/>
          <w:sz w:val="24"/>
          <w:szCs w:val="24"/>
        </w:rPr>
        <w:t xml:space="preserve"> Республики Мордовия</w:t>
      </w:r>
      <w:r w:rsidR="00BB649B">
        <w:rPr>
          <w:rFonts w:ascii="Times New Roman" w:hAnsi="Times New Roman" w:cs="Times New Roman"/>
          <w:sz w:val="24"/>
          <w:szCs w:val="24"/>
        </w:rPr>
        <w:t xml:space="preserve"> </w:t>
      </w:r>
      <w:r w:rsidR="00BB649B" w:rsidRPr="00BB649B">
        <w:rPr>
          <w:rFonts w:ascii="Times New Roman" w:hAnsi="Times New Roman" w:cs="Times New Roman"/>
          <w:sz w:val="24"/>
          <w:szCs w:val="24"/>
        </w:rPr>
        <w:t xml:space="preserve">и ориентированы на создание условий для эффективного управления муниципальными финансами, обеспечивающих сохранение устойчивости бюджетной системы </w:t>
      </w:r>
      <w:r w:rsidR="00BB649B">
        <w:rPr>
          <w:rFonts w:ascii="Times New Roman" w:hAnsi="Times New Roman" w:cs="Times New Roman"/>
          <w:sz w:val="24"/>
          <w:szCs w:val="24"/>
        </w:rPr>
        <w:t>Кадошкинского муниципального района</w:t>
      </w:r>
      <w:r w:rsidR="00BB649B" w:rsidRPr="00BB649B">
        <w:rPr>
          <w:rFonts w:ascii="Times New Roman" w:hAnsi="Times New Roman" w:cs="Times New Roman"/>
          <w:sz w:val="24"/>
          <w:szCs w:val="24"/>
        </w:rPr>
        <w:t xml:space="preserve"> Республики Мордовия.</w:t>
      </w:r>
    </w:p>
    <w:p w:rsidR="00A96BF9" w:rsidRPr="00A96BF9" w:rsidRDefault="00A96BF9" w:rsidP="00BB649B">
      <w:pPr>
        <w:shd w:val="clear" w:color="auto" w:fill="FFFFFF"/>
        <w:spacing w:after="0" w:line="252" w:lineRule="atLeast"/>
        <w:jc w:val="center"/>
        <w:textAlignment w:val="baseline"/>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 xml:space="preserve">Основные направления бюджетной политики Кадошкинского муниципального района </w:t>
      </w:r>
      <w:r w:rsidR="00BB649B">
        <w:rPr>
          <w:rFonts w:ascii="Times New Roman" w:eastAsia="Times New Roman" w:hAnsi="Times New Roman" w:cs="Times New Roman"/>
          <w:b/>
          <w:spacing w:val="1"/>
          <w:sz w:val="28"/>
          <w:szCs w:val="28"/>
          <w:lang w:eastAsia="ru-RU"/>
        </w:rPr>
        <w:t>на 2022 год и на плановый период 2023 и 2024 годов</w:t>
      </w:r>
    </w:p>
    <w:p w:rsidR="00A96BF9" w:rsidRPr="00A96BF9" w:rsidRDefault="00BB649B" w:rsidP="00BB649B">
      <w:pPr>
        <w:shd w:val="clear" w:color="auto" w:fill="FFFFFF"/>
        <w:spacing w:after="0"/>
        <w:ind w:firstLine="708"/>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О</w:t>
      </w:r>
      <w:r w:rsidR="00A96BF9" w:rsidRPr="00A96BF9">
        <w:rPr>
          <w:rFonts w:ascii="Times New Roman" w:eastAsia="Times New Roman" w:hAnsi="Times New Roman" w:cs="Times New Roman"/>
          <w:spacing w:val="1"/>
          <w:sz w:val="24"/>
          <w:szCs w:val="24"/>
          <w:lang w:eastAsia="ru-RU"/>
        </w:rPr>
        <w:t>сновными ориентирами и приоритетами бюджетной политики Кадошкинского муниципального района являются сохранение сбалансированности и финансовой устойчивости бюджетной системы Кадошкинского муниципального района.</w:t>
      </w:r>
    </w:p>
    <w:p w:rsidR="00B26933" w:rsidRDefault="00B26933" w:rsidP="00B26933">
      <w:pPr>
        <w:spacing w:after="0"/>
        <w:ind w:firstLine="709"/>
        <w:jc w:val="both"/>
        <w:rPr>
          <w:rFonts w:ascii="Times New Roman" w:hAnsi="Times New Roman" w:cs="Times New Roman"/>
          <w:sz w:val="24"/>
          <w:szCs w:val="24"/>
        </w:rPr>
      </w:pPr>
      <w:r w:rsidRPr="00B26933">
        <w:rPr>
          <w:rFonts w:ascii="Times New Roman" w:hAnsi="Times New Roman" w:cs="Times New Roman"/>
          <w:sz w:val="24"/>
          <w:szCs w:val="24"/>
        </w:rPr>
        <w:t xml:space="preserve">Важным фактором при обеспечении сбалансированности и устойчивости </w:t>
      </w:r>
      <w:r>
        <w:rPr>
          <w:rFonts w:ascii="Times New Roman" w:hAnsi="Times New Roman" w:cs="Times New Roman"/>
          <w:sz w:val="24"/>
          <w:szCs w:val="24"/>
        </w:rPr>
        <w:t>районного</w:t>
      </w:r>
      <w:r w:rsidRPr="00B26933">
        <w:rPr>
          <w:rFonts w:ascii="Times New Roman" w:hAnsi="Times New Roman" w:cs="Times New Roman"/>
          <w:sz w:val="24"/>
          <w:szCs w:val="24"/>
        </w:rPr>
        <w:t xml:space="preserve"> бюджета </w:t>
      </w:r>
      <w:r w:rsidRPr="00A96BF9">
        <w:rPr>
          <w:rFonts w:ascii="Times New Roman" w:eastAsia="Times New Roman" w:hAnsi="Times New Roman" w:cs="Times New Roman"/>
          <w:spacing w:val="1"/>
          <w:sz w:val="24"/>
          <w:szCs w:val="24"/>
          <w:lang w:eastAsia="ru-RU"/>
        </w:rPr>
        <w:t>Кадошкинского муниципального района</w:t>
      </w:r>
      <w:r w:rsidRPr="00B26933">
        <w:rPr>
          <w:rFonts w:ascii="Times New Roman" w:hAnsi="Times New Roman" w:cs="Times New Roman"/>
          <w:sz w:val="24"/>
          <w:szCs w:val="24"/>
        </w:rPr>
        <w:t xml:space="preserve"> Республики Мордовия (далее – </w:t>
      </w:r>
      <w:r>
        <w:rPr>
          <w:rFonts w:ascii="Times New Roman" w:hAnsi="Times New Roman" w:cs="Times New Roman"/>
          <w:sz w:val="24"/>
          <w:szCs w:val="24"/>
        </w:rPr>
        <w:t>районный</w:t>
      </w:r>
      <w:r w:rsidRPr="00B26933">
        <w:rPr>
          <w:rFonts w:ascii="Times New Roman" w:hAnsi="Times New Roman" w:cs="Times New Roman"/>
          <w:sz w:val="24"/>
          <w:szCs w:val="24"/>
        </w:rPr>
        <w:t xml:space="preserve"> бюджет) и одним из направлений бюджетной политики </w:t>
      </w:r>
      <w:r w:rsidRPr="00A96BF9">
        <w:rPr>
          <w:rFonts w:ascii="Times New Roman" w:eastAsia="Times New Roman" w:hAnsi="Times New Roman" w:cs="Times New Roman"/>
          <w:spacing w:val="1"/>
          <w:sz w:val="24"/>
          <w:szCs w:val="24"/>
          <w:lang w:eastAsia="ru-RU"/>
        </w:rPr>
        <w:t>Кадошкинского муниципального района</w:t>
      </w:r>
      <w:r w:rsidRPr="00B26933">
        <w:rPr>
          <w:rFonts w:ascii="Times New Roman" w:hAnsi="Times New Roman" w:cs="Times New Roman"/>
          <w:sz w:val="24"/>
          <w:szCs w:val="24"/>
        </w:rPr>
        <w:t xml:space="preserve">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w:t>
      </w:r>
      <w:r>
        <w:rPr>
          <w:rFonts w:ascii="Times New Roman" w:hAnsi="Times New Roman" w:cs="Times New Roman"/>
          <w:sz w:val="24"/>
          <w:szCs w:val="24"/>
        </w:rPr>
        <w:t>районного</w:t>
      </w:r>
      <w:r w:rsidRPr="00B26933">
        <w:rPr>
          <w:rFonts w:ascii="Times New Roman" w:hAnsi="Times New Roman" w:cs="Times New Roman"/>
          <w:sz w:val="24"/>
          <w:szCs w:val="24"/>
        </w:rPr>
        <w:t xml:space="preserve"> бюджета,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w:t>
      </w:r>
      <w:r w:rsidRPr="00A96BF9">
        <w:rPr>
          <w:rFonts w:ascii="Times New Roman" w:eastAsia="Times New Roman" w:hAnsi="Times New Roman" w:cs="Times New Roman"/>
          <w:spacing w:val="1"/>
          <w:sz w:val="24"/>
          <w:szCs w:val="24"/>
          <w:lang w:eastAsia="ru-RU"/>
        </w:rPr>
        <w:t>Кадошкинского муниципального района</w:t>
      </w:r>
      <w:r w:rsidRPr="00B26933">
        <w:rPr>
          <w:rFonts w:ascii="Times New Roman" w:hAnsi="Times New Roman" w:cs="Times New Roman"/>
          <w:sz w:val="24"/>
          <w:szCs w:val="24"/>
        </w:rPr>
        <w:t xml:space="preserve">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B26933" w:rsidRDefault="00B26933" w:rsidP="00B26933">
      <w:pPr>
        <w:spacing w:after="0"/>
        <w:ind w:firstLine="709"/>
        <w:jc w:val="both"/>
        <w:rPr>
          <w:rFonts w:ascii="Times New Roman" w:hAnsi="Times New Roman" w:cs="Times New Roman"/>
          <w:sz w:val="24"/>
          <w:szCs w:val="24"/>
        </w:rPr>
      </w:pPr>
      <w:r w:rsidRPr="00B26933">
        <w:rPr>
          <w:rFonts w:ascii="Times New Roman" w:hAnsi="Times New Roman" w:cs="Times New Roman"/>
          <w:sz w:val="24"/>
          <w:szCs w:val="24"/>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B26933" w:rsidRPr="00B26933" w:rsidRDefault="00B26933" w:rsidP="00B26933">
      <w:pPr>
        <w:ind w:firstLine="709"/>
        <w:jc w:val="both"/>
        <w:rPr>
          <w:rFonts w:ascii="Times New Roman" w:hAnsi="Times New Roman" w:cs="Times New Roman"/>
          <w:sz w:val="24"/>
          <w:szCs w:val="24"/>
          <w:highlight w:val="yellow"/>
        </w:rPr>
      </w:pPr>
      <w:r w:rsidRPr="00B26933">
        <w:rPr>
          <w:rFonts w:ascii="Times New Roman" w:hAnsi="Times New Roman" w:cs="Times New Roman"/>
          <w:sz w:val="24"/>
          <w:szCs w:val="24"/>
        </w:rPr>
        <w:t xml:space="preserve">В предстоящий период также необходимо продолжить работу по повышению открытости, прозрачности и публичности процесса управления </w:t>
      </w:r>
      <w:r>
        <w:rPr>
          <w:rFonts w:ascii="Times New Roman" w:hAnsi="Times New Roman" w:cs="Times New Roman"/>
          <w:sz w:val="24"/>
          <w:szCs w:val="24"/>
        </w:rPr>
        <w:t>муниципальными</w:t>
      </w:r>
      <w:r w:rsidRPr="00B26933">
        <w:rPr>
          <w:rFonts w:ascii="Times New Roman" w:hAnsi="Times New Roman" w:cs="Times New Roman"/>
          <w:sz w:val="24"/>
          <w:szCs w:val="24"/>
        </w:rPr>
        <w:t xml:space="preserve"> финансами </w:t>
      </w:r>
      <w:r>
        <w:rPr>
          <w:rFonts w:ascii="Times New Roman" w:hAnsi="Times New Roman" w:cs="Times New Roman"/>
          <w:sz w:val="24"/>
          <w:szCs w:val="24"/>
        </w:rPr>
        <w:t xml:space="preserve">Кадошкинского муниципального района </w:t>
      </w:r>
      <w:r w:rsidRPr="00B26933">
        <w:rPr>
          <w:rFonts w:ascii="Times New Roman" w:hAnsi="Times New Roman" w:cs="Times New Roman"/>
          <w:sz w:val="24"/>
          <w:szCs w:val="24"/>
        </w:rPr>
        <w:t xml:space="preserve">Республики Мордовия, </w:t>
      </w:r>
      <w:r w:rsidRPr="00B26933">
        <w:rPr>
          <w:rFonts w:ascii="Times New Roman" w:hAnsi="Times New Roman" w:cs="Times New Roman"/>
          <w:sz w:val="24"/>
          <w:szCs w:val="24"/>
        </w:rPr>
        <w:lastRenderedPageBreak/>
        <w:t xml:space="preserve">гарантирующих обществу право на доступ к открытым </w:t>
      </w:r>
      <w:r>
        <w:rPr>
          <w:rFonts w:ascii="Times New Roman" w:hAnsi="Times New Roman" w:cs="Times New Roman"/>
          <w:sz w:val="24"/>
          <w:szCs w:val="24"/>
        </w:rPr>
        <w:t>муниципальным</w:t>
      </w:r>
      <w:r w:rsidRPr="00B26933">
        <w:rPr>
          <w:rFonts w:ascii="Times New Roman" w:hAnsi="Times New Roman" w:cs="Times New Roman"/>
          <w:sz w:val="24"/>
          <w:szCs w:val="24"/>
        </w:rPr>
        <w:t xml:space="preserve"> данным, в том числе в рамках размещения финансовой и иной информации о </w:t>
      </w:r>
      <w:r>
        <w:rPr>
          <w:rFonts w:ascii="Times New Roman" w:hAnsi="Times New Roman" w:cs="Times New Roman"/>
          <w:sz w:val="24"/>
          <w:szCs w:val="24"/>
        </w:rPr>
        <w:t>районном</w:t>
      </w:r>
      <w:r w:rsidRPr="00B26933">
        <w:rPr>
          <w:rFonts w:ascii="Times New Roman" w:hAnsi="Times New Roman" w:cs="Times New Roman"/>
          <w:sz w:val="24"/>
          <w:szCs w:val="24"/>
        </w:rPr>
        <w:t xml:space="preserve"> бюджете и бюджетном процессе </w:t>
      </w:r>
      <w:r>
        <w:rPr>
          <w:rFonts w:ascii="Times New Roman" w:hAnsi="Times New Roman" w:cs="Times New Roman"/>
          <w:sz w:val="24"/>
          <w:szCs w:val="24"/>
        </w:rPr>
        <w:t xml:space="preserve">Кадошкинского муниципального района </w:t>
      </w:r>
      <w:r w:rsidRPr="00B26933">
        <w:rPr>
          <w:rFonts w:ascii="Times New Roman" w:hAnsi="Times New Roman" w:cs="Times New Roman"/>
          <w:sz w:val="24"/>
          <w:szCs w:val="24"/>
        </w:rPr>
        <w:t xml:space="preserve">Республики Мордовия на официальном сайте </w:t>
      </w:r>
      <w:r>
        <w:rPr>
          <w:rFonts w:ascii="Times New Roman" w:hAnsi="Times New Roman" w:cs="Times New Roman"/>
          <w:sz w:val="24"/>
          <w:szCs w:val="24"/>
        </w:rPr>
        <w:t xml:space="preserve">Кадошкинского муниципального района </w:t>
      </w:r>
      <w:r w:rsidRPr="00B26933">
        <w:rPr>
          <w:rFonts w:ascii="Times New Roman" w:hAnsi="Times New Roman" w:cs="Times New Roman"/>
          <w:sz w:val="24"/>
          <w:szCs w:val="24"/>
        </w:rPr>
        <w:t xml:space="preserve">Республики Мордовия. Будет продолжено формирование электронной информационной брошюры «Бюджет для граждан» к </w:t>
      </w:r>
      <w:r>
        <w:rPr>
          <w:rFonts w:ascii="Times New Roman" w:hAnsi="Times New Roman" w:cs="Times New Roman"/>
          <w:sz w:val="24"/>
          <w:szCs w:val="24"/>
        </w:rPr>
        <w:t>райнному</w:t>
      </w:r>
      <w:r w:rsidRPr="00B26933">
        <w:rPr>
          <w:rFonts w:ascii="Times New Roman" w:hAnsi="Times New Roman" w:cs="Times New Roman"/>
          <w:sz w:val="24"/>
          <w:szCs w:val="24"/>
        </w:rPr>
        <w:t xml:space="preserve"> бюджету в доступной для широкого круга заинтересованных пользователей форме и размещение информации о </w:t>
      </w:r>
      <w:r>
        <w:rPr>
          <w:rFonts w:ascii="Times New Roman" w:hAnsi="Times New Roman" w:cs="Times New Roman"/>
          <w:sz w:val="24"/>
          <w:szCs w:val="24"/>
        </w:rPr>
        <w:t>муниципальных</w:t>
      </w:r>
      <w:r w:rsidRPr="00B26933">
        <w:rPr>
          <w:rFonts w:ascii="Times New Roman" w:hAnsi="Times New Roman" w:cs="Times New Roman"/>
          <w:sz w:val="24"/>
          <w:szCs w:val="24"/>
        </w:rPr>
        <w:t xml:space="preserve"> учреждениях на официальном сайте для размещения информации о муниципальных учреждениях в информационно-телекоммуникационной сети «Интернет».</w:t>
      </w:r>
    </w:p>
    <w:p w:rsidR="00A96BF9" w:rsidRPr="00A96BF9" w:rsidRDefault="00B26933" w:rsidP="00B26933">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427B18">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Основными направлениями бюджетной политики Кадошкинского муниципального района в среднесрочной перспективе являются:</w:t>
      </w:r>
    </w:p>
    <w:p w:rsidR="00A96BF9" w:rsidRPr="00A96BF9" w:rsidRDefault="00A96BF9" w:rsidP="00B26933">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1) обеспечение устойчивости и сбалансированности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сохранение долговой устойчивости в условиях ухудшения экономической ситуации, связанной с распространением новой коронавирусной инфекции, и падения собственных доходов;</w:t>
      </w:r>
    </w:p>
    <w:p w:rsidR="0062315D" w:rsidRPr="00A96BF9" w:rsidRDefault="00427B18" w:rsidP="0062315D">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p>
    <w:p w:rsidR="00A96BF9" w:rsidRPr="00A96BF9" w:rsidRDefault="0062315D"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2</w:t>
      </w:r>
      <w:r w:rsidR="00A96BF9" w:rsidRPr="00A96BF9">
        <w:rPr>
          <w:rFonts w:ascii="Times New Roman" w:eastAsia="Times New Roman" w:hAnsi="Times New Roman" w:cs="Times New Roman"/>
          <w:spacing w:val="1"/>
          <w:sz w:val="24"/>
          <w:szCs w:val="24"/>
          <w:lang w:eastAsia="ru-RU"/>
        </w:rPr>
        <w:t>) повышение эффективности использования бюджетных средств путем принятия мер, направленных 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неустановление расходных обязательств, не обеспеченных реальными доходными источниками и не связанных с решением вопросов, отнесенных </w:t>
      </w:r>
      <w:hyperlink r:id="rId7" w:history="1">
        <w:r w:rsidRPr="00A96BF9">
          <w:rPr>
            <w:rFonts w:ascii="Times New Roman" w:eastAsia="Times New Roman" w:hAnsi="Times New Roman" w:cs="Times New Roman"/>
            <w:spacing w:val="1"/>
            <w:sz w:val="24"/>
            <w:szCs w:val="24"/>
            <w:u w:val="single"/>
            <w:lang w:eastAsia="ru-RU"/>
          </w:rPr>
          <w:t>Конституцией Российской Федерации</w:t>
        </w:r>
      </w:hyperlink>
      <w:r w:rsidRPr="00A96BF9">
        <w:rPr>
          <w:rFonts w:ascii="Times New Roman" w:eastAsia="Times New Roman" w:hAnsi="Times New Roman" w:cs="Times New Roman"/>
          <w:spacing w:val="1"/>
          <w:sz w:val="24"/>
          <w:szCs w:val="24"/>
          <w:lang w:eastAsia="ru-RU"/>
        </w:rPr>
        <w:t xml:space="preserve">, федеральными законами к полномочиям органов </w:t>
      </w:r>
      <w:r>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поддержание оптимальных объемов и структуры расходов на реализацию функций и полномочий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Кадошкинского муниципального района, стимулирование их к поиску внутренних резервов и оптимизации бюджетных расходов, исключение дублирования функций и полномочий;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неувеличение штатной численности работников аппаратов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Кадошкинского муниципального района, за исключением случаев, связанных с изменением функций и полномочий в соответствии с законодательством Российской Федерации и Кадошкинского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соблюдение норматива формирования расходов на содержание органов </w:t>
      </w:r>
      <w:r w:rsidR="0024017E">
        <w:rPr>
          <w:rFonts w:ascii="Times New Roman" w:eastAsia="Times New Roman" w:hAnsi="Times New Roman" w:cs="Times New Roman"/>
          <w:spacing w:val="1"/>
          <w:sz w:val="24"/>
          <w:szCs w:val="24"/>
          <w:lang w:eastAsia="ru-RU"/>
        </w:rPr>
        <w:t>местного самоуправления</w:t>
      </w:r>
      <w:r w:rsidR="0024017E"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Кадошкинского муниципального района, установленного Правительством </w:t>
      </w:r>
      <w:r w:rsidR="0024017E">
        <w:rPr>
          <w:rFonts w:ascii="Times New Roman" w:eastAsia="Times New Roman" w:hAnsi="Times New Roman" w:cs="Times New Roman"/>
          <w:spacing w:val="1"/>
          <w:sz w:val="24"/>
          <w:szCs w:val="24"/>
          <w:lang w:eastAsia="ru-RU"/>
        </w:rPr>
        <w:t>Республики Мордовия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совершенствование системы закупок товаров, работ, услуг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 Кадошкинского муниципального района, в том числе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планирования закупок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 Кадошкинского муниципального района в неразрывной связи с бюджетным процессом;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централизации полномочий на определение поставщиков (подрядчиков, исполнителей) для заказчиков Кадошкинского 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br/>
        <w:t>- расширения практики проведения совместных процедур определения поставщиков в целях консолидации закупок одной и той же продукции;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построения эффективной системы осуществления контроля за исполнением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контрактов, в том числе полноты и качества удовлетворения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 Кадошкинского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повышение эффективности работы с </w:t>
      </w:r>
      <w:r w:rsidR="0024017E">
        <w:rPr>
          <w:rFonts w:ascii="Times New Roman" w:eastAsia="Times New Roman" w:hAnsi="Times New Roman" w:cs="Times New Roman"/>
          <w:spacing w:val="1"/>
          <w:sz w:val="24"/>
          <w:szCs w:val="24"/>
          <w:lang w:eastAsia="ru-RU"/>
        </w:rPr>
        <w:t>муниципальным</w:t>
      </w:r>
      <w:r w:rsidRPr="00A96BF9">
        <w:rPr>
          <w:rFonts w:ascii="Times New Roman" w:eastAsia="Times New Roman" w:hAnsi="Times New Roman" w:cs="Times New Roman"/>
          <w:spacing w:val="1"/>
          <w:sz w:val="24"/>
          <w:szCs w:val="24"/>
          <w:lang w:eastAsia="ru-RU"/>
        </w:rPr>
        <w:t xml:space="preserve"> имуществом Кадошкинского муниципального района в целях оптимизации расходов на содержание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Кадошкинского муниципального района, а именно:</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Кадошкинского муниципального района, а также по постановке на учет неучтенных объектов Кадошкинского муниципального района, выявленных после проведения инвентаризации;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проведение приватизации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Кадошкинского муниципального района в соответствии с прогнозным планом;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высвобождение неэффективно используемых ресурсов для их перенаправления на решение приоритетных задач;</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недопущение роста кредиторской и дебиторской задолженности и принятие мер по их ликвидации;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проведение работы по оптимизации бюджетных расходов на реализацию инфраструктурных проектов, в том числе путем привлечения частных инвесторов</w:t>
      </w:r>
      <w:r w:rsidR="0062315D">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r w:rsidR="0062315D">
        <w:rPr>
          <w:rFonts w:ascii="Times New Roman" w:eastAsia="Times New Roman" w:hAnsi="Times New Roman" w:cs="Times New Roman"/>
          <w:spacing w:val="1"/>
          <w:sz w:val="24"/>
          <w:szCs w:val="24"/>
          <w:lang w:eastAsia="ru-RU"/>
        </w:rPr>
        <w:t>3</w:t>
      </w:r>
      <w:r w:rsidRPr="00A96BF9">
        <w:rPr>
          <w:rFonts w:ascii="Times New Roman" w:eastAsia="Times New Roman" w:hAnsi="Times New Roman" w:cs="Times New Roman"/>
          <w:spacing w:val="1"/>
          <w:sz w:val="24"/>
          <w:szCs w:val="24"/>
          <w:lang w:eastAsia="ru-RU"/>
        </w:rPr>
        <w:t>) развитие системы межбюджетных отношений.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Бюджетная политика в сфере межбюджетных отношений будет направлена на дальнейшее обеспечение сбалансированности и финансовой устойчивости бюджетов муниципальных образований в </w:t>
      </w:r>
      <w:r w:rsidR="0024017E">
        <w:rPr>
          <w:rFonts w:ascii="Times New Roman" w:eastAsia="Times New Roman" w:hAnsi="Times New Roman" w:cs="Times New Roman"/>
          <w:spacing w:val="1"/>
          <w:sz w:val="24"/>
          <w:szCs w:val="24"/>
          <w:lang w:eastAsia="ru-RU"/>
        </w:rPr>
        <w:t>Кадошкинском муниципальном районе</w:t>
      </w:r>
      <w:r w:rsidRPr="00A96BF9">
        <w:rPr>
          <w:rFonts w:ascii="Times New Roman" w:eastAsia="Times New Roman" w:hAnsi="Times New Roman" w:cs="Times New Roman"/>
          <w:spacing w:val="1"/>
          <w:sz w:val="24"/>
          <w:szCs w:val="24"/>
          <w:lang w:eastAsia="ru-RU"/>
        </w:rPr>
        <w:t xml:space="preserve"> (далее - муниципальное образование), в том числе путем предоставления межбюджетных трансфертов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в целях обеспечения гарантий для муниципальных образований наличия ресурсов для финансирования социально значимых расходов.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b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безусловного исполнения принятых расходных обязательств;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оптимизации и повышения эффективности бюджетных расходов и увеличения собственных доходов местных бюджетов;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повышения результативности расходования полученных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целевых межбюджетных трансфертов и выполнения обязательств по достижению целей их предоставления;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сокращения муниципального долга.</w:t>
      </w:r>
    </w:p>
    <w:p w:rsidR="00A96BF9" w:rsidRPr="00A96BF9" w:rsidRDefault="00A96BF9" w:rsidP="004A63C7">
      <w:pPr>
        <w:shd w:val="clear" w:color="auto" w:fill="FFFFFF"/>
        <w:spacing w:after="0" w:line="252" w:lineRule="atLeast"/>
        <w:jc w:val="center"/>
        <w:textAlignment w:val="baseline"/>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spacing w:val="1"/>
          <w:sz w:val="24"/>
          <w:szCs w:val="24"/>
          <w:lang w:eastAsia="ru-RU"/>
        </w:rPr>
        <w:br/>
      </w:r>
      <w:r w:rsidRPr="00A96BF9">
        <w:rPr>
          <w:rFonts w:ascii="Times New Roman" w:eastAsia="Times New Roman" w:hAnsi="Times New Roman" w:cs="Times New Roman"/>
          <w:b/>
          <w:spacing w:val="1"/>
          <w:sz w:val="28"/>
          <w:szCs w:val="28"/>
          <w:lang w:eastAsia="ru-RU"/>
        </w:rPr>
        <w:t xml:space="preserve">Основные направления налоговой политики </w:t>
      </w:r>
      <w:r w:rsidRPr="0024017E">
        <w:rPr>
          <w:rFonts w:ascii="Times New Roman" w:eastAsia="Times New Roman" w:hAnsi="Times New Roman" w:cs="Times New Roman"/>
          <w:b/>
          <w:spacing w:val="1"/>
          <w:sz w:val="28"/>
          <w:szCs w:val="28"/>
          <w:lang w:eastAsia="ru-RU"/>
        </w:rPr>
        <w:t>Кадошкинского муниципального района</w:t>
      </w:r>
      <w:r w:rsidRPr="00A96BF9">
        <w:rPr>
          <w:rFonts w:ascii="Times New Roman" w:eastAsia="Times New Roman" w:hAnsi="Times New Roman" w:cs="Times New Roman"/>
          <w:b/>
          <w:spacing w:val="1"/>
          <w:sz w:val="28"/>
          <w:szCs w:val="28"/>
          <w:lang w:eastAsia="ru-RU"/>
        </w:rPr>
        <w:t xml:space="preserve"> </w:t>
      </w:r>
      <w:r w:rsidR="00BB649B">
        <w:rPr>
          <w:rFonts w:ascii="Times New Roman" w:eastAsia="Times New Roman" w:hAnsi="Times New Roman" w:cs="Times New Roman"/>
          <w:b/>
          <w:spacing w:val="1"/>
          <w:sz w:val="28"/>
          <w:szCs w:val="28"/>
          <w:lang w:eastAsia="ru-RU"/>
        </w:rPr>
        <w:t>на 2022 год и на плановый период 2023 и 2024 годов</w:t>
      </w:r>
    </w:p>
    <w:p w:rsidR="00A96BF9" w:rsidRPr="00A96BF9" w:rsidRDefault="0024017E"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r w:rsidR="00A96BF9" w:rsidRPr="00A96BF9">
        <w:rPr>
          <w:rFonts w:ascii="Times New Roman" w:eastAsia="Times New Roman" w:hAnsi="Times New Roman" w:cs="Times New Roman"/>
          <w:color w:val="2D2D2D"/>
          <w:spacing w:val="1"/>
          <w:sz w:val="24"/>
          <w:szCs w:val="24"/>
          <w:lang w:eastAsia="ru-RU"/>
        </w:rPr>
        <w:t xml:space="preserve">Налоговая политика </w:t>
      </w:r>
      <w:r w:rsidR="00A96BF9" w:rsidRPr="0024017E">
        <w:rPr>
          <w:rFonts w:ascii="Times New Roman" w:eastAsia="Times New Roman" w:hAnsi="Times New Roman" w:cs="Times New Roman"/>
          <w:color w:val="2D2D2D"/>
          <w:spacing w:val="1"/>
          <w:sz w:val="24"/>
          <w:szCs w:val="24"/>
          <w:lang w:eastAsia="ru-RU"/>
        </w:rPr>
        <w:t>Кадошкинского муниципального района</w:t>
      </w:r>
      <w:r w:rsidR="00A96BF9" w:rsidRPr="00A96BF9">
        <w:rPr>
          <w:rFonts w:ascii="Times New Roman" w:eastAsia="Times New Roman" w:hAnsi="Times New Roman" w:cs="Times New Roman"/>
          <w:color w:val="2D2D2D"/>
          <w:spacing w:val="1"/>
          <w:sz w:val="24"/>
          <w:szCs w:val="24"/>
          <w:lang w:eastAsia="ru-RU"/>
        </w:rPr>
        <w:t xml:space="preserve">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 </w:t>
      </w:r>
      <w:r w:rsidR="00A96BF9" w:rsidRPr="0024017E">
        <w:rPr>
          <w:rFonts w:ascii="Times New Roman" w:eastAsia="Times New Roman" w:hAnsi="Times New Roman" w:cs="Times New Roman"/>
          <w:color w:val="2D2D2D"/>
          <w:spacing w:val="1"/>
          <w:sz w:val="24"/>
          <w:szCs w:val="24"/>
          <w:lang w:eastAsia="ru-RU"/>
        </w:rPr>
        <w:t>Кадошкинского муниципального района</w:t>
      </w:r>
      <w:r w:rsidR="00A96BF9" w:rsidRPr="00A96BF9">
        <w:rPr>
          <w:rFonts w:ascii="Times New Roman" w:eastAsia="Times New Roman" w:hAnsi="Times New Roman" w:cs="Times New Roman"/>
          <w:color w:val="2D2D2D"/>
          <w:spacing w:val="1"/>
          <w:sz w:val="24"/>
          <w:szCs w:val="24"/>
          <w:lang w:eastAsia="ru-RU"/>
        </w:rPr>
        <w:t xml:space="preserve"> и направлена 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поддержку экономики и бизнеса в налоговой сфере;</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 xml:space="preserve">укрепление доходной базы консолидированного бюджета </w:t>
      </w:r>
      <w:r w:rsidRPr="0024017E">
        <w:rPr>
          <w:rFonts w:ascii="Times New Roman" w:eastAsia="Times New Roman" w:hAnsi="Times New Roman" w:cs="Times New Roman"/>
          <w:color w:val="2D2D2D"/>
          <w:spacing w:val="1"/>
          <w:sz w:val="24"/>
          <w:szCs w:val="24"/>
          <w:lang w:eastAsia="ru-RU"/>
        </w:rPr>
        <w:t>Кадошкинского муниципального района</w:t>
      </w:r>
      <w:r w:rsidRPr="00A96BF9">
        <w:rPr>
          <w:rFonts w:ascii="Times New Roman" w:eastAsia="Times New Roman" w:hAnsi="Times New Roman" w:cs="Times New Roman"/>
          <w:color w:val="2D2D2D"/>
          <w:spacing w:val="1"/>
          <w:sz w:val="24"/>
          <w:szCs w:val="24"/>
          <w:lang w:eastAsia="ru-RU"/>
        </w:rPr>
        <w:t xml:space="preserve"> (далее - консолидированный бюджет) за счет наращивания стабильных доходных источников и мобилизации в бюджет имеющихся резервов;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повышение эффективности администрирования налоговых доходов, подлежащих зачислению в консолидированный бюджет;</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 xml:space="preserve">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w:t>
      </w:r>
      <w:r w:rsidR="006A215E">
        <w:rPr>
          <w:rFonts w:ascii="Times New Roman" w:eastAsia="Times New Roman" w:hAnsi="Times New Roman" w:cs="Times New Roman"/>
          <w:color w:val="2D2D2D"/>
          <w:spacing w:val="1"/>
          <w:sz w:val="24"/>
          <w:szCs w:val="24"/>
          <w:lang w:eastAsia="ru-RU"/>
        </w:rPr>
        <w:t>Республики Мордовия</w:t>
      </w:r>
      <w:r w:rsidRPr="00A96BF9">
        <w:rPr>
          <w:rFonts w:ascii="Times New Roman" w:eastAsia="Times New Roman" w:hAnsi="Times New Roman" w:cs="Times New Roman"/>
          <w:color w:val="2D2D2D"/>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 xml:space="preserve">продолжение осуществления взаимодействия органов </w:t>
      </w:r>
      <w:r w:rsidR="006A215E">
        <w:rPr>
          <w:rFonts w:ascii="Times New Roman" w:eastAsia="Times New Roman" w:hAnsi="Times New Roman" w:cs="Times New Roman"/>
          <w:color w:val="2D2D2D"/>
          <w:spacing w:val="1"/>
          <w:sz w:val="24"/>
          <w:szCs w:val="24"/>
          <w:lang w:eastAsia="ru-RU"/>
        </w:rPr>
        <w:t>местного самоуправления</w:t>
      </w:r>
      <w:r w:rsidRPr="00A96BF9">
        <w:rPr>
          <w:rFonts w:ascii="Times New Roman" w:eastAsia="Times New Roman" w:hAnsi="Times New Roman" w:cs="Times New Roman"/>
          <w:color w:val="2D2D2D"/>
          <w:spacing w:val="1"/>
          <w:sz w:val="24"/>
          <w:szCs w:val="24"/>
          <w:lang w:eastAsia="ru-RU"/>
        </w:rPr>
        <w:t xml:space="preserve"> </w:t>
      </w:r>
      <w:r w:rsidRPr="0024017E">
        <w:rPr>
          <w:rFonts w:ascii="Times New Roman" w:eastAsia="Times New Roman" w:hAnsi="Times New Roman" w:cs="Times New Roman"/>
          <w:color w:val="2D2D2D"/>
          <w:spacing w:val="1"/>
          <w:sz w:val="24"/>
          <w:szCs w:val="24"/>
          <w:lang w:eastAsia="ru-RU"/>
        </w:rPr>
        <w:t>Кадошкинского муниципального района</w:t>
      </w:r>
      <w:r w:rsidRPr="00A96BF9">
        <w:rPr>
          <w:rFonts w:ascii="Times New Roman" w:eastAsia="Times New Roman" w:hAnsi="Times New Roman" w:cs="Times New Roman"/>
          <w:color w:val="2D2D2D"/>
          <w:spacing w:val="1"/>
          <w:sz w:val="24"/>
          <w:szCs w:val="24"/>
          <w:lang w:eastAsia="ru-RU"/>
        </w:rPr>
        <w:t>, органов местного самоуправления</w:t>
      </w:r>
      <w:r w:rsidR="006A215E">
        <w:rPr>
          <w:rFonts w:ascii="Times New Roman" w:eastAsia="Times New Roman" w:hAnsi="Times New Roman" w:cs="Times New Roman"/>
          <w:color w:val="2D2D2D"/>
          <w:spacing w:val="1"/>
          <w:sz w:val="24"/>
          <w:szCs w:val="24"/>
          <w:lang w:eastAsia="ru-RU"/>
        </w:rPr>
        <w:t xml:space="preserve"> сельских поселений</w:t>
      </w:r>
      <w:r w:rsidRPr="00A96BF9">
        <w:rPr>
          <w:rFonts w:ascii="Times New Roman" w:eastAsia="Times New Roman" w:hAnsi="Times New Roman" w:cs="Times New Roman"/>
          <w:color w:val="2D2D2D"/>
          <w:spacing w:val="1"/>
          <w:sz w:val="24"/>
          <w:szCs w:val="24"/>
          <w:lang w:eastAsia="ru-RU"/>
        </w:rPr>
        <w:t xml:space="preserve"> в соответствии с </w:t>
      </w:r>
      <w:r w:rsidR="006A215E">
        <w:rPr>
          <w:rFonts w:ascii="Times New Roman" w:eastAsia="Times New Roman" w:hAnsi="Times New Roman" w:cs="Times New Roman"/>
          <w:color w:val="2D2D2D"/>
          <w:spacing w:val="1"/>
          <w:sz w:val="24"/>
          <w:szCs w:val="24"/>
          <w:lang w:eastAsia="ru-RU"/>
        </w:rPr>
        <w:t xml:space="preserve">Планом мероприятий </w:t>
      </w:r>
      <w:r w:rsidRPr="00A96BF9">
        <w:rPr>
          <w:rFonts w:ascii="Times New Roman" w:eastAsia="Times New Roman" w:hAnsi="Times New Roman" w:cs="Times New Roman"/>
          <w:color w:val="2D2D2D"/>
          <w:spacing w:val="1"/>
          <w:sz w:val="24"/>
          <w:szCs w:val="24"/>
          <w:lang w:eastAsia="ru-RU"/>
        </w:rPr>
        <w:t xml:space="preserve">оздоровления </w:t>
      </w:r>
      <w:r w:rsidR="006A215E">
        <w:rPr>
          <w:rFonts w:ascii="Times New Roman" w:eastAsia="Times New Roman" w:hAnsi="Times New Roman" w:cs="Times New Roman"/>
          <w:color w:val="2D2D2D"/>
          <w:spacing w:val="1"/>
          <w:sz w:val="24"/>
          <w:szCs w:val="24"/>
          <w:lang w:eastAsia="ru-RU"/>
        </w:rPr>
        <w:t>муниципальных</w:t>
      </w:r>
      <w:r w:rsidRPr="00A96BF9">
        <w:rPr>
          <w:rFonts w:ascii="Times New Roman" w:eastAsia="Times New Roman" w:hAnsi="Times New Roman" w:cs="Times New Roman"/>
          <w:color w:val="2D2D2D"/>
          <w:spacing w:val="1"/>
          <w:sz w:val="24"/>
          <w:szCs w:val="24"/>
          <w:lang w:eastAsia="ru-RU"/>
        </w:rPr>
        <w:t xml:space="preserve"> финансов </w:t>
      </w:r>
      <w:r w:rsidRPr="0024017E">
        <w:rPr>
          <w:rFonts w:ascii="Times New Roman" w:eastAsia="Times New Roman" w:hAnsi="Times New Roman" w:cs="Times New Roman"/>
          <w:color w:val="2D2D2D"/>
          <w:spacing w:val="1"/>
          <w:sz w:val="24"/>
          <w:szCs w:val="24"/>
          <w:lang w:eastAsia="ru-RU"/>
        </w:rPr>
        <w:t>Кадошкинского муниципального района</w:t>
      </w:r>
      <w:r w:rsidRPr="00A96BF9">
        <w:rPr>
          <w:rFonts w:ascii="Times New Roman" w:eastAsia="Times New Roman" w:hAnsi="Times New Roman" w:cs="Times New Roman"/>
          <w:color w:val="2D2D2D"/>
          <w:spacing w:val="1"/>
          <w:sz w:val="24"/>
          <w:szCs w:val="24"/>
          <w:lang w:eastAsia="ru-RU"/>
        </w:rPr>
        <w:t xml:space="preserve"> и муниципальных финансов муниципальных образований в </w:t>
      </w:r>
      <w:r w:rsidR="006A215E">
        <w:rPr>
          <w:rFonts w:ascii="Times New Roman" w:eastAsia="Times New Roman" w:hAnsi="Times New Roman" w:cs="Times New Roman"/>
          <w:color w:val="2D2D2D"/>
          <w:spacing w:val="1"/>
          <w:sz w:val="24"/>
          <w:szCs w:val="24"/>
          <w:lang w:eastAsia="ru-RU"/>
        </w:rPr>
        <w:t>Кадошкинском муниципальном районе</w:t>
      </w:r>
      <w:r w:rsidRPr="00A96BF9">
        <w:rPr>
          <w:rFonts w:ascii="Times New Roman" w:eastAsia="Times New Roman" w:hAnsi="Times New Roman" w:cs="Times New Roman"/>
          <w:color w:val="2D2D2D"/>
          <w:spacing w:val="1"/>
          <w:sz w:val="24"/>
          <w:szCs w:val="24"/>
          <w:lang w:eastAsia="ru-RU"/>
        </w:rPr>
        <w:t xml:space="preserve"> на 201</w:t>
      </w:r>
      <w:r w:rsidR="006A215E">
        <w:rPr>
          <w:rFonts w:ascii="Times New Roman" w:eastAsia="Times New Roman" w:hAnsi="Times New Roman" w:cs="Times New Roman"/>
          <w:color w:val="2D2D2D"/>
          <w:spacing w:val="1"/>
          <w:sz w:val="24"/>
          <w:szCs w:val="24"/>
          <w:lang w:eastAsia="ru-RU"/>
        </w:rPr>
        <w:t>9</w:t>
      </w:r>
      <w:r w:rsidRPr="00A96BF9">
        <w:rPr>
          <w:rFonts w:ascii="Times New Roman" w:eastAsia="Times New Roman" w:hAnsi="Times New Roman" w:cs="Times New Roman"/>
          <w:color w:val="2D2D2D"/>
          <w:spacing w:val="1"/>
          <w:sz w:val="24"/>
          <w:szCs w:val="24"/>
          <w:lang w:eastAsia="ru-RU"/>
        </w:rPr>
        <w:t xml:space="preserve"> - 2024 годы</w:t>
      </w:r>
      <w:r w:rsidRPr="00427B18">
        <w:rPr>
          <w:rFonts w:ascii="Times New Roman" w:eastAsia="Times New Roman" w:hAnsi="Times New Roman" w:cs="Times New Roman"/>
          <w:color w:val="2D2D2D"/>
          <w:spacing w:val="1"/>
          <w:sz w:val="24"/>
          <w:szCs w:val="24"/>
          <w:lang w:eastAsia="ru-RU"/>
        </w:rPr>
        <w:t xml:space="preserve">, утвержденной </w:t>
      </w:r>
      <w:r w:rsidR="00427B18" w:rsidRPr="00427B18">
        <w:rPr>
          <w:rFonts w:ascii="Times New Roman" w:eastAsia="Times New Roman" w:hAnsi="Times New Roman" w:cs="Times New Roman"/>
          <w:color w:val="2D2D2D"/>
          <w:spacing w:val="1"/>
          <w:sz w:val="24"/>
          <w:szCs w:val="24"/>
          <w:lang w:eastAsia="ru-RU"/>
        </w:rPr>
        <w:t>постановлением администрации</w:t>
      </w:r>
      <w:r w:rsidRPr="00427B18">
        <w:rPr>
          <w:rFonts w:ascii="Times New Roman" w:eastAsia="Times New Roman" w:hAnsi="Times New Roman" w:cs="Times New Roman"/>
          <w:color w:val="2D2D2D"/>
          <w:spacing w:val="1"/>
          <w:sz w:val="24"/>
          <w:szCs w:val="24"/>
          <w:lang w:eastAsia="ru-RU"/>
        </w:rPr>
        <w:t xml:space="preserve"> Кадошкинского муниципального района</w:t>
      </w:r>
      <w:r w:rsidR="00427B18" w:rsidRPr="00427B18">
        <w:rPr>
          <w:rFonts w:ascii="Times New Roman" w:eastAsia="Times New Roman" w:hAnsi="Times New Roman" w:cs="Times New Roman"/>
          <w:color w:val="2D2D2D"/>
          <w:spacing w:val="1"/>
          <w:sz w:val="24"/>
          <w:szCs w:val="24"/>
          <w:lang w:eastAsia="ru-RU"/>
        </w:rPr>
        <w:t xml:space="preserve"> от 30</w:t>
      </w:r>
      <w:r w:rsidRPr="00427B18">
        <w:rPr>
          <w:rFonts w:ascii="Times New Roman" w:eastAsia="Times New Roman" w:hAnsi="Times New Roman" w:cs="Times New Roman"/>
          <w:color w:val="2D2D2D"/>
          <w:spacing w:val="1"/>
          <w:sz w:val="24"/>
          <w:szCs w:val="24"/>
          <w:lang w:eastAsia="ru-RU"/>
        </w:rPr>
        <w:t xml:space="preserve"> </w:t>
      </w:r>
      <w:r w:rsidR="00427B18" w:rsidRPr="00427B18">
        <w:rPr>
          <w:rFonts w:ascii="Times New Roman" w:eastAsia="Times New Roman" w:hAnsi="Times New Roman" w:cs="Times New Roman"/>
          <w:color w:val="2D2D2D"/>
          <w:spacing w:val="1"/>
          <w:sz w:val="24"/>
          <w:szCs w:val="24"/>
          <w:lang w:eastAsia="ru-RU"/>
        </w:rPr>
        <w:t>декабря 2019 г. N 521 - П</w:t>
      </w:r>
      <w:r w:rsidRPr="00427B18">
        <w:rPr>
          <w:rFonts w:ascii="Times New Roman" w:eastAsia="Times New Roman" w:hAnsi="Times New Roman" w:cs="Times New Roman"/>
          <w:color w:val="2D2D2D"/>
          <w:spacing w:val="1"/>
          <w:sz w:val="24"/>
          <w:szCs w:val="24"/>
          <w:lang w:eastAsia="ru-RU"/>
        </w:rPr>
        <w:t>.</w:t>
      </w:r>
    </w:p>
    <w:p w:rsidR="004A63C7" w:rsidRPr="004A63C7" w:rsidRDefault="00A96BF9" w:rsidP="004A63C7">
      <w:pPr>
        <w:ind w:firstLine="709"/>
        <w:jc w:val="both"/>
        <w:rPr>
          <w:rFonts w:ascii="Times New Roman" w:hAnsi="Times New Roman" w:cs="Times New Roman"/>
          <w:sz w:val="24"/>
          <w:szCs w:val="24"/>
        </w:rPr>
      </w:pPr>
      <w:r w:rsidRPr="00A96BF9">
        <w:rPr>
          <w:rFonts w:ascii="Times New Roman" w:eastAsia="Times New Roman" w:hAnsi="Times New Roman" w:cs="Times New Roman"/>
          <w:color w:val="2D2D2D"/>
          <w:spacing w:val="1"/>
          <w:sz w:val="24"/>
          <w:szCs w:val="24"/>
          <w:lang w:eastAsia="ru-RU"/>
        </w:rPr>
        <w:br/>
      </w:r>
      <w:r w:rsidR="004A63C7">
        <w:rPr>
          <w:rFonts w:ascii="Times New Roman" w:hAnsi="Times New Roman" w:cs="Times New Roman"/>
          <w:sz w:val="24"/>
          <w:szCs w:val="24"/>
        </w:rPr>
        <w:t xml:space="preserve">              </w:t>
      </w:r>
      <w:r w:rsidR="004A63C7" w:rsidRPr="004A63C7">
        <w:rPr>
          <w:rFonts w:ascii="Times New Roman" w:hAnsi="Times New Roman" w:cs="Times New Roman"/>
          <w:sz w:val="24"/>
          <w:szCs w:val="24"/>
        </w:rPr>
        <w:t xml:space="preserve">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каждом муниципальном </w:t>
      </w:r>
      <w:r w:rsidR="004A63C7" w:rsidRPr="004A63C7">
        <w:rPr>
          <w:rFonts w:ascii="Times New Roman" w:hAnsi="Times New Roman" w:cs="Times New Roman"/>
          <w:sz w:val="24"/>
          <w:szCs w:val="24"/>
        </w:rPr>
        <w:lastRenderedPageBreak/>
        <w:t>образовании Республики Мордовия и расширяющего возможности применения данного режима в сфере торговли и услуг.</w:t>
      </w:r>
    </w:p>
    <w:p w:rsidR="004A63C7" w:rsidRPr="004A63C7" w:rsidRDefault="004A63C7" w:rsidP="004A63C7">
      <w:pPr>
        <w:ind w:firstLine="709"/>
        <w:jc w:val="both"/>
        <w:rPr>
          <w:rFonts w:ascii="Times New Roman" w:hAnsi="Times New Roman" w:cs="Times New Roman"/>
          <w:sz w:val="24"/>
          <w:szCs w:val="24"/>
        </w:rPr>
      </w:pPr>
      <w:r w:rsidRPr="004A63C7">
        <w:rPr>
          <w:rFonts w:ascii="Times New Roman" w:hAnsi="Times New Roman" w:cs="Times New Roman"/>
          <w:sz w:val="24"/>
          <w:szCs w:val="24"/>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4A63C7" w:rsidRPr="004A63C7" w:rsidRDefault="004A63C7" w:rsidP="004A63C7">
      <w:pPr>
        <w:ind w:firstLine="709"/>
        <w:jc w:val="both"/>
        <w:rPr>
          <w:rFonts w:ascii="Times New Roman" w:hAnsi="Times New Roman" w:cs="Times New Roman"/>
          <w:sz w:val="24"/>
          <w:szCs w:val="24"/>
        </w:rPr>
      </w:pPr>
      <w:r w:rsidRPr="004A63C7">
        <w:rPr>
          <w:rFonts w:ascii="Times New Roman" w:hAnsi="Times New Roman" w:cs="Times New Roman"/>
          <w:sz w:val="24"/>
          <w:szCs w:val="24"/>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4A63C7" w:rsidRPr="004A63C7" w:rsidRDefault="004A63C7" w:rsidP="004A63C7">
      <w:pPr>
        <w:spacing w:after="0"/>
        <w:ind w:firstLine="709"/>
        <w:jc w:val="both"/>
        <w:rPr>
          <w:rFonts w:ascii="Times New Roman" w:hAnsi="Times New Roman" w:cs="Times New Roman"/>
          <w:sz w:val="24"/>
          <w:szCs w:val="24"/>
        </w:rPr>
      </w:pPr>
      <w:r w:rsidRPr="004A63C7">
        <w:rPr>
          <w:rFonts w:ascii="Times New Roman" w:hAnsi="Times New Roman" w:cs="Times New Roman"/>
          <w:sz w:val="24"/>
          <w:szCs w:val="24"/>
        </w:rPr>
        <w:t>В 2022 году продолжится популяризация введенного с 1 июля 2020 г. на территории Республики Мордовия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A96BF9" w:rsidRPr="004A63C7" w:rsidRDefault="004A63C7" w:rsidP="004A63C7">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A63C7">
        <w:rPr>
          <w:rFonts w:ascii="Times New Roman" w:eastAsia="Times New Roman" w:hAnsi="Times New Roman" w:cs="Times New Roman"/>
          <w:spacing w:val="1"/>
          <w:sz w:val="24"/>
          <w:szCs w:val="24"/>
          <w:lang w:eastAsia="ru-RU"/>
        </w:rPr>
        <w:t xml:space="preserve">            </w:t>
      </w:r>
      <w:r w:rsidR="00A96BF9" w:rsidRPr="004A63C7">
        <w:rPr>
          <w:rFonts w:ascii="Times New Roman" w:eastAsia="Times New Roman" w:hAnsi="Times New Roman" w:cs="Times New Roman"/>
          <w:spacing w:val="1"/>
          <w:sz w:val="24"/>
          <w:szCs w:val="24"/>
          <w:lang w:eastAsia="ru-RU"/>
        </w:rPr>
        <w:t xml:space="preserve">Одной из важных задач является повышение уровня собираемости налогов, в связи с чем исполнительным органами </w:t>
      </w:r>
      <w:r w:rsidR="005F732F" w:rsidRPr="004A63C7">
        <w:rPr>
          <w:rFonts w:ascii="Times New Roman" w:eastAsia="Times New Roman" w:hAnsi="Times New Roman" w:cs="Times New Roman"/>
          <w:spacing w:val="1"/>
          <w:sz w:val="24"/>
          <w:szCs w:val="24"/>
          <w:lang w:eastAsia="ru-RU"/>
        </w:rPr>
        <w:t>местного самоуправления</w:t>
      </w:r>
      <w:r w:rsidR="00A96BF9" w:rsidRPr="004A63C7">
        <w:rPr>
          <w:rFonts w:ascii="Times New Roman" w:eastAsia="Times New Roman" w:hAnsi="Times New Roman" w:cs="Times New Roman"/>
          <w:spacing w:val="1"/>
          <w:sz w:val="24"/>
          <w:szCs w:val="24"/>
          <w:lang w:eastAsia="ru-RU"/>
        </w:rPr>
        <w:t xml:space="preserve"> Кадошкинского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w:t>
      </w:r>
      <w:r w:rsidR="005F732F" w:rsidRPr="004A63C7">
        <w:rPr>
          <w:rFonts w:ascii="Times New Roman" w:eastAsia="Times New Roman" w:hAnsi="Times New Roman" w:cs="Times New Roman"/>
          <w:spacing w:val="1"/>
          <w:sz w:val="24"/>
          <w:szCs w:val="24"/>
          <w:lang w:eastAsia="ru-RU"/>
        </w:rPr>
        <w:t>администрацией</w:t>
      </w:r>
      <w:r w:rsidR="00A96BF9" w:rsidRPr="004A63C7">
        <w:rPr>
          <w:rFonts w:ascii="Times New Roman" w:eastAsia="Times New Roman" w:hAnsi="Times New Roman" w:cs="Times New Roman"/>
          <w:spacing w:val="1"/>
          <w:sz w:val="24"/>
          <w:szCs w:val="24"/>
          <w:lang w:eastAsia="ru-RU"/>
        </w:rPr>
        <w:t xml:space="preserve"> Кадошкинского муниципального района межведомственн</w:t>
      </w:r>
      <w:r w:rsidR="005F732F" w:rsidRPr="004A63C7">
        <w:rPr>
          <w:rFonts w:ascii="Times New Roman" w:eastAsia="Times New Roman" w:hAnsi="Times New Roman" w:cs="Times New Roman"/>
          <w:spacing w:val="1"/>
          <w:sz w:val="24"/>
          <w:szCs w:val="24"/>
          <w:lang w:eastAsia="ru-RU"/>
        </w:rPr>
        <w:t>ой</w:t>
      </w:r>
      <w:r w:rsidR="00A96BF9" w:rsidRPr="004A63C7">
        <w:rPr>
          <w:rFonts w:ascii="Times New Roman" w:eastAsia="Times New Roman" w:hAnsi="Times New Roman" w:cs="Times New Roman"/>
          <w:spacing w:val="1"/>
          <w:sz w:val="24"/>
          <w:szCs w:val="24"/>
          <w:lang w:eastAsia="ru-RU"/>
        </w:rPr>
        <w:t xml:space="preserve"> рабоч</w:t>
      </w:r>
      <w:r w:rsidR="005F732F" w:rsidRPr="004A63C7">
        <w:rPr>
          <w:rFonts w:ascii="Times New Roman" w:eastAsia="Times New Roman" w:hAnsi="Times New Roman" w:cs="Times New Roman"/>
          <w:spacing w:val="1"/>
          <w:sz w:val="24"/>
          <w:szCs w:val="24"/>
          <w:lang w:eastAsia="ru-RU"/>
        </w:rPr>
        <w:t>ей</w:t>
      </w:r>
      <w:r w:rsidR="00A96BF9" w:rsidRPr="004A63C7">
        <w:rPr>
          <w:rFonts w:ascii="Times New Roman" w:eastAsia="Times New Roman" w:hAnsi="Times New Roman" w:cs="Times New Roman"/>
          <w:spacing w:val="1"/>
          <w:sz w:val="24"/>
          <w:szCs w:val="24"/>
          <w:lang w:eastAsia="ru-RU"/>
        </w:rPr>
        <w:t xml:space="preserve"> групп</w:t>
      </w:r>
      <w:r w:rsidR="005F732F" w:rsidRPr="004A63C7">
        <w:rPr>
          <w:rFonts w:ascii="Times New Roman" w:eastAsia="Times New Roman" w:hAnsi="Times New Roman" w:cs="Times New Roman"/>
          <w:spacing w:val="1"/>
          <w:sz w:val="24"/>
          <w:szCs w:val="24"/>
          <w:lang w:eastAsia="ru-RU"/>
        </w:rPr>
        <w:t>ы</w:t>
      </w:r>
      <w:r w:rsidR="00A96BF9" w:rsidRPr="004A63C7">
        <w:rPr>
          <w:rFonts w:ascii="Times New Roman" w:eastAsia="Times New Roman" w:hAnsi="Times New Roman" w:cs="Times New Roman"/>
          <w:spacing w:val="1"/>
          <w:sz w:val="24"/>
          <w:szCs w:val="24"/>
          <w:lang w:eastAsia="ru-RU"/>
        </w:rPr>
        <w:t>.</w:t>
      </w:r>
    </w:p>
    <w:p w:rsidR="00A96BF9" w:rsidRPr="004A63C7" w:rsidRDefault="004A63C7" w:rsidP="004A63C7">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A63C7">
        <w:rPr>
          <w:rFonts w:ascii="Times New Roman" w:eastAsia="Times New Roman" w:hAnsi="Times New Roman" w:cs="Times New Roman"/>
          <w:spacing w:val="1"/>
          <w:sz w:val="24"/>
          <w:szCs w:val="24"/>
          <w:lang w:eastAsia="ru-RU"/>
        </w:rPr>
        <w:t xml:space="preserve">           </w:t>
      </w:r>
      <w:r w:rsidR="00A96BF9" w:rsidRPr="004A63C7">
        <w:rPr>
          <w:rFonts w:ascii="Times New Roman" w:eastAsia="Times New Roman" w:hAnsi="Times New Roman" w:cs="Times New Roman"/>
          <w:spacing w:val="1"/>
          <w:sz w:val="24"/>
          <w:szCs w:val="24"/>
          <w:lang w:eastAsia="ru-RU"/>
        </w:rPr>
        <w:t>Кроме того, необходимо 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313BE2" w:rsidRPr="004A63C7" w:rsidRDefault="00313BE2" w:rsidP="004A63C7">
      <w:pPr>
        <w:spacing w:after="0"/>
        <w:jc w:val="both"/>
        <w:rPr>
          <w:rFonts w:ascii="Times New Roman" w:hAnsi="Times New Roman" w:cs="Times New Roman"/>
          <w:sz w:val="24"/>
          <w:szCs w:val="24"/>
        </w:rPr>
      </w:pPr>
    </w:p>
    <w:sectPr w:rsidR="00313BE2" w:rsidRPr="004A63C7" w:rsidSect="00313B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96BF9"/>
    <w:rsid w:val="0005062A"/>
    <w:rsid w:val="00051756"/>
    <w:rsid w:val="00094EF1"/>
    <w:rsid w:val="000F3A35"/>
    <w:rsid w:val="0011592C"/>
    <w:rsid w:val="00143438"/>
    <w:rsid w:val="001471F6"/>
    <w:rsid w:val="0024017E"/>
    <w:rsid w:val="00313BE2"/>
    <w:rsid w:val="00320B8C"/>
    <w:rsid w:val="003A1B5B"/>
    <w:rsid w:val="003D2F2C"/>
    <w:rsid w:val="003D35C1"/>
    <w:rsid w:val="00427B18"/>
    <w:rsid w:val="004A63C7"/>
    <w:rsid w:val="004C68C4"/>
    <w:rsid w:val="004D33A0"/>
    <w:rsid w:val="004F0ACE"/>
    <w:rsid w:val="004F432E"/>
    <w:rsid w:val="005475C3"/>
    <w:rsid w:val="005F732F"/>
    <w:rsid w:val="0062315D"/>
    <w:rsid w:val="006471D8"/>
    <w:rsid w:val="0065545B"/>
    <w:rsid w:val="006A215E"/>
    <w:rsid w:val="006B2481"/>
    <w:rsid w:val="00706F51"/>
    <w:rsid w:val="00754FD3"/>
    <w:rsid w:val="0076023A"/>
    <w:rsid w:val="007B5AAE"/>
    <w:rsid w:val="007D4134"/>
    <w:rsid w:val="007D696B"/>
    <w:rsid w:val="008A3133"/>
    <w:rsid w:val="008D364E"/>
    <w:rsid w:val="00920B35"/>
    <w:rsid w:val="009211E8"/>
    <w:rsid w:val="00936F5E"/>
    <w:rsid w:val="009F35E9"/>
    <w:rsid w:val="009F4B6A"/>
    <w:rsid w:val="00A96BF9"/>
    <w:rsid w:val="00AC3199"/>
    <w:rsid w:val="00AC5D82"/>
    <w:rsid w:val="00B24021"/>
    <w:rsid w:val="00B26933"/>
    <w:rsid w:val="00B27B60"/>
    <w:rsid w:val="00B627D6"/>
    <w:rsid w:val="00BA59F6"/>
    <w:rsid w:val="00BB649B"/>
    <w:rsid w:val="00BD6EAC"/>
    <w:rsid w:val="00BE776B"/>
    <w:rsid w:val="00D26285"/>
    <w:rsid w:val="00DF4403"/>
    <w:rsid w:val="00E37B29"/>
    <w:rsid w:val="00E84108"/>
    <w:rsid w:val="00EE24B7"/>
    <w:rsid w:val="00F02D50"/>
    <w:rsid w:val="00F12AE9"/>
    <w:rsid w:val="00F71181"/>
    <w:rsid w:val="00F73592"/>
    <w:rsid w:val="00FF47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E2"/>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s>
</file>

<file path=word/webSettings.xml><?xml version="1.0" encoding="utf-8"?>
<w:webSettings xmlns:r="http://schemas.openxmlformats.org/officeDocument/2006/relationships" xmlns:w="http://schemas.openxmlformats.org/wordprocessingml/2006/main">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049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5" Type="http://schemas.openxmlformats.org/officeDocument/2006/relationships/hyperlink" Target="http://docs.cntd.ru/document/9017144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2100</Words>
  <Characters>11972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Ольга</cp:lastModifiedBy>
  <cp:revision>4</cp:revision>
  <cp:lastPrinted>2020-10-29T11:35:00Z</cp:lastPrinted>
  <dcterms:created xsi:type="dcterms:W3CDTF">2021-10-29T07:39:00Z</dcterms:created>
  <dcterms:modified xsi:type="dcterms:W3CDTF">2021-11-08T13:53:00Z</dcterms:modified>
</cp:coreProperties>
</file>