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75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00EC">
        <w:rPr>
          <w:rFonts w:ascii="Times New Roman" w:eastAsia="Times New Roman" w:hAnsi="Times New Roman" w:cs="Times New Roman"/>
          <w:b/>
          <w:sz w:val="32"/>
          <w:szCs w:val="32"/>
        </w:rPr>
        <w:t>П О С Т А Н О В Л Е Н И Е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6A75" w:rsidRPr="0053392B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6A75" w:rsidRPr="0053392B" w:rsidRDefault="007A3EC7" w:rsidP="00A56A7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28.10.2021г.</w:t>
      </w:r>
      <w:r w:rsidR="00F274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58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2F58B9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2744C">
        <w:rPr>
          <w:rFonts w:ascii="Times New Roman" w:eastAsia="Times New Roman" w:hAnsi="Times New Roman" w:cs="Times New Roman"/>
          <w:sz w:val="24"/>
          <w:szCs w:val="24"/>
        </w:rPr>
        <w:t xml:space="preserve">       №  </w:t>
      </w:r>
      <w:r>
        <w:rPr>
          <w:rFonts w:ascii="Times New Roman" w:eastAsia="Times New Roman" w:hAnsi="Times New Roman" w:cs="Times New Roman"/>
          <w:sz w:val="24"/>
          <w:szCs w:val="24"/>
        </w:rPr>
        <w:t>422-П</w:t>
      </w:r>
    </w:p>
    <w:p w:rsidR="00A56A75" w:rsidRPr="0053392B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392B">
        <w:rPr>
          <w:rFonts w:ascii="Times New Roman" w:eastAsia="Times New Roman" w:hAnsi="Times New Roman" w:cs="Times New Roman"/>
          <w:sz w:val="24"/>
          <w:szCs w:val="24"/>
        </w:rPr>
        <w:t xml:space="preserve">р.п. Кадошкино </w:t>
      </w:r>
    </w:p>
    <w:p w:rsid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1"/>
          <w:kern w:val="36"/>
          <w:sz w:val="46"/>
          <w:szCs w:val="46"/>
          <w:lang w:eastAsia="ru-RU"/>
        </w:rPr>
      </w:pPr>
    </w:p>
    <w:p w:rsidR="00A56A75" w:rsidRP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1E5679">
        <w:rPr>
          <w:rFonts w:ascii="Times New Roman" w:eastAsia="Times New Roman" w:hAnsi="Times New Roman" w:cs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Об</w:t>
      </w:r>
      <w:r w:rsidRPr="00A56A75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E865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 политики Кадошкинского муниципального района Республики Мордовия на 20</w:t>
      </w:r>
      <w:r w:rsidR="00E164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863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</w:t>
      </w:r>
      <w:r w:rsidR="002F58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863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863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Default="00A56A75"/>
    <w:p w:rsidR="00A56A75" w:rsidRDefault="00A56A75" w:rsidP="00A56A75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r w:rsidRPr="00A56A75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Кадошкинского муниципального района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</w:t>
      </w:r>
      <w:r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администрация   Кадошкинского муниципального района Республики Мордовия </w:t>
      </w:r>
      <w:r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п о с т а н о в л я е т</w:t>
      </w:r>
      <w:r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</w:p>
    <w:p w:rsidR="00A56A75" w:rsidRDefault="00A56A75" w:rsidP="00CA19B2">
      <w:pPr>
        <w:pStyle w:val="a3"/>
        <w:numPr>
          <w:ilvl w:val="0"/>
          <w:numId w:val="1"/>
        </w:numPr>
        <w:ind w:left="0" w:firstLine="709"/>
        <w:jc w:val="both"/>
      </w:pP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Утвердить Основные направления долговой политики К</w:t>
      </w:r>
      <w:r w:rsidRPr="00CA19B2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адошкинского муниципального района</w:t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Республики Мордовия </w:t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на 20</w:t>
      </w:r>
      <w:r w:rsidR="00E164DA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863A83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 и на плановый период 20</w:t>
      </w:r>
      <w:r w:rsidR="002F58B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863A83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</w:t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 202</w:t>
      </w:r>
      <w:r w:rsidR="00863A83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годов, согласно приложению.</w:t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</w:t>
      </w:r>
      <w:r w:rsidRPr="00CA19B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</w:p>
    <w:p w:rsidR="00A56A75" w:rsidRPr="0053392B" w:rsidRDefault="00F2744C" w:rsidP="00A56A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863A8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A75" w:rsidRPr="005339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</w:p>
    <w:p w:rsidR="00A56A75" w:rsidRPr="0053392B" w:rsidRDefault="00A56A75" w:rsidP="00A56A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92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A56A75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</w:t>
      </w:r>
      <w:r w:rsidR="00863A83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Чаткин</w:t>
      </w:r>
    </w:p>
    <w:p w:rsidR="00A56A75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7A3EC7" w:rsidRPr="007A3EC7" w:rsidRDefault="007A3EC7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0"/>
          <w:szCs w:val="20"/>
          <w:lang w:eastAsia="ru-RU"/>
        </w:rPr>
      </w:pPr>
      <w:r w:rsidRPr="007A3EC7">
        <w:rPr>
          <w:rFonts w:ascii="Times New Roman" w:eastAsia="Times New Roman" w:hAnsi="Times New Roman" w:cs="Times New Roman"/>
          <w:color w:val="2D2D2D"/>
          <w:spacing w:val="1"/>
          <w:sz w:val="20"/>
          <w:szCs w:val="20"/>
          <w:lang w:eastAsia="ru-RU"/>
        </w:rPr>
        <w:t>Уторова</w:t>
      </w:r>
    </w:p>
    <w:p w:rsidR="00A56A75" w:rsidRDefault="00A56A75"/>
    <w:p w:rsidR="00A56A75" w:rsidRDefault="00A56A75"/>
    <w:p w:rsidR="00A56A75" w:rsidRDefault="00A56A75"/>
    <w:p w:rsidR="00A56A75" w:rsidRDefault="00A56A75"/>
    <w:p w:rsidR="005465B4" w:rsidRDefault="005465B4"/>
    <w:p w:rsidR="005465B4" w:rsidRDefault="005465B4"/>
    <w:p w:rsidR="005465B4" w:rsidRDefault="005465B4"/>
    <w:p w:rsidR="005465B4" w:rsidRDefault="005465B4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465B4" w:rsidRDefault="005465B4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A3EC7" w:rsidRDefault="007A3EC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A3EC7" w:rsidRDefault="007A3EC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риложение </w:t>
      </w:r>
    </w:p>
    <w:p w:rsidR="00A56A75" w:rsidRPr="0053392B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постановлению администрации Кадошкинского муниципального рай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она              от </w:t>
      </w:r>
      <w:r w:rsidR="007A3E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28.10.2021г.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№</w:t>
      </w:r>
      <w:r w:rsidR="007A3E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422-П</w:t>
      </w:r>
    </w:p>
    <w:p w:rsidR="00A56A75" w:rsidRPr="0053392B" w:rsidRDefault="00A56A75" w:rsidP="00A56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465B4" w:rsidRPr="00117DAF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C4C4C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долговой  политики Кадошкинского муниципального района Республики Мордовия </w:t>
      </w:r>
      <w:r w:rsidR="00863A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117DAF" w:rsidRPr="00117DAF" w:rsidRDefault="00A56A75" w:rsidP="002E5007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Настоящие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Основные направления долговой  политики Кадошкинского муниципального района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Республики Мордовия 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863A8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Основные направления) разработаны в целях повышения эффективности управления муниципальным долгом Кадошкинского муниципального района.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="002E5007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</w:t>
      </w:r>
      <w:r w:rsidR="00E164DA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202</w:t>
      </w:r>
      <w:r w:rsidR="00D01A46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- 202</w:t>
      </w:r>
      <w:r w:rsidR="00D01A46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годах приоритетами 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Кадошкинского 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муниципального 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района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области долговой политики будут являться обеспечение сбалансированности и устойчивости бюджета 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Кадошкинского 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муниципального 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района 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местный бюджет) посредством эффективного управления муниципальным долгом.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</w:t>
      </w:r>
    </w:p>
    <w:p w:rsidR="002E5007" w:rsidRDefault="002E5007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F2744C" w:rsidRPr="00117DAF" w:rsidRDefault="00F2744C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D4DFE" w:rsidRPr="00117DAF" w:rsidRDefault="00D01A46" w:rsidP="00AD4DF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По итогам 2020</w:t>
      </w:r>
      <w:r w:rsidR="00AD4DFE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 объем муниципального долга Кадошкинского </w:t>
      </w:r>
      <w:r w:rsidR="00F2744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муниципального района</w:t>
      </w:r>
      <w:r w:rsidR="00AD4DFE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составил 33</w:t>
      </w:r>
      <w:r w:rsidR="003537B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 581,3</w:t>
      </w:r>
      <w:r w:rsidR="00AD4DFE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тыс. рублей.</w:t>
      </w:r>
    </w:p>
    <w:p w:rsidR="002855B1" w:rsidRDefault="002855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Сокращение муниципального долга в 2021 году составило 336,3 тыс.руб. (1 %). </w:t>
      </w:r>
    </w:p>
    <w:p w:rsidR="00AD4DFE" w:rsidRDefault="002855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</w:t>
      </w:r>
      <w:r w:rsidR="00D01A46">
        <w:rPr>
          <w:rFonts w:ascii="Times New Roman" w:hAnsi="Times New Roman" w:cs="Times New Roman"/>
          <w:sz w:val="28"/>
          <w:szCs w:val="28"/>
        </w:rPr>
        <w:t xml:space="preserve">а 01.01.2022 года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долг Кадошкинского муниципального района составит </w:t>
      </w:r>
      <w:r w:rsidR="00D01A46">
        <w:rPr>
          <w:rFonts w:ascii="Times New Roman" w:hAnsi="Times New Roman" w:cs="Times New Roman"/>
          <w:sz w:val="28"/>
          <w:szCs w:val="28"/>
        </w:rPr>
        <w:t>33245,0 тыс.руб.</w:t>
      </w:r>
    </w:p>
    <w:p w:rsidR="00117DAF" w:rsidRPr="00117DAF" w:rsidRDefault="00117DAF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A75" w:rsidRDefault="00A56A75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="003F0BB1"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 муниципального района</w:t>
      </w: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863A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</w:p>
    <w:p w:rsidR="002855B1" w:rsidRPr="00117DAF" w:rsidRDefault="002855B1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4DFE" w:rsidRPr="00117DAF" w:rsidRDefault="00AD4DFE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Pr="00117DAF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202</w:t>
      </w:r>
      <w:r w:rsidR="002855B1">
        <w:rPr>
          <w:rFonts w:ascii="Times New Roman" w:hAnsi="Times New Roman" w:cs="Times New Roman"/>
          <w:sz w:val="28"/>
          <w:szCs w:val="28"/>
        </w:rPr>
        <w:t>2</w:t>
      </w:r>
      <w:r w:rsidRPr="00117DAF">
        <w:rPr>
          <w:rFonts w:ascii="Times New Roman" w:hAnsi="Times New Roman" w:cs="Times New Roman"/>
          <w:sz w:val="28"/>
          <w:szCs w:val="28"/>
        </w:rPr>
        <w:t xml:space="preserve"> – 202</w:t>
      </w:r>
      <w:r w:rsidR="002855B1">
        <w:rPr>
          <w:rFonts w:ascii="Times New Roman" w:hAnsi="Times New Roman" w:cs="Times New Roman"/>
          <w:sz w:val="28"/>
          <w:szCs w:val="28"/>
        </w:rPr>
        <w:t>4</w:t>
      </w:r>
      <w:r w:rsidRPr="00117DAF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AD4DFE" w:rsidRDefault="00AD4DFE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Кадошкинского муниципального района по бюджетным кредитам, предоставляемым из республиканского бюджета Республики Мордовия, заключенным с Министерством финансов Республики Мордовия.</w:t>
      </w:r>
    </w:p>
    <w:p w:rsidR="002855B1" w:rsidRDefault="002855B1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DAF" w:rsidRPr="00117DAF" w:rsidRDefault="00117DAF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DAF" w:rsidRDefault="00117DAF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долговой политики на 202</w:t>
      </w:r>
      <w:r w:rsidR="002855B1">
        <w:rPr>
          <w:rFonts w:ascii="Times New Roman" w:hAnsi="Times New Roman" w:cs="Times New Roman"/>
          <w:b/>
          <w:sz w:val="28"/>
          <w:szCs w:val="28"/>
        </w:rPr>
        <w:t>2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2855B1">
        <w:rPr>
          <w:rFonts w:ascii="Times New Roman" w:hAnsi="Times New Roman" w:cs="Times New Roman"/>
          <w:b/>
          <w:sz w:val="28"/>
          <w:szCs w:val="28"/>
        </w:rPr>
        <w:t>4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2855B1" w:rsidRPr="00117DAF" w:rsidRDefault="002855B1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17DAF" w:rsidRPr="00117DAF" w:rsidRDefault="003F0B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117DAF"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 муниципального района</w:t>
      </w:r>
      <w:r w:rsid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>202</w:t>
      </w:r>
      <w:r w:rsidR="002855B1">
        <w:rPr>
          <w:rFonts w:ascii="Times New Roman" w:hAnsi="Times New Roman" w:cs="Times New Roman"/>
          <w:sz w:val="28"/>
          <w:szCs w:val="28"/>
        </w:rPr>
        <w:t>2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– 202</w:t>
      </w:r>
      <w:r w:rsidR="002855B1">
        <w:rPr>
          <w:rFonts w:ascii="Times New Roman" w:hAnsi="Times New Roman" w:cs="Times New Roman"/>
          <w:sz w:val="28"/>
          <w:szCs w:val="28"/>
        </w:rPr>
        <w:t>4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соблюдение условий соглашения о реструктуризации задолженности Кадошкинского муниципального района по бюджетным кредитам, предоставляемым из республиканского бюджета Республики Мордовия, заключенным с Министерством финансов Республики Мордовия.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Достижению поставленных целей и намеченных задач должна способствовать реализация плана мероприятий оздоровления муниципальных финансов Кадошкинского муниципального района на 201</w:t>
      </w:r>
      <w:r w:rsidR="002855B1">
        <w:rPr>
          <w:rFonts w:ascii="Times New Roman" w:hAnsi="Times New Roman" w:cs="Times New Roman"/>
          <w:sz w:val="28"/>
          <w:szCs w:val="28"/>
        </w:rPr>
        <w:t>9</w:t>
      </w:r>
      <w:r w:rsidRPr="00117DAF">
        <w:rPr>
          <w:rFonts w:ascii="Times New Roman" w:hAnsi="Times New Roman" w:cs="Times New Roman"/>
          <w:sz w:val="28"/>
          <w:szCs w:val="28"/>
        </w:rPr>
        <w:t xml:space="preserve"> – </w:t>
      </w:r>
      <w:r w:rsidR="002855B1">
        <w:rPr>
          <w:rFonts w:ascii="Times New Roman" w:hAnsi="Times New Roman" w:cs="Times New Roman"/>
          <w:sz w:val="28"/>
          <w:szCs w:val="28"/>
        </w:rPr>
        <w:t>2</w:t>
      </w:r>
      <w:r w:rsidRPr="00117DAF">
        <w:rPr>
          <w:rFonts w:ascii="Times New Roman" w:hAnsi="Times New Roman" w:cs="Times New Roman"/>
          <w:sz w:val="28"/>
          <w:szCs w:val="28"/>
        </w:rPr>
        <w:t>02</w:t>
      </w:r>
      <w:r w:rsidR="00F2744C">
        <w:rPr>
          <w:rFonts w:ascii="Times New Roman" w:hAnsi="Times New Roman" w:cs="Times New Roman"/>
          <w:sz w:val="28"/>
          <w:szCs w:val="28"/>
        </w:rPr>
        <w:t>4</w:t>
      </w:r>
      <w:r w:rsidRPr="00117DAF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827" w:rsidRDefault="00A56A75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="00117DAF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Кадошкинского </w:t>
      </w:r>
      <w:r w:rsidR="00DC6827" w:rsidRPr="00117DAF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муниципального района</w:t>
      </w:r>
      <w:r w:rsidR="00DC6827"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2855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</w:t>
      </w:r>
      <w:r w:rsidR="005465B4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2F58B9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период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2855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2855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2855B1" w:rsidRPr="00117DAF" w:rsidRDefault="002855B1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r w:rsidR="00DC6827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Кадошкинского муниципального района</w:t>
      </w:r>
      <w:r w:rsidR="00DC6827" w:rsidRPr="00117DAF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863A8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2022 год и на плановый период 2023 и 2024 годов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являются: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</w:t>
      </w:r>
      <w:r w:rsidR="00CA19B2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ния темпов экономического роста.</w:t>
      </w:r>
    </w:p>
    <w:p w:rsidR="00A56A75" w:rsidRDefault="005465B4" w:rsidP="002855B1">
      <w:pPr>
        <w:shd w:val="clear" w:color="auto" w:fill="FFFFFF"/>
        <w:spacing w:after="0" w:line="233" w:lineRule="atLeast"/>
        <w:jc w:val="both"/>
        <w:textAlignment w:val="baseline"/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</w:t>
      </w:r>
      <w:r w:rsidR="002855B1" w:rsidRPr="0024472C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 w:rsidR="002855B1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  <w:r w:rsidR="002855B1" w:rsidRPr="0024472C">
        <w:rPr>
          <w:rFonts w:ascii="Times New Roman" w:hAnsi="Times New Roman" w:cs="Times New Roman"/>
          <w:sz w:val="28"/>
          <w:szCs w:val="28"/>
        </w:rPr>
        <w:t>Республики Мордовия в предстоящий период</w:t>
      </w:r>
      <w:r w:rsidR="002855B1" w:rsidRPr="0024472C">
        <w:rPr>
          <w:rFonts w:ascii="Times New Roman" w:hAnsi="Times New Roman" w:cs="Times New Roman"/>
          <w:sz w:val="28"/>
          <w:szCs w:val="28"/>
        </w:rPr>
        <w:br/>
        <w:t xml:space="preserve">будет направлена на последовательное снижение уровня </w:t>
      </w:r>
      <w:r w:rsidR="002855B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855B1" w:rsidRPr="0024472C">
        <w:rPr>
          <w:rFonts w:ascii="Times New Roman" w:hAnsi="Times New Roman" w:cs="Times New Roman"/>
          <w:sz w:val="28"/>
          <w:szCs w:val="28"/>
        </w:rPr>
        <w:t xml:space="preserve"> долга за счет формирования профицитного бюджета</w:t>
      </w:r>
      <w:r w:rsidR="002855B1">
        <w:rPr>
          <w:rFonts w:ascii="Times New Roman" w:hAnsi="Times New Roman" w:cs="Times New Roman"/>
          <w:sz w:val="28"/>
          <w:szCs w:val="28"/>
        </w:rPr>
        <w:t>.</w:t>
      </w:r>
    </w:p>
    <w:p w:rsidR="00A56A75" w:rsidRDefault="00A56A75"/>
    <w:sectPr w:rsidR="00A56A75" w:rsidSect="005465B4">
      <w:pgSz w:w="11906" w:h="16838"/>
      <w:pgMar w:top="709" w:right="1133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85CFD"/>
    <w:multiLevelType w:val="hybridMultilevel"/>
    <w:tmpl w:val="DE9A7E34"/>
    <w:lvl w:ilvl="0" w:tplc="DFF682E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2D2D2D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A56A75"/>
    <w:rsid w:val="00051756"/>
    <w:rsid w:val="00094EF1"/>
    <w:rsid w:val="000B179F"/>
    <w:rsid w:val="000F3A35"/>
    <w:rsid w:val="00117DAF"/>
    <w:rsid w:val="001471F6"/>
    <w:rsid w:val="00153560"/>
    <w:rsid w:val="0019592C"/>
    <w:rsid w:val="001F2975"/>
    <w:rsid w:val="002855B1"/>
    <w:rsid w:val="002E5007"/>
    <w:rsid w:val="002F58B9"/>
    <w:rsid w:val="00313BE2"/>
    <w:rsid w:val="003537BC"/>
    <w:rsid w:val="003915FF"/>
    <w:rsid w:val="003A1B5B"/>
    <w:rsid w:val="003D2F2C"/>
    <w:rsid w:val="003D35C1"/>
    <w:rsid w:val="003F0BB1"/>
    <w:rsid w:val="003F465A"/>
    <w:rsid w:val="004452F9"/>
    <w:rsid w:val="004C68C4"/>
    <w:rsid w:val="004F0ACE"/>
    <w:rsid w:val="004F432E"/>
    <w:rsid w:val="005465B4"/>
    <w:rsid w:val="005475C3"/>
    <w:rsid w:val="005C0855"/>
    <w:rsid w:val="00642EDA"/>
    <w:rsid w:val="006471D8"/>
    <w:rsid w:val="00653EF4"/>
    <w:rsid w:val="0065545B"/>
    <w:rsid w:val="006B2481"/>
    <w:rsid w:val="0075128F"/>
    <w:rsid w:val="00754FD3"/>
    <w:rsid w:val="0076023A"/>
    <w:rsid w:val="007A3EC7"/>
    <w:rsid w:val="007B5AAE"/>
    <w:rsid w:val="007D4134"/>
    <w:rsid w:val="007D696B"/>
    <w:rsid w:val="00863A83"/>
    <w:rsid w:val="0089505C"/>
    <w:rsid w:val="00920B35"/>
    <w:rsid w:val="009211E8"/>
    <w:rsid w:val="00936F5E"/>
    <w:rsid w:val="009F35E9"/>
    <w:rsid w:val="00A56A75"/>
    <w:rsid w:val="00AC044D"/>
    <w:rsid w:val="00AC3199"/>
    <w:rsid w:val="00AC5D82"/>
    <w:rsid w:val="00AD4DFE"/>
    <w:rsid w:val="00B24021"/>
    <w:rsid w:val="00B27B60"/>
    <w:rsid w:val="00B627D6"/>
    <w:rsid w:val="00BA59F6"/>
    <w:rsid w:val="00BD6EAC"/>
    <w:rsid w:val="00C52898"/>
    <w:rsid w:val="00CA19B2"/>
    <w:rsid w:val="00D01A46"/>
    <w:rsid w:val="00D26285"/>
    <w:rsid w:val="00D8281B"/>
    <w:rsid w:val="00DC6827"/>
    <w:rsid w:val="00E164DA"/>
    <w:rsid w:val="00E37B29"/>
    <w:rsid w:val="00E84108"/>
    <w:rsid w:val="00E865DF"/>
    <w:rsid w:val="00EA09F4"/>
    <w:rsid w:val="00EB22E6"/>
    <w:rsid w:val="00EE24B7"/>
    <w:rsid w:val="00F02D50"/>
    <w:rsid w:val="00F12AE9"/>
    <w:rsid w:val="00F2744C"/>
    <w:rsid w:val="00F66B6C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2E50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Ольга</cp:lastModifiedBy>
  <cp:revision>6</cp:revision>
  <cp:lastPrinted>2020-11-20T09:33:00Z</cp:lastPrinted>
  <dcterms:created xsi:type="dcterms:W3CDTF">2021-10-26T06:28:00Z</dcterms:created>
  <dcterms:modified xsi:type="dcterms:W3CDTF">2021-11-08T13:45:00Z</dcterms:modified>
</cp:coreProperties>
</file>