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10E" w:rsidRPr="00CA6E65" w:rsidRDefault="00426225" w:rsidP="00804D6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="00CA6E65" w:rsidRPr="00CA6E65">
        <w:rPr>
          <w:rFonts w:ascii="Times New Roman" w:hAnsi="Times New Roman" w:cs="Times New Roman"/>
          <w:sz w:val="32"/>
          <w:szCs w:val="32"/>
        </w:rPr>
        <w:t xml:space="preserve"> Приложение</w:t>
      </w:r>
    </w:p>
    <w:p w:rsidR="00AB5E70" w:rsidRPr="00CA6E65" w:rsidRDefault="00CA6E65" w:rsidP="00804D6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CA6E6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к постановлению администрации Кадошкинского</w:t>
      </w:r>
    </w:p>
    <w:p w:rsidR="00AB5E70" w:rsidRPr="00CA6E65" w:rsidRDefault="00CA6E65" w:rsidP="00804D6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CA6E6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муниципального района Республики Мордовия</w:t>
      </w:r>
    </w:p>
    <w:p w:rsidR="00CA6E65" w:rsidRDefault="00804D67" w:rsidP="00804D67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</w:t>
      </w:r>
      <w:r w:rsidR="00CA6E65">
        <w:rPr>
          <w:rFonts w:ascii="Times New Roman" w:hAnsi="Times New Roman" w:cs="Times New Roman"/>
          <w:sz w:val="32"/>
          <w:szCs w:val="32"/>
        </w:rPr>
        <w:t>от «</w:t>
      </w:r>
      <w:r>
        <w:rPr>
          <w:rFonts w:ascii="Times New Roman" w:hAnsi="Times New Roman" w:cs="Times New Roman"/>
          <w:sz w:val="32"/>
          <w:szCs w:val="32"/>
        </w:rPr>
        <w:t>23.11.2021</w:t>
      </w:r>
      <w:r w:rsidR="00CA6E65">
        <w:rPr>
          <w:rFonts w:ascii="Times New Roman" w:hAnsi="Times New Roman" w:cs="Times New Roman"/>
          <w:sz w:val="32"/>
          <w:szCs w:val="32"/>
        </w:rPr>
        <w:t>г. №</w:t>
      </w:r>
      <w:r>
        <w:rPr>
          <w:rFonts w:ascii="Times New Roman" w:hAnsi="Times New Roman" w:cs="Times New Roman"/>
          <w:sz w:val="32"/>
          <w:szCs w:val="32"/>
        </w:rPr>
        <w:t>447-П</w:t>
      </w: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</w:t>
      </w:r>
      <w:r w:rsidR="00AB5E70">
        <w:rPr>
          <w:rFonts w:ascii="Times New Roman" w:hAnsi="Times New Roman" w:cs="Times New Roman"/>
          <w:sz w:val="32"/>
          <w:szCs w:val="32"/>
        </w:rPr>
        <w:t xml:space="preserve">в Кадошкинском  муниципальном районе </w:t>
      </w:r>
      <w:r>
        <w:rPr>
          <w:rFonts w:ascii="Times New Roman" w:hAnsi="Times New Roman" w:cs="Times New Roman"/>
          <w:sz w:val="32"/>
          <w:szCs w:val="32"/>
        </w:rPr>
        <w:t xml:space="preserve"> Республик</w:t>
      </w:r>
      <w:r w:rsidR="00AB5E70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Мордовияна 2019-2021 годы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310E" w:rsidRDefault="00426225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03310E" w:rsidRDefault="0003310E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05933" w:rsidRDefault="00A05933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Рынки услуг образования</w:t>
      </w:r>
    </w:p>
    <w:p w:rsidR="00A05933" w:rsidRDefault="00A05933" w:rsidP="00A05933">
      <w:pPr>
        <w:tabs>
          <w:tab w:val="left" w:pos="5475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1. Рынок услуг  дошкольного образования</w:t>
      </w:r>
    </w:p>
    <w:p w:rsidR="00BA4787" w:rsidRPr="00FE031A" w:rsidRDefault="00A05933" w:rsidP="00B504E3">
      <w:pPr>
        <w:tabs>
          <w:tab w:val="left" w:pos="1134"/>
          <w:tab w:val="left" w:pos="54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Реализацию дошкольного образования на территории района обеспечив</w:t>
      </w:r>
      <w:r w:rsidR="00BA4787" w:rsidRPr="00FE031A">
        <w:rPr>
          <w:rFonts w:ascii="Times New Roman" w:hAnsi="Times New Roman" w:cs="Times New Roman"/>
          <w:sz w:val="28"/>
          <w:szCs w:val="28"/>
        </w:rPr>
        <w:t>аетМБДОУ</w:t>
      </w:r>
      <w:r w:rsidR="009113B1" w:rsidRPr="00FE031A">
        <w:rPr>
          <w:rFonts w:ascii="Times New Roman" w:hAnsi="Times New Roman" w:cs="Times New Roman"/>
          <w:sz w:val="28"/>
          <w:szCs w:val="28"/>
        </w:rPr>
        <w:t>«</w:t>
      </w:r>
      <w:r w:rsidR="00BA4787" w:rsidRPr="00FE031A">
        <w:rPr>
          <w:rFonts w:ascii="Times New Roman" w:hAnsi="Times New Roman" w:cs="Times New Roman"/>
          <w:sz w:val="28"/>
          <w:szCs w:val="28"/>
        </w:rPr>
        <w:t xml:space="preserve">Кадошкинский детский сад </w:t>
      </w:r>
    </w:p>
    <w:p w:rsidR="007A3B5A" w:rsidRPr="00FE031A" w:rsidRDefault="00BA4787" w:rsidP="006D0F8A">
      <w:pPr>
        <w:tabs>
          <w:tab w:val="left" w:pos="54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комбинированного вида "Теремок"</w:t>
      </w:r>
      <w:r w:rsidR="007A3B5A" w:rsidRPr="00FE031A">
        <w:rPr>
          <w:rFonts w:ascii="Times New Roman" w:hAnsi="Times New Roman" w:cs="Times New Roman"/>
          <w:sz w:val="28"/>
          <w:szCs w:val="28"/>
        </w:rPr>
        <w:t xml:space="preserve"> (количество воспитанников -196 человек). При общеобразовательных организациях района </w:t>
      </w:r>
    </w:p>
    <w:p w:rsidR="007A3B5A" w:rsidRPr="00FE031A" w:rsidRDefault="007A3B5A" w:rsidP="006D0F8A">
      <w:pPr>
        <w:tabs>
          <w:tab w:val="left" w:pos="54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 xml:space="preserve">работают 4 группы кратковременного пребывания детей, которые посещают 16 человек. Доля детей в возрасте  от 1-6 лет, </w:t>
      </w:r>
    </w:p>
    <w:p w:rsidR="00A05933" w:rsidRPr="00FE031A" w:rsidRDefault="007A3B5A" w:rsidP="006D0F8A">
      <w:pPr>
        <w:tabs>
          <w:tab w:val="left" w:pos="54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получающих дошкольную образовательную услугу, в общей численности детей в возрасте 1-6 лет в 2018 году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составило 38,9%.</w:t>
      </w:r>
    </w:p>
    <w:p w:rsidR="007A3B5A" w:rsidRPr="00BA4787" w:rsidRDefault="007A3B5A" w:rsidP="006D0F8A">
      <w:pPr>
        <w:tabs>
          <w:tab w:val="left" w:pos="547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f8"/>
        <w:tblW w:w="15588" w:type="dxa"/>
        <w:tblLook w:val="04A0"/>
      </w:tblPr>
      <w:tblGrid>
        <w:gridCol w:w="666"/>
        <w:gridCol w:w="2740"/>
        <w:gridCol w:w="2394"/>
        <w:gridCol w:w="1384"/>
        <w:gridCol w:w="1266"/>
        <w:gridCol w:w="812"/>
        <w:gridCol w:w="917"/>
        <w:gridCol w:w="920"/>
        <w:gridCol w:w="2095"/>
        <w:gridCol w:w="2394"/>
      </w:tblGrid>
      <w:tr w:rsidR="00A05933" w:rsidTr="00A05933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05933" w:rsidTr="00A05933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933" w:rsidTr="00A05933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05933" w:rsidTr="00A05933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A05933" w:rsidRDefault="007A3B5A" w:rsidP="00EB1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B5A">
              <w:rPr>
                <w:rFonts w:ascii="Times New Roman" w:hAnsi="Times New Roman" w:cs="Times New Roman"/>
                <w:sz w:val="23"/>
                <w:szCs w:val="23"/>
              </w:rPr>
              <w:t xml:space="preserve">Доля детей в возрасте 1- 6 лет, получающих дошкольную образовательную услугу и (или) услугу по их содержанию в муниципальных </w:t>
            </w:r>
            <w:r w:rsidRPr="007A3B5A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образовательных учреждениях в общей численности детей в возрасте 1-6 лет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05933" w:rsidRPr="00CA00F1" w:rsidRDefault="00A05933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  <w:r w:rsidR="007A3B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A05933" w:rsidRDefault="007A3B5A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7A3B5A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7A3B5A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7A3B5A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</w:t>
            </w:r>
            <w:r w:rsidR="009113B1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конкуренции на рынке услуг дошкольного образования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9113B1" w:rsidRPr="009113B1" w:rsidRDefault="009113B1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3B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работе с учреждениями образования, опеки и попечительства несовершеннолетних </w:t>
            </w:r>
          </w:p>
          <w:p w:rsidR="009113B1" w:rsidRPr="009113B1" w:rsidRDefault="008A6054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9113B1" w:rsidRPr="009113B1">
                <w:rPr>
                  <w:rStyle w:val="af9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Горшкова Т.</w:t>
              </w:r>
            </w:hyperlink>
            <w:r w:rsidR="009113B1" w:rsidRPr="009113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</w:t>
            </w:r>
          </w:p>
          <w:p w:rsidR="00A05933" w:rsidRDefault="00A05933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13B1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10E" w:rsidRDefault="009113B1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426225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03310E" w:rsidRDefault="00E33135" w:rsidP="00E33135">
      <w:pPr>
        <w:widowControl w:val="0"/>
        <w:tabs>
          <w:tab w:val="left" w:pos="1709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2. Рынок медицинских услуг</w:t>
      </w:r>
    </w:p>
    <w:p w:rsidR="00E33135" w:rsidRDefault="00DE34CB" w:rsidP="00BD23EC">
      <w:pPr>
        <w:widowControl w:val="0"/>
        <w:tabs>
          <w:tab w:val="left" w:pos="851"/>
          <w:tab w:val="left" w:pos="1134"/>
          <w:tab w:val="left" w:pos="1701"/>
          <w:tab w:val="left" w:pos="1843"/>
        </w:tabs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Кадошкинского муниципального района </w:t>
      </w:r>
      <w:r w:rsidRPr="00DE34CB">
        <w:rPr>
          <w:rFonts w:ascii="Times New Roman" w:eastAsia="SimSun" w:hAnsi="Times New Roman" w:cs="Times New Roman"/>
          <w:sz w:val="28"/>
          <w:szCs w:val="28"/>
          <w:lang w:eastAsia="ru-RU"/>
        </w:rPr>
        <w:t>рынок медицинских услуг представлен  организаци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ей государственной  формой собственности</w:t>
      </w:r>
      <w:r w:rsidR="007F6EAE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-</w:t>
      </w:r>
      <w:r w:rsidR="00295899">
        <w:rPr>
          <w:rFonts w:ascii="Times New Roman" w:hAnsi="Times New Roman"/>
          <w:sz w:val="28"/>
          <w:szCs w:val="28"/>
        </w:rPr>
        <w:t>поликлиникой на 100 посещений, дневным стационаром при поликлинике</w:t>
      </w:r>
      <w:r w:rsidR="00BD23EC">
        <w:rPr>
          <w:rFonts w:ascii="Times New Roman" w:hAnsi="Times New Roman"/>
          <w:sz w:val="28"/>
          <w:szCs w:val="28"/>
        </w:rPr>
        <w:t>,</w:t>
      </w:r>
      <w:r w:rsidR="00295899">
        <w:rPr>
          <w:rFonts w:ascii="Times New Roman" w:hAnsi="Times New Roman"/>
          <w:sz w:val="28"/>
          <w:szCs w:val="28"/>
        </w:rPr>
        <w:t xml:space="preserve"> паллиативным отделением,  7 ФАПами: в с. Глушково, с. Паево, с. Адашево, с. Латышовка, с. Большая Поляна, с. Пушкино, с. Нагаево.    </w:t>
      </w:r>
    </w:p>
    <w:p w:rsidR="00295899" w:rsidRDefault="0042456D" w:rsidP="00BD23EC">
      <w:pPr>
        <w:widowControl w:val="0"/>
        <w:tabs>
          <w:tab w:val="left" w:pos="1134"/>
          <w:tab w:val="left" w:pos="1329"/>
        </w:tabs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ru-RU"/>
        </w:rPr>
        <w:tab/>
        <w:t>Р</w:t>
      </w:r>
      <w:r w:rsidRPr="0042456D">
        <w:rPr>
          <w:rFonts w:ascii="Times New Roman" w:eastAsia="SimSun" w:hAnsi="Times New Roman" w:cs="Times New Roman"/>
          <w:sz w:val="28"/>
          <w:szCs w:val="28"/>
          <w:lang w:eastAsia="ru-RU"/>
        </w:rPr>
        <w:t>еформирование государственной системы здравоохранения, возникающие в связи с оптимизацией сети государственных медучреждений проблемы с доступностью и качеством медицинской помощи,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рост благосостояния населения</w:t>
      </w:r>
      <w:r w:rsidRPr="0042456D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способствуют росту сектора частной медицины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p w:rsidR="00DE34CB" w:rsidRPr="00DE34CB" w:rsidRDefault="00DE34CB" w:rsidP="00BD23EC">
      <w:pPr>
        <w:widowControl w:val="0"/>
        <w:tabs>
          <w:tab w:val="left" w:pos="1134"/>
          <w:tab w:val="left" w:pos="1709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DE34C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DE34CB">
        <w:rPr>
          <w:rFonts w:ascii="Times New Roman" w:eastAsia="SimSun" w:hAnsi="Times New Roman" w:cs="Times New Roman"/>
          <w:sz w:val="28"/>
          <w:szCs w:val="28"/>
          <w:lang w:eastAsia="ru-RU"/>
        </w:rPr>
        <w:t>Факторами, ограничивающими конкуренцию на рынке медицинских услуг,  являются: необходимость значительных финансовых вложений при открытии бизнеса; предоставление медицинских услуг ненадлежащего качества.Реализация мероприятий плана будет способствовать привлечению частных медицинских организаций</w:t>
      </w:r>
      <w:r w:rsidR="006D0F8A">
        <w:rPr>
          <w:rFonts w:ascii="Times New Roman" w:eastAsia="SimSun" w:hAnsi="Times New Roman" w:cs="Times New Roman"/>
          <w:sz w:val="28"/>
          <w:szCs w:val="28"/>
          <w:lang w:eastAsia="ru-RU"/>
        </w:rPr>
        <w:t>,</w:t>
      </w:r>
      <w:r w:rsidRPr="00DE34C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повышению качества </w:t>
      </w:r>
      <w:r w:rsidR="006D0F8A">
        <w:rPr>
          <w:rFonts w:ascii="Times New Roman" w:eastAsia="SimSun" w:hAnsi="Times New Roman" w:cs="Times New Roman"/>
          <w:sz w:val="28"/>
          <w:szCs w:val="28"/>
          <w:lang w:eastAsia="ru-RU"/>
        </w:rPr>
        <w:t>медицинских услуг.</w:t>
      </w:r>
    </w:p>
    <w:p w:rsidR="00DE34CB" w:rsidRDefault="00DE34CB" w:rsidP="00251846">
      <w:pPr>
        <w:widowControl w:val="0"/>
        <w:tabs>
          <w:tab w:val="left" w:pos="1124"/>
          <w:tab w:val="left" w:pos="1709"/>
        </w:tabs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DE34C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</w:p>
    <w:tbl>
      <w:tblPr>
        <w:tblStyle w:val="af8"/>
        <w:tblW w:w="15667" w:type="dxa"/>
        <w:tblLook w:val="04A0"/>
      </w:tblPr>
      <w:tblGrid>
        <w:gridCol w:w="959"/>
        <w:gridCol w:w="3365"/>
        <w:gridCol w:w="2130"/>
        <w:gridCol w:w="1416"/>
        <w:gridCol w:w="1282"/>
        <w:gridCol w:w="777"/>
        <w:gridCol w:w="837"/>
        <w:gridCol w:w="839"/>
        <w:gridCol w:w="1989"/>
        <w:gridCol w:w="2073"/>
      </w:tblGrid>
      <w:tr w:rsidR="006D0F8A" w:rsidTr="006D0F8A">
        <w:trPr>
          <w:trHeight w:val="420"/>
        </w:trPr>
        <w:tc>
          <w:tcPr>
            <w:tcW w:w="959" w:type="dxa"/>
            <w:vMerge w:val="restart"/>
          </w:tcPr>
          <w:p w:rsidR="006D0F8A" w:rsidRPr="001B39BC" w:rsidRDefault="006D0F8A" w:rsidP="00BD23EC">
            <w:r w:rsidRPr="001B39BC">
              <w:t>№ п/п</w:t>
            </w:r>
          </w:p>
        </w:tc>
        <w:tc>
          <w:tcPr>
            <w:tcW w:w="3365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30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416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3" w:type="dxa"/>
            <w:gridSpan w:val="3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9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73" w:type="dxa"/>
            <w:vMerge w:val="restart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D0F8A" w:rsidTr="006D0F8A">
        <w:trPr>
          <w:trHeight w:val="420"/>
        </w:trPr>
        <w:tc>
          <w:tcPr>
            <w:tcW w:w="959" w:type="dxa"/>
            <w:vMerge/>
          </w:tcPr>
          <w:p w:rsidR="006D0F8A" w:rsidRPr="001B39BC" w:rsidRDefault="006D0F8A" w:rsidP="00BD23EC"/>
        </w:tc>
        <w:tc>
          <w:tcPr>
            <w:tcW w:w="3365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9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9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3" w:type="dxa"/>
            <w:vMerge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B03" w:rsidTr="006D0F8A">
        <w:trPr>
          <w:trHeight w:val="420"/>
        </w:trPr>
        <w:tc>
          <w:tcPr>
            <w:tcW w:w="959" w:type="dxa"/>
          </w:tcPr>
          <w:p w:rsidR="006D0F8A" w:rsidRPr="006D0F8A" w:rsidRDefault="006D0F8A" w:rsidP="00BD23EC">
            <w:pPr>
              <w:rPr>
                <w:rFonts w:ascii="Times New Roman" w:hAnsi="Times New Roman" w:cs="Times New Roman"/>
              </w:rPr>
            </w:pPr>
            <w:r w:rsidRPr="006D0F8A">
              <w:rPr>
                <w:rFonts w:ascii="Times New Roman" w:hAnsi="Times New Roman" w:cs="Times New Roman"/>
              </w:rPr>
              <w:t xml:space="preserve">    1</w:t>
            </w:r>
          </w:p>
        </w:tc>
        <w:tc>
          <w:tcPr>
            <w:tcW w:w="3365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0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7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9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9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73" w:type="dxa"/>
            <w:shd w:val="clear" w:color="auto" w:fill="auto"/>
            <w:tcMar>
              <w:left w:w="108" w:type="dxa"/>
            </w:tcMar>
          </w:tcPr>
          <w:p w:rsidR="006D0F8A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6B03" w:rsidRPr="0022016B" w:rsidTr="006D0F8A">
        <w:trPr>
          <w:trHeight w:val="420"/>
        </w:trPr>
        <w:tc>
          <w:tcPr>
            <w:tcW w:w="959" w:type="dxa"/>
          </w:tcPr>
          <w:p w:rsidR="006D0F8A" w:rsidRPr="006D0F8A" w:rsidRDefault="006D0F8A" w:rsidP="006D0F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D0F8A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365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</w:t>
            </w:r>
            <w:r w:rsidRPr="0022016B">
              <w:rPr>
                <w:rFonts w:ascii="Times New Roman" w:hAnsi="Times New Roman"/>
                <w:sz w:val="24"/>
                <w:szCs w:val="24"/>
              </w:rPr>
              <w:lastRenderedPageBreak/>
              <w:t>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30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6D0F8A" w:rsidRPr="0022016B" w:rsidRDefault="006D0F8A" w:rsidP="005938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</w:t>
            </w: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медицинских услуг,</w:t>
            </w: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 xml:space="preserve"> процент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282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77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9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989" w:type="dxa"/>
            <w:shd w:val="clear" w:color="auto" w:fill="auto"/>
            <w:tcMar>
              <w:left w:w="108" w:type="dxa"/>
            </w:tcMar>
          </w:tcPr>
          <w:p w:rsidR="006D0F8A" w:rsidRPr="0022016B" w:rsidRDefault="008D6B03" w:rsidP="008D6B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медицинских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2073" w:type="dxa"/>
            <w:shd w:val="clear" w:color="auto" w:fill="auto"/>
            <w:tcMar>
              <w:left w:w="108" w:type="dxa"/>
            </w:tcMar>
          </w:tcPr>
          <w:p w:rsidR="006D0F8A" w:rsidRPr="0022016B" w:rsidRDefault="006D0F8A" w:rsidP="00DE3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Начальник управления экономического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анализа и торговли Колябина Г.А.</w:t>
            </w:r>
          </w:p>
        </w:tc>
      </w:tr>
    </w:tbl>
    <w:p w:rsidR="00E33135" w:rsidRDefault="00E33135" w:rsidP="00E33135">
      <w:pPr>
        <w:widowControl w:val="0"/>
        <w:tabs>
          <w:tab w:val="left" w:pos="1709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Pr="00B31297" w:rsidRDefault="006D0F8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26225" w:rsidRPr="00B312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 w:rsidRPr="00B31297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03310E" w:rsidRDefault="0042622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03310E" w:rsidRPr="00FE031A" w:rsidRDefault="00786AED" w:rsidP="00B504E3">
      <w:pPr>
        <w:widowControl w:val="0"/>
        <w:tabs>
          <w:tab w:val="left" w:pos="851"/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На территории Кадошкинского муниципального района осуществляют свою деятельность 4 аптеки, три из них имеют частную форму собственности.</w:t>
      </w:r>
      <w:r w:rsidR="00B867B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Го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сударственная собственность не лучший вариант для любого вида деятельности, в том числе и сети аптек. Аптечный бизнес требует гибкой системы управления и активного привлечения инвестируемых средств.</w:t>
      </w:r>
      <w:r w:rsidR="0094649B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Развитие  рынка розничной торговли </w:t>
      </w:r>
      <w:r w:rsidR="0094649B" w:rsidRPr="00FE031A">
        <w:rPr>
          <w:rFonts w:ascii="Times New Roman" w:hAnsi="Times New Roman" w:cs="Times New Roman"/>
          <w:sz w:val="28"/>
          <w:szCs w:val="28"/>
        </w:rPr>
        <w:t>лекарственными препаратами, медицинскими изделиями и сопутствующими товарами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будет способствовать 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ведению грамотной 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>ценов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политик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, которая направлена на ценовую конкурентоспособность. </w:t>
      </w:r>
    </w:p>
    <w:p w:rsidR="00786AED" w:rsidRDefault="00786AE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588" w:type="dxa"/>
        <w:tblLook w:val="04A0"/>
      </w:tblPr>
      <w:tblGrid>
        <w:gridCol w:w="676"/>
        <w:gridCol w:w="2823"/>
        <w:gridCol w:w="2433"/>
        <w:gridCol w:w="1384"/>
        <w:gridCol w:w="1268"/>
        <w:gridCol w:w="821"/>
        <w:gridCol w:w="935"/>
        <w:gridCol w:w="938"/>
        <w:gridCol w:w="2137"/>
        <w:gridCol w:w="2173"/>
      </w:tblGrid>
      <w:tr w:rsidR="0022016B" w:rsidTr="00FE72EE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2016B" w:rsidTr="00FE72EE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6B" w:rsidTr="00FE72EE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016B" w:rsidTr="00FE72EE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03310E" w:rsidRDefault="006D0F8A" w:rsidP="006D0F8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3310E" w:rsidRPr="0022016B" w:rsidRDefault="0022016B" w:rsidP="00FE7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</w:t>
            </w:r>
            <w:r w:rsidRPr="0022016B">
              <w:rPr>
                <w:rFonts w:ascii="Times New Roman" w:hAnsi="Times New Roman"/>
                <w:sz w:val="24"/>
                <w:szCs w:val="24"/>
              </w:rPr>
              <w:lastRenderedPageBreak/>
              <w:t>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розничной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 xml:space="preserve">торговли лекарственными </w:t>
            </w: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препаратами,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медицинскими изделиями и сопутствующими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22016B" w:rsidRDefault="00CA0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03310E" w:rsidRPr="0022016B" w:rsidRDefault="0068041E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Pr="0022016B" w:rsidRDefault="0068041E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Pr="0022016B" w:rsidRDefault="00F60AD8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Pr="0022016B" w:rsidRDefault="00426225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03310E" w:rsidRPr="0022016B" w:rsidRDefault="00220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03310E" w:rsidRPr="0022016B" w:rsidRDefault="0022016B" w:rsidP="00220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экономического анализа и торговли Колябина Г.А.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03310E" w:rsidRDefault="006D0F8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C5802" w:rsidRPr="00FE031A" w:rsidRDefault="001C5802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Ритуально-похоронное дело является одной из наиболее социально значимых отраслей в сфере услуг и затрагивает интересы всего населения страны и Кадошкинского муниципального  района в частности.Сейчас оказание ритуальных услуг является одним из самых востребованных и прибыльных видов экономической деятельности. </w:t>
      </w:r>
      <w:r w:rsidR="00CB6991" w:rsidRPr="00FE031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>ынок ритуальных услуг растет. Увеличивается количество компаний, предоставляющих услуги по организации и проведению похорон, и увеличиваются затраты граждан на похороны. Это касается и организации ритуальных услуг на территории Кадошкинского муниципального района. На территории Кадошкинскинского муниципального района осуществляют свою деятельность две фирмы с частной формой собственности.</w:t>
      </w:r>
      <w:r w:rsidR="00EC7A9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Целью развития конкуренции на рынке ритуальных услуг является повышения  качества оказываемых услуг населению</w:t>
      </w:r>
      <w:r w:rsidR="00B34C1D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p w:rsidR="0003310E" w:rsidRPr="00EC7A9F" w:rsidRDefault="0003310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af8"/>
        <w:tblW w:w="15588" w:type="dxa"/>
        <w:tblLook w:val="04A0"/>
      </w:tblPr>
      <w:tblGrid>
        <w:gridCol w:w="692"/>
        <w:gridCol w:w="2900"/>
        <w:gridCol w:w="2416"/>
        <w:gridCol w:w="1384"/>
        <w:gridCol w:w="1269"/>
        <w:gridCol w:w="826"/>
        <w:gridCol w:w="944"/>
        <w:gridCol w:w="947"/>
        <w:gridCol w:w="2015"/>
        <w:gridCol w:w="2195"/>
      </w:tblGrid>
      <w:tr w:rsidR="0003310E" w:rsidTr="007C3B45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2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E72EE" w:rsidTr="007C3B45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3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2E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E72E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Pr="00EC7A9F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6225" w:rsidRPr="00EC7A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9" w:type="dxa"/>
            <w:shd w:val="clear" w:color="auto" w:fill="auto"/>
            <w:tcMar>
              <w:left w:w="108" w:type="dxa"/>
            </w:tcMar>
          </w:tcPr>
          <w:p w:rsidR="0003310E" w:rsidRPr="00EC7A9F" w:rsidRDefault="00EC7A9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/>
                <w:sz w:val="24"/>
                <w:szCs w:val="24"/>
              </w:rPr>
              <w:t xml:space="preserve">Создание информационного и консультационного поля для хозяйствующих </w:t>
            </w:r>
            <w:r w:rsidRPr="00EC7A9F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частной формы собственности, желающих работать в сфере ритуальных услуг</w:t>
            </w:r>
          </w:p>
        </w:tc>
        <w:tc>
          <w:tcPr>
            <w:tcW w:w="2467" w:type="dxa"/>
            <w:shd w:val="clear" w:color="auto" w:fill="auto"/>
            <w:tcMar>
              <w:left w:w="108" w:type="dxa"/>
            </w:tcMar>
          </w:tcPr>
          <w:p w:rsidR="0003310E" w:rsidRPr="00EC7A9F" w:rsidRDefault="00426225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03310E" w:rsidRPr="00EC7A9F" w:rsidRDefault="00426225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ритуальных </w:t>
            </w: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BD23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834" w:type="dxa"/>
            <w:shd w:val="clear" w:color="auto" w:fill="auto"/>
            <w:tcMar>
              <w:left w:w="108" w:type="dxa"/>
            </w:tcMar>
          </w:tcPr>
          <w:p w:rsidR="0003310E" w:rsidRPr="00EC7A9F" w:rsidRDefault="00EC7A9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Рост качества предоставляемых ритуальных услуг населению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EC7A9F" w:rsidRDefault="00D50C4D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Колябина Г.А.</w:t>
            </w:r>
          </w:p>
        </w:tc>
      </w:tr>
    </w:tbl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Pr="00C921BF" w:rsidRDefault="006D0F8A" w:rsidP="00C921B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921BF" w:rsidRPr="00C921BF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C921BF" w:rsidRPr="00FE031A" w:rsidRDefault="00C921BF" w:rsidP="00B504E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Кадошкинский муниципальный район учувствует  в  федеральном проекте Формирование комфортной городской среды в муниципальных образованиях РМ, так  в   проекте участвует  Кадошкинское городское поселение. Сумма реализации проекта составила 2,6 млн. рублей. Благодаря проекту в городском поселении благоустроено9 дворовых территорий (проложен тротуар, установлены </w:t>
      </w:r>
      <w:r w:rsidR="00FE031A">
        <w:rPr>
          <w:rFonts w:ascii="Times New Roman" w:hAnsi="Times New Roman" w:cs="Times New Roman"/>
          <w:color w:val="000000"/>
          <w:sz w:val="28"/>
          <w:szCs w:val="28"/>
        </w:rPr>
        <w:t>лавочки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C921BF" w:rsidRPr="00C921BF" w:rsidRDefault="00C921BF" w:rsidP="00C921B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/>
      </w:tblPr>
      <w:tblGrid>
        <w:gridCol w:w="667"/>
        <w:gridCol w:w="1923"/>
        <w:gridCol w:w="3478"/>
        <w:gridCol w:w="1383"/>
        <w:gridCol w:w="1330"/>
        <w:gridCol w:w="806"/>
        <w:gridCol w:w="909"/>
        <w:gridCol w:w="913"/>
        <w:gridCol w:w="2017"/>
        <w:gridCol w:w="2162"/>
      </w:tblGrid>
      <w:tr w:rsidR="00C921BF" w:rsidTr="00B856A3">
        <w:trPr>
          <w:trHeight w:val="420"/>
        </w:trPr>
        <w:tc>
          <w:tcPr>
            <w:tcW w:w="690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754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921BF" w:rsidTr="00B856A3">
        <w:trPr>
          <w:trHeight w:val="420"/>
        </w:trPr>
        <w:tc>
          <w:tcPr>
            <w:tcW w:w="690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4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9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1BF" w:rsidTr="00B856A3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921BF" w:rsidTr="004467D2">
        <w:trPr>
          <w:trHeight w:val="554"/>
        </w:trPr>
        <w:tc>
          <w:tcPr>
            <w:tcW w:w="690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6D0F8A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746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21BF"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C921BF" w:rsidRPr="00C921BF" w:rsidRDefault="00C921BF" w:rsidP="00B34C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2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Определение организаций, осуществляющих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работы по благоустройству территорий, на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конкурентной основе,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бюджетных средств</w:t>
            </w:r>
          </w:p>
        </w:tc>
        <w:tc>
          <w:tcPr>
            <w:tcW w:w="218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по строительству, транспорту, промышленности и связи Давыдкин Д.Л.</w:t>
            </w:r>
          </w:p>
        </w:tc>
      </w:tr>
    </w:tbl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6D0F8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B76B9" w:rsidRDefault="004B76B9" w:rsidP="004B76B9">
      <w:pPr>
        <w:widowControl w:val="0"/>
        <w:spacing w:after="0"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4B76B9" w:rsidRPr="00FE031A" w:rsidRDefault="00F60AD8" w:rsidP="00B504E3">
      <w:pPr>
        <w:widowControl w:val="0"/>
        <w:tabs>
          <w:tab w:val="left" w:pos="1134"/>
        </w:tabs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Для</w:t>
      </w:r>
      <w:r w:rsidR="006979D4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овышени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удовлетворенности потребителей уровнем цен и качеством оказания услуг жилищно-коммунального хозяйства за счет привлечения к этой деятельности организаций на профессиональной основе осуществляющих деятельность по управлению многоквартирными домами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необходимо развитие конкуренции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 xml:space="preserve">На территории Кадошкинского муниципального района действует  одна организация по оказанию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услуг и работ, необходимых для обеспечения надлежащего содержания общего имущества в многоквартирных домах</w:t>
      </w:r>
      <w:r w:rsidR="006979D4" w:rsidRPr="00FE031A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ООО "УК "Наш Дом".</w:t>
      </w:r>
    </w:p>
    <w:p w:rsidR="004B76B9" w:rsidRPr="00FE031A" w:rsidRDefault="004B76B9" w:rsidP="0094554F">
      <w:pPr>
        <w:widowControl w:val="0"/>
        <w:tabs>
          <w:tab w:val="left" w:pos="993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Анализ рынка выполнения работ по содержанию и текущему ремонту общего имущества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свидетельствует о слабом развитии конкуренции. Низкий уровень конкуренции не способствует должному обеспечению интересов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Собственники не могут выбрать наиболее оптимальную для себя управляющую организацию исходя из комплекса предлагаемых услуг и их стоимости.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К барьерам, препятствующим для вхождения на рынок частных компаний, относятся: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высокий уровень износа коммунальной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инфраструктуры,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высокая капиталоемкость оказываемых услуг и невысокий уровень инвестиций в данную сферу, недостаточная информированность компаний о возможностях и перспективах рынка.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Развитие  конкуренции на данном рынке позволит собственникам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получать услуги более высокого качества по доступным ценам. </w:t>
      </w:r>
    </w:p>
    <w:tbl>
      <w:tblPr>
        <w:tblStyle w:val="af8"/>
        <w:tblW w:w="15588" w:type="dxa"/>
        <w:tblLook w:val="04A0"/>
      </w:tblPr>
      <w:tblGrid>
        <w:gridCol w:w="648"/>
        <w:gridCol w:w="2838"/>
        <w:gridCol w:w="2735"/>
        <w:gridCol w:w="1384"/>
        <w:gridCol w:w="1259"/>
        <w:gridCol w:w="785"/>
        <w:gridCol w:w="869"/>
        <w:gridCol w:w="869"/>
        <w:gridCol w:w="2055"/>
        <w:gridCol w:w="2146"/>
      </w:tblGrid>
      <w:tr w:rsidR="00AB27AD" w:rsidTr="004B76B9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9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7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5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8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B27AD" w:rsidTr="004B76B9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5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7AD" w:rsidTr="004B76B9">
        <w:trPr>
          <w:trHeight w:val="420"/>
        </w:trPr>
        <w:tc>
          <w:tcPr>
            <w:tcW w:w="68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9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B27AD" w:rsidRPr="00AB27AD" w:rsidTr="004B76B9">
        <w:trPr>
          <w:trHeight w:val="420"/>
        </w:trPr>
        <w:tc>
          <w:tcPr>
            <w:tcW w:w="685" w:type="dxa"/>
            <w:shd w:val="clear" w:color="auto" w:fill="auto"/>
            <w:tcMar>
              <w:left w:w="108" w:type="dxa"/>
            </w:tcMar>
          </w:tcPr>
          <w:p w:rsidR="0003310E" w:rsidRPr="00AB27AD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469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96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787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4B4224" w:rsidRPr="00AB27AD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373B3"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 на рынке выполнения работ по содержанию и текущему ремонту общего имущества собственников помещений в многоквартирн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D373B3"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</w:p>
        </w:tc>
        <w:tc>
          <w:tcPr>
            <w:tcW w:w="2435" w:type="dxa"/>
            <w:shd w:val="clear" w:color="auto" w:fill="auto"/>
            <w:tcMar>
              <w:left w:w="108" w:type="dxa"/>
            </w:tcMar>
          </w:tcPr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выполнения работ по</w:t>
            </w:r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содержанию и текущему ремонту общего</w:t>
            </w:r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имущества собственников помещений в</w:t>
            </w:r>
          </w:p>
          <w:p w:rsidR="0003310E" w:rsidRPr="00AB27AD" w:rsidRDefault="00426225" w:rsidP="007876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AB27AD" w:rsidRDefault="00EE5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03310E" w:rsidRPr="00AB27AD" w:rsidRDefault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Pr="00AB27AD" w:rsidRDefault="002E119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06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надлежаще</w:t>
            </w:r>
            <w:r w:rsidR="00066DF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</w:t>
            </w:r>
            <w:r w:rsidR="00066DF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общего имущества в многоквартирных домах </w:t>
            </w:r>
          </w:p>
        </w:tc>
        <w:tc>
          <w:tcPr>
            <w:tcW w:w="2189" w:type="dxa"/>
            <w:shd w:val="clear" w:color="auto" w:fill="auto"/>
            <w:tcMar>
              <w:left w:w="108" w:type="dxa"/>
            </w:tcMar>
          </w:tcPr>
          <w:p w:rsidR="0003310E" w:rsidRPr="00AB27AD" w:rsidRDefault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Заместитель Главы муниципального района по строительству, транспорту, промышленности и связи Давыдкин Д.Л.</w:t>
            </w:r>
          </w:p>
        </w:tc>
      </w:tr>
    </w:tbl>
    <w:p w:rsidR="0003310E" w:rsidRPr="00AB27AD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  <w:t>Транспортные услуги</w:t>
      </w:r>
    </w:p>
    <w:p w:rsidR="0003310E" w:rsidRDefault="006D0F8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оказания услуг по перевозке пассажиров и багажа легковым такси на территории </w:t>
      </w:r>
      <w:r w:rsidR="007C3B45"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</w:t>
      </w:r>
    </w:p>
    <w:p w:rsidR="006F738C" w:rsidRDefault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03310E" w:rsidRPr="00FE031A" w:rsidRDefault="00867E89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Кадошкинского муниципального района  автотранспортное сообщение осуществляют 3 службы такси и </w:t>
      </w:r>
      <w:r w:rsidR="00664473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АО «</w:t>
      </w:r>
      <w:r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 автотранспортное предприятие</w:t>
      </w:r>
      <w:r w:rsidR="00664473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»</w:t>
      </w:r>
      <w:r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, которое для обслуживания населения имеет 6 единиц транспортной техники. Для мобильного удовлетворения потребностей  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населения Кадошкинского муниципального района необходимо увеличение количества организаций оказывающих услуги</w:t>
      </w:r>
      <w:r w:rsidR="003712E0" w:rsidRPr="00FE031A">
        <w:rPr>
          <w:rFonts w:ascii="Times New Roman" w:hAnsi="Times New Roman" w:cs="Times New Roman"/>
          <w:sz w:val="28"/>
          <w:szCs w:val="28"/>
        </w:rPr>
        <w:t>по перевозке пассажиров и багажа легковым такси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</w:p>
    <w:tbl>
      <w:tblPr>
        <w:tblStyle w:val="af8"/>
        <w:tblW w:w="15588" w:type="dxa"/>
        <w:tblLook w:val="04A0"/>
      </w:tblPr>
      <w:tblGrid>
        <w:gridCol w:w="695"/>
        <w:gridCol w:w="2929"/>
        <w:gridCol w:w="2444"/>
        <w:gridCol w:w="1384"/>
        <w:gridCol w:w="1270"/>
        <w:gridCol w:w="831"/>
        <w:gridCol w:w="953"/>
        <w:gridCol w:w="957"/>
        <w:gridCol w:w="1880"/>
        <w:gridCol w:w="2245"/>
      </w:tblGrid>
      <w:tr w:rsidR="003C18CD" w:rsidTr="005477E6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2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1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8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4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C18CD" w:rsidTr="005477E6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8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8CD" w:rsidTr="005477E6">
        <w:trPr>
          <w:trHeight w:val="420"/>
        </w:trPr>
        <w:tc>
          <w:tcPr>
            <w:tcW w:w="69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8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18CD" w:rsidTr="005477E6">
        <w:trPr>
          <w:trHeight w:val="420"/>
        </w:trPr>
        <w:tc>
          <w:tcPr>
            <w:tcW w:w="695" w:type="dxa"/>
            <w:shd w:val="clear" w:color="auto" w:fill="auto"/>
            <w:tcMar>
              <w:left w:w="108" w:type="dxa"/>
            </w:tcMar>
          </w:tcPr>
          <w:p w:rsidR="007C3B45" w:rsidRPr="00AD021B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C3B45" w:rsidRPr="00AD021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29" w:type="dxa"/>
            <w:shd w:val="clear" w:color="auto" w:fill="auto"/>
            <w:tcMar>
              <w:left w:w="108" w:type="dxa"/>
            </w:tcMar>
          </w:tcPr>
          <w:p w:rsidR="007C3B45" w:rsidRPr="00AD021B" w:rsidRDefault="00AD021B" w:rsidP="00664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</w:t>
            </w:r>
            <w:r w:rsidRPr="00AD021B">
              <w:rPr>
                <w:rFonts w:ascii="Times New Roman" w:hAnsi="Times New Roman"/>
                <w:sz w:val="24"/>
                <w:szCs w:val="24"/>
              </w:rPr>
              <w:lastRenderedPageBreak/>
              <w:t>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2444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3C18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организаций частной формы собственности в 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сфере оказания услуг по перевозке пассажиров и багажа легковым такси на территории </w:t>
            </w:r>
            <w:r w:rsidR="003C18CD" w:rsidRPr="00AD021B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507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7C3B45" w:rsidRPr="00AD021B" w:rsidRDefault="007C3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5B3E13" w:rsidRPr="00AD021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880" w:type="dxa"/>
            <w:shd w:val="clear" w:color="auto" w:fill="auto"/>
            <w:tcMar>
              <w:left w:w="108" w:type="dxa"/>
            </w:tcMar>
          </w:tcPr>
          <w:p w:rsidR="007C3B45" w:rsidRPr="00AD021B" w:rsidRDefault="00AD021B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качества и уменьшение 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времени предоставления услуг по перевозке пассажиров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- начальник финансового 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Уторова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</w:p>
    <w:p w:rsidR="0003310E" w:rsidRDefault="006D0F8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77E6" w:rsidRPr="00FE031A" w:rsidRDefault="00B70B41" w:rsidP="00B504E3">
      <w:pPr>
        <w:widowControl w:val="0"/>
        <w:tabs>
          <w:tab w:val="left" w:pos="1134"/>
        </w:tabs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 настоящее время на территории Кадошкинского муниципального района  ремонт автотранспортных средств осуществляется частными организациями, принадлежащим индивидуальным предпринимателям. </w:t>
      </w:r>
    </w:p>
    <w:p w:rsidR="0003310E" w:rsidRPr="00FE031A" w:rsidRDefault="005477E6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Повышение конкуренции на рынке оказания услуг по ремонту автотранспортных средств поможет повысить качество и уменьшить сроки оказываемых услуг</w:t>
      </w:r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tbl>
      <w:tblPr>
        <w:tblStyle w:val="af8"/>
        <w:tblW w:w="15588" w:type="dxa"/>
        <w:tblLook w:val="04A0"/>
      </w:tblPr>
      <w:tblGrid>
        <w:gridCol w:w="703"/>
        <w:gridCol w:w="2947"/>
        <w:gridCol w:w="2498"/>
        <w:gridCol w:w="1384"/>
        <w:gridCol w:w="1271"/>
        <w:gridCol w:w="835"/>
        <w:gridCol w:w="961"/>
        <w:gridCol w:w="965"/>
        <w:gridCol w:w="1806"/>
        <w:gridCol w:w="2218"/>
      </w:tblGrid>
      <w:tr w:rsidR="0003310E" w:rsidTr="007C3B45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7C3B45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10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Pr="005477E6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6225" w:rsidRPr="005477E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03310E" w:rsidRPr="005477E6" w:rsidRDefault="005477E6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</w:t>
            </w:r>
            <w:r w:rsidRPr="005477E6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организаций частной формы </w:t>
            </w:r>
          </w:p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ремонта</w:t>
            </w:r>
          </w:p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5477E6" w:rsidRDefault="00507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Pr="005477E6" w:rsidRDefault="00737350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03310E" w:rsidRPr="005477E6" w:rsidRDefault="005477E6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/>
                <w:sz w:val="24"/>
                <w:szCs w:val="24"/>
              </w:rPr>
              <w:t>Повышение качества и уменьшение сроков оказываемых услуг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Заместитель Главы - начальник финансового управления Уторова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6D0F8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товарнойаквакультуры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310E" w:rsidRPr="000A61C7" w:rsidRDefault="0011514E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A61C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Товарная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аквакультура в Кадошкинском муниципальном районе получила свое развитие в прудовом направлении. На территории Кадошкинского муниципального района осуществляет свою деятельность КФХ Долотказин Р.Р., занимающийся разведением карпа. Озерная и прудовая аквакультура имеет особую значимость в обеспечении населения ценной пищевой про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дукцией непосредственно в местах ее производства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Кроме того она имеет свою значимость 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плане создания фермерски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хозяйств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Кадошкинский муниципальный район, имеет  перспективы для развития рынка товарной аквакультуры.</w:t>
      </w:r>
    </w:p>
    <w:tbl>
      <w:tblPr>
        <w:tblStyle w:val="af8"/>
        <w:tblW w:w="15588" w:type="dxa"/>
        <w:tblLook w:val="04A0"/>
      </w:tblPr>
      <w:tblGrid>
        <w:gridCol w:w="704"/>
        <w:gridCol w:w="2954"/>
        <w:gridCol w:w="2468"/>
        <w:gridCol w:w="1384"/>
        <w:gridCol w:w="1271"/>
        <w:gridCol w:w="835"/>
        <w:gridCol w:w="962"/>
        <w:gridCol w:w="966"/>
        <w:gridCol w:w="1808"/>
        <w:gridCol w:w="2236"/>
      </w:tblGrid>
      <w:tr w:rsidR="0003310E" w:rsidTr="00123F36">
        <w:trPr>
          <w:trHeight w:val="420"/>
        </w:trPr>
        <w:tc>
          <w:tcPr>
            <w:tcW w:w="70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123F36">
        <w:trPr>
          <w:trHeight w:val="420"/>
        </w:trPr>
        <w:tc>
          <w:tcPr>
            <w:tcW w:w="70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123F36">
        <w:trPr>
          <w:trHeight w:val="420"/>
        </w:trPr>
        <w:tc>
          <w:tcPr>
            <w:tcW w:w="7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36" w:rsidTr="00123F36">
        <w:trPr>
          <w:trHeight w:val="420"/>
        </w:trPr>
        <w:tc>
          <w:tcPr>
            <w:tcW w:w="704" w:type="dxa"/>
            <w:shd w:val="clear" w:color="auto" w:fill="auto"/>
            <w:tcMar>
              <w:left w:w="108" w:type="dxa"/>
            </w:tcMar>
          </w:tcPr>
          <w:p w:rsidR="00123F36" w:rsidRDefault="006D0F8A" w:rsidP="006D0F8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23F3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123F36" w:rsidRDefault="00123F36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КФХ по производству товарнойаквакульртуры</w:t>
            </w:r>
          </w:p>
        </w:tc>
        <w:tc>
          <w:tcPr>
            <w:tcW w:w="2468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на рынке товарной</w:t>
            </w:r>
          </w:p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аквакультуры,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23F36" w:rsidRDefault="00123F36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123F36" w:rsidRDefault="00123F36" w:rsidP="0051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123F36" w:rsidRDefault="00123F36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присутствия на рынке доли организаций частной формы собственности</w:t>
            </w:r>
          </w:p>
        </w:tc>
        <w:tc>
          <w:tcPr>
            <w:tcW w:w="2236" w:type="dxa"/>
            <w:shd w:val="clear" w:color="auto" w:fill="auto"/>
            <w:tcMar>
              <w:left w:w="108" w:type="dxa"/>
            </w:tcMar>
          </w:tcPr>
          <w:p w:rsidR="00123F36" w:rsidRDefault="00123F36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- начальник финансового управления Уторова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6D0F8A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</w:t>
      </w:r>
      <w:r w:rsidR="00774F4C">
        <w:rPr>
          <w:rFonts w:ascii="Times New Roman" w:hAnsi="Times New Roman" w:cs="Times New Roman"/>
          <w:b/>
          <w:sz w:val="28"/>
          <w:szCs w:val="28"/>
        </w:rPr>
        <w:t>и переработки молока</w:t>
      </w:r>
    </w:p>
    <w:p w:rsidR="0003310E" w:rsidRPr="000A61C7" w:rsidRDefault="00774F4C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На территории Кадошкинского муниципального района  производство молока</w:t>
      </w:r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осуществляют такие хозяйства как  ИП Глава КФХ Кис</w:t>
      </w:r>
      <w:r w:rsidR="00743C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</w:t>
      </w:r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лев В.А. и ООО «АгроГлушково». Производимый объем молока данными хозяйствами недостаточен, поэтому имеются все предпосылки для развития этого рынка.</w:t>
      </w:r>
    </w:p>
    <w:tbl>
      <w:tblPr>
        <w:tblStyle w:val="af8"/>
        <w:tblW w:w="15588" w:type="dxa"/>
        <w:tblLook w:val="04A0"/>
      </w:tblPr>
      <w:tblGrid>
        <w:gridCol w:w="657"/>
        <w:gridCol w:w="2737"/>
        <w:gridCol w:w="2546"/>
        <w:gridCol w:w="1384"/>
        <w:gridCol w:w="1248"/>
        <w:gridCol w:w="739"/>
        <w:gridCol w:w="779"/>
        <w:gridCol w:w="780"/>
        <w:gridCol w:w="2805"/>
        <w:gridCol w:w="1913"/>
      </w:tblGrid>
      <w:tr w:rsidR="00774F4C" w:rsidTr="00917991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8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29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Pr="00E66FF0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26225" w:rsidRPr="00E66FF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Pr="00E66FF0" w:rsidRDefault="00E66FF0" w:rsidP="00ED7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Количество сельскохозяйственных организаций, осуществляющих деятельность по производству молока(единиц)</w:t>
            </w:r>
          </w:p>
          <w:p w:rsidR="0003310E" w:rsidRPr="00E66FF0" w:rsidRDefault="0003310E" w:rsidP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Pr="0094554F" w:rsidRDefault="00945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Pr="0094554F" w:rsidRDefault="00945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Pr="00E66FF0" w:rsidRDefault="002278E9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>азвитие конкурентных условий на рынке путем увеличения участников-производителей молочной продукции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Pr="00E66FF0" w:rsidRDefault="00B96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Pr="00E66FF0" w:rsidRDefault="006D0F8A" w:rsidP="006D0F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C6F90" w:rsidRPr="00E66FF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Pr="00E66FF0" w:rsidRDefault="00E66FF0" w:rsidP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/>
                <w:sz w:val="24"/>
                <w:szCs w:val="24"/>
              </w:rPr>
              <w:t>Оказание начинающим сельхозпроизводителям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7B397D" w:rsidRPr="00E66F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изводство молока в общественном секторе (тыс. тонн)</w:t>
            </w:r>
          </w:p>
          <w:p w:rsidR="0003310E" w:rsidRPr="00E66FF0" w:rsidRDefault="000331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Pr="00E66FF0" w:rsidRDefault="008520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Pr="00E66FF0" w:rsidRDefault="008520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Pr="00E66FF0" w:rsidRDefault="00852076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2DF" w:rsidRPr="00E66F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Pr="00E66FF0" w:rsidRDefault="00852076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2DF" w:rsidRPr="00E66F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Pr="00E66FF0" w:rsidRDefault="00AC6F90" w:rsidP="00774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</w:t>
            </w:r>
            <w:r w:rsidR="00774F4C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объемов 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>производ</w:t>
            </w:r>
            <w:r w:rsidR="00774F4C" w:rsidRPr="00E66FF0">
              <w:rPr>
                <w:rFonts w:ascii="Times New Roman" w:hAnsi="Times New Roman" w:cs="Times New Roman"/>
                <w:sz w:val="24"/>
                <w:szCs w:val="24"/>
              </w:rPr>
              <w:t>имойпродукции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Pr="00E66FF0" w:rsidRDefault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</w:tbl>
    <w:p w:rsidR="00AC6F90" w:rsidRDefault="00AC6F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846" w:rsidRDefault="0025184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1846" w:rsidRDefault="0025184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Pr="00B31297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03310E" w:rsidRPr="00B31297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D0F8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03310E" w:rsidRPr="00ED765C" w:rsidRDefault="0003310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B3242" w:rsidRPr="000A61C7" w:rsidRDefault="00034BFB" w:rsidP="00B504E3">
      <w:pPr>
        <w:widowControl w:val="0"/>
        <w:tabs>
          <w:tab w:val="left" w:pos="1134"/>
        </w:tabs>
        <w:spacing w:line="240" w:lineRule="auto"/>
        <w:ind w:right="-57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На территории Кадошкинского муниципального района обработкой древесины занимаются 3 организации, в том числе 2 из них имеют частную форму собственности.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Конкурентная среда на данном рынке развита слабо.К факторам, влияющим на развитие конкуренции, относятся: высокая стоимость оборудования и сезонность производимых работ</w:t>
      </w:r>
      <w:r w:rsidR="00664473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br/>
        <w:t xml:space="preserve"> Целью развития конкуренции  на рынке обработки древесины и производства деталей из дерева является разработка и </w:t>
      </w:r>
      <w:r w:rsidR="00664473">
        <w:rPr>
          <w:rFonts w:ascii="Times New Roman" w:eastAsia="SimSun" w:hAnsi="Times New Roman" w:cs="Times New Roman"/>
          <w:sz w:val="28"/>
          <w:szCs w:val="28"/>
          <w:lang w:eastAsia="ru-RU"/>
        </w:rPr>
        <w:t>о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</w:r>
    </w:p>
    <w:tbl>
      <w:tblPr>
        <w:tblStyle w:val="af8"/>
        <w:tblW w:w="15588" w:type="dxa"/>
        <w:tblLook w:val="04A0"/>
      </w:tblPr>
      <w:tblGrid>
        <w:gridCol w:w="703"/>
        <w:gridCol w:w="2939"/>
        <w:gridCol w:w="2461"/>
        <w:gridCol w:w="1384"/>
        <w:gridCol w:w="1271"/>
        <w:gridCol w:w="834"/>
        <w:gridCol w:w="960"/>
        <w:gridCol w:w="963"/>
        <w:gridCol w:w="1855"/>
        <w:gridCol w:w="2218"/>
      </w:tblGrid>
      <w:tr w:rsidR="003B3242" w:rsidTr="00034BFB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B3242" w:rsidTr="00034BFB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242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3242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974690" w:rsidP="006D0F8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0F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76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  <w:shd w:val="clear" w:color="auto" w:fill="auto"/>
            <w:tcMar>
              <w:left w:w="108" w:type="dxa"/>
            </w:tcMar>
          </w:tcPr>
          <w:p w:rsidR="0003310E" w:rsidRPr="003B3242" w:rsidRDefault="003B3242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обработки древесины</w:t>
            </w:r>
          </w:p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644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644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855" w:type="dxa"/>
            <w:shd w:val="clear" w:color="auto" w:fill="auto"/>
            <w:tcMar>
              <w:left w:w="108" w:type="dxa"/>
            </w:tcMar>
          </w:tcPr>
          <w:p w:rsidR="0003310E" w:rsidRPr="003B3242" w:rsidRDefault="003B3242" w:rsidP="003B3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 xml:space="preserve"> привлечение новых участников на рынок обработки древесины и производства изделий из дерева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Заместитель Главы - начальник финансового управления Уторова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D0F8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 производства бетона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242" w:rsidRDefault="003B3242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03310E" w:rsidRDefault="00034BFB" w:rsidP="00B504E3">
      <w:pPr>
        <w:widowControl w:val="0"/>
        <w:tabs>
          <w:tab w:val="left" w:pos="1134"/>
        </w:tabs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Кадошкинского муниципального </w:t>
      </w:r>
      <w:r w:rsidRPr="00034BFB">
        <w:rPr>
          <w:rFonts w:ascii="Times New Roman" w:hAnsi="Times New Roman" w:cs="Times New Roman"/>
          <w:sz w:val="28"/>
          <w:szCs w:val="28"/>
        </w:rPr>
        <w:t>производство бетона осуществляет одна фирма –ООО «Макден».</w:t>
      </w:r>
    </w:p>
    <w:tbl>
      <w:tblPr>
        <w:tblStyle w:val="af8"/>
        <w:tblW w:w="15588" w:type="dxa"/>
        <w:tblLook w:val="04A0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735"/>
        <w:gridCol w:w="2297"/>
      </w:tblGrid>
      <w:tr w:rsidR="0003310E" w:rsidTr="00034BFB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3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9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034BFB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10E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974690" w:rsidP="006D0F8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0F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03310E" w:rsidRDefault="00993854" w:rsidP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на рынке по производству бетона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производства бетона,</w:t>
            </w:r>
          </w:p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EF1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034BFB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03310E" w:rsidRDefault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присутствия на рынке доли организаций частной формы собственности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- начальник финансового управления Уторова Н.Р</w:t>
            </w:r>
            <w:r w:rsidR="006B0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A0A3C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Pr="008A0A3C" w:rsidRDefault="00974690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</w:t>
      </w:r>
      <w:r w:rsidR="006D0F8A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3</w:t>
      </w:r>
      <w:r w:rsidR="00406F2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. </w:t>
      </w:r>
      <w:r w:rsidR="008A0A3C"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Рынок услуг бытового обслуживания населения</w:t>
      </w:r>
    </w:p>
    <w:p w:rsidR="007D0860" w:rsidRPr="000A61C7" w:rsidRDefault="006B0324" w:rsidP="00B504E3">
      <w:pPr>
        <w:widowControl w:val="0"/>
        <w:tabs>
          <w:tab w:val="left" w:pos="1134"/>
        </w:tabs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Рост уровня и качества жизни населения на территории Кадошкинского района диктует 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дальнейшее </w:t>
      </w:r>
      <w:r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развитие рынк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а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бытового обслуживания населения</w:t>
      </w:r>
      <w:r w:rsidR="00EA67F2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tbl>
      <w:tblPr>
        <w:tblStyle w:val="af8"/>
        <w:tblW w:w="15588" w:type="dxa"/>
        <w:tblLook w:val="04A0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735"/>
        <w:gridCol w:w="2297"/>
      </w:tblGrid>
      <w:tr w:rsidR="008A0A3C" w:rsidTr="00064E7F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860">
              <w:rPr>
                <w:rFonts w:ascii="&amp;quot" w:hAnsi="&amp;quot"/>
                <w:i/>
                <w:color w:val="333333"/>
                <w:sz w:val="21"/>
                <w:szCs w:val="21"/>
              </w:rPr>
              <w:br/>
            </w:r>
            <w:r w:rsidR="008A0A3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35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97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A0A3C" w:rsidTr="00064E7F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5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A3C" w:rsidTr="00064E7F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A0A3C" w:rsidTr="00064E7F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8A0A3C" w:rsidRDefault="00974690" w:rsidP="006D0F8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0F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06F2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8A0A3C" w:rsidRDefault="003B3242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</w:t>
            </w:r>
            <w:r w:rsidRPr="003B3242">
              <w:rPr>
                <w:rFonts w:ascii="Times New Roman" w:hAnsi="Times New Roman"/>
                <w:sz w:val="24"/>
                <w:szCs w:val="24"/>
              </w:rPr>
              <w:lastRenderedPageBreak/>
              <w:t>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Количество предприятий  и индивидуальных предпринимателей,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осуществляющих деятельность по оказанию услуг бытового обслуживания населения(единиц)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конкурентных условий путем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- начальник финансового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Уторова Н.Р</w:t>
            </w:r>
            <w:r w:rsidR="006B0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D63D51" w:rsidRDefault="00D63D51">
      <w:pPr>
        <w:sectPr w:rsidR="00D63D51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8"/>
        <w:tblW w:w="15843" w:type="dxa"/>
        <w:tblLayout w:type="fixed"/>
        <w:tblCellMar>
          <w:left w:w="113" w:type="dxa"/>
        </w:tblCellMar>
        <w:tblLook w:val="04A0"/>
      </w:tblPr>
      <w:tblGrid>
        <w:gridCol w:w="640"/>
        <w:gridCol w:w="2758"/>
        <w:gridCol w:w="2538"/>
        <w:gridCol w:w="131"/>
        <w:gridCol w:w="1253"/>
        <w:gridCol w:w="1256"/>
        <w:gridCol w:w="770"/>
        <w:gridCol w:w="837"/>
        <w:gridCol w:w="840"/>
        <w:gridCol w:w="2753"/>
        <w:gridCol w:w="2067"/>
      </w:tblGrid>
      <w:tr w:rsidR="0003310E" w:rsidTr="00166CF7">
        <w:trPr>
          <w:trHeight w:val="420"/>
        </w:trPr>
        <w:tc>
          <w:tcPr>
            <w:tcW w:w="1584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426225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3310E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03310E" w:rsidP="00B564B3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FD68FF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субъектов малого и среднего предпринимательства 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существующим формам финансово-имущественной поддержки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B564B3" w:rsidRDefault="00B564B3" w:rsidP="00B56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 w:rsidRPr="00B564B3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азвитие предпринимательства </w:t>
            </w:r>
            <w:r w:rsidR="00457A6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на территории Кадошкинского муниципального района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экономического анализа и торговли Колябина Г.А.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2B2B14" w:rsidRPr="002B2B14" w:rsidRDefault="00B564B3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</w:t>
            </w:r>
            <w:r w:rsidR="002B2B14" w:rsidRPr="002B2B1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  <w:p w:rsidR="002B2B14" w:rsidRPr="002B2B14" w:rsidRDefault="002B2B14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экономического анализа и торговли Колябина Г.А.</w:t>
            </w:r>
          </w:p>
        </w:tc>
      </w:tr>
      <w:tr w:rsidR="0077503D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77503D" w:rsidRPr="0077503D" w:rsidRDefault="0077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77503D" w:rsidRPr="0077503D" w:rsidRDefault="0077503D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  <w:vAlign w:val="center"/>
          </w:tcPr>
          <w:p w:rsidR="0077503D" w:rsidRPr="0077503D" w:rsidRDefault="000126C0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166CF7">
              <w:rPr>
                <w:rFonts w:ascii="Times New Roman" w:hAnsi="Times New Roman" w:cs="Times New Roman"/>
                <w:sz w:val="24"/>
                <w:szCs w:val="24"/>
              </w:rPr>
              <w:t>проводимых</w:t>
            </w: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77503D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77503D" w:rsidRDefault="00EA67F2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77503D" w:rsidRPr="002B2B14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</w:t>
            </w:r>
            <w:r w:rsidRPr="002B2B1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  <w:p w:rsidR="0077503D" w:rsidRPr="002B2B14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77503D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77503D" w:rsidRPr="008A0A3C" w:rsidRDefault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  <w:tr w:rsidR="0003310E" w:rsidTr="00166CF7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310E" w:rsidRPr="00406F2C" w:rsidRDefault="0003310E" w:rsidP="00273426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69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669" w:type="dxa"/>
            <w:gridSpan w:val="2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73426" w:rsidRDefault="002734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Обеспечение прозрачности и </w:t>
            </w: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73426" w:rsidP="00166C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закупок у субъектов малого и 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закупки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03310E" w:rsidRDefault="002734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8D2E7D" w:rsidP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8D2E7D" w:rsidP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73426" w:rsidRDefault="00273426" w:rsidP="00AA61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Развитие конкуренции при осуществлении 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процедур </w:t>
            </w:r>
            <w:r w:rsidR="00AA61A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униципальных закупок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0E6AC7" w:rsidP="00F5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Заведующий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и контроля закупок Тагиров Р.Д.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6774A5" w:rsidRPr="00273426" w:rsidRDefault="006774A5" w:rsidP="00064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6774A5" w:rsidRPr="000E6AC7" w:rsidRDefault="006774A5" w:rsidP="006774A5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E6AC7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6774A5" w:rsidRDefault="006774A5" w:rsidP="00AA61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Развитие конкуренции при осуществлении процедур муниципальных закупок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6774A5" w:rsidRDefault="00E37865" w:rsidP="00F52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организации и контроля закупок Тагиров Р.Д.</w:t>
            </w:r>
          </w:p>
        </w:tc>
      </w:tr>
    </w:tbl>
    <w:p w:rsidR="0003310E" w:rsidRDefault="00033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701" w:type="dxa"/>
        <w:tblLook w:val="04A0"/>
      </w:tblPr>
      <w:tblGrid>
        <w:gridCol w:w="576"/>
        <w:gridCol w:w="3000"/>
        <w:gridCol w:w="2200"/>
        <w:gridCol w:w="1384"/>
        <w:gridCol w:w="1238"/>
        <w:gridCol w:w="696"/>
        <w:gridCol w:w="696"/>
        <w:gridCol w:w="696"/>
        <w:gridCol w:w="3059"/>
        <w:gridCol w:w="3434"/>
      </w:tblGrid>
      <w:tr w:rsidR="0003310E" w:rsidTr="008A0A3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Pr="00457A6C" w:rsidRDefault="00CF6201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03310E" w:rsidRPr="00457A6C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03310E" w:rsidRPr="00457A6C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Pr="000A61C7" w:rsidRDefault="008A0A3C" w:rsidP="000A61C7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0A61C7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Недостаточный уровень анализа воздействия предлагаемых нормативно-правовых актов на состояние конкурентной среды. Доведение до институтов предпринимательства информации об оценке регулирующего воздействия.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1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0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1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5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87F" w:rsidTr="008A0A3C">
        <w:trPr>
          <w:trHeight w:val="646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03310E" w:rsidRDefault="0016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Проведение экспертизы  принятых нормативных актов затрагивающих вопросы предпринимательской и </w:t>
            </w: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инвестиционной деятельности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Количество нормативных правовых актов, в отношении которых проведена </w:t>
            </w: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экспертиза в соответствии с планом проведения экспертизы,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A53CEF" w:rsidRDefault="00FD68FF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="008A0A3C"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странение избыточных и иных ограничений и обязанностей для субъектов предпринимательской и </w:t>
            </w:r>
            <w:r w:rsidR="008A0A3C"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инвестиционной деятельности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03310E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управления экономического анализа и торговли Колябина Г.А.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A550F5" w:rsidRDefault="00137F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Разработка и утверждение правовых актов администрацией Кадошкинского муниципального района об антимонопольномкомплаенсе с последующей актуализацией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Осуществление мероприятий </w:t>
            </w:r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антимонопольногокомплаенса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A550F5" w:rsidRPr="008A0A3C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0F5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экономического анализа и торговли Колябина Г.А.</w:t>
            </w:r>
          </w:p>
        </w:tc>
      </w:tr>
      <w:tr w:rsidR="00A9787F" w:rsidTr="00B856A3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3B7A0E" w:rsidRPr="00D0171B" w:rsidRDefault="003B7A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3.3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Сокращение времениожидания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96,0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3B7A0E" w:rsidRPr="00A53CEF" w:rsidRDefault="00D0171B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Устранение избыточных и иных ограничений и обязанностей для субъектов предпринимательской и инвестиционной деятельности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3B7A0E" w:rsidRPr="00D0171B" w:rsidRDefault="00A9787F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Управления, отделы а</w:t>
            </w:r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</w:t>
            </w:r>
          </w:p>
        </w:tc>
      </w:tr>
    </w:tbl>
    <w:p w:rsidR="0003310E" w:rsidRDefault="000331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672" w:type="dxa"/>
        <w:tblCellMar>
          <w:left w:w="113" w:type="dxa"/>
        </w:tblCellMar>
        <w:tblLook w:val="04A0"/>
      </w:tblPr>
      <w:tblGrid>
        <w:gridCol w:w="15667"/>
        <w:gridCol w:w="5"/>
      </w:tblGrid>
      <w:tr w:rsidR="0003310E" w:rsidTr="00251846">
        <w:trPr>
          <w:trHeight w:val="420"/>
        </w:trPr>
        <w:tc>
          <w:tcPr>
            <w:tcW w:w="15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3CEF" w:rsidRDefault="00A53CE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3CEF" w:rsidRDefault="00A53CE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Pr="00161BD5" w:rsidRDefault="0003310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tbl>
            <w:tblPr>
              <w:tblStyle w:val="af8"/>
              <w:tblW w:w="15588" w:type="dxa"/>
              <w:tblCellMar>
                <w:left w:w="103" w:type="dxa"/>
              </w:tblCellMar>
              <w:tblLook w:val="04A0"/>
            </w:tblPr>
            <w:tblGrid>
              <w:gridCol w:w="596"/>
              <w:gridCol w:w="3557"/>
              <w:gridCol w:w="2340"/>
              <w:gridCol w:w="1379"/>
              <w:gridCol w:w="1241"/>
              <w:gridCol w:w="720"/>
              <w:gridCol w:w="745"/>
              <w:gridCol w:w="746"/>
              <w:gridCol w:w="2226"/>
              <w:gridCol w:w="2038"/>
            </w:tblGrid>
            <w:tr w:rsidR="00B810AE" w:rsidTr="001C1F66">
              <w:trPr>
                <w:trHeight w:val="420"/>
              </w:trPr>
              <w:tc>
                <w:tcPr>
                  <w:tcW w:w="68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9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9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7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3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9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7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3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CF62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26225"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Pr="00B810A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Обеспечение проведения мониторинга деятельности хозяйствующих субъектов доля участия муниципального образования в которых составляет 50 и более процентов (включая МУПы), предусматривающий формирование реестра, указанных хозяйствующих субъектов, осуществляющих деятельность на территории муниципального образования, с указанием показателей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1C1F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мониторинга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03310E" w:rsidRPr="00012B4A" w:rsidRDefault="00012B4A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="000A313B" w:rsidRPr="00012B4A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граничение влияния </w:t>
                  </w:r>
                  <w:r w:rsid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муниципальных </w:t>
                  </w:r>
                  <w:r w:rsidR="000A313B" w:rsidRPr="00012B4A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 предприятий на конкуренцию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E40D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A0A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управления экономического анализа и торговли Колябина Г.А.</w:t>
                  </w:r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Инвентаризация и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паспортизация  объектов недвижимого имущества, находящиеся в собственности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Соотношение 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количества оформленного бесхозяйного имущества к общему количеству бесхозяйного недвижимого имущества,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</w:t>
                  </w:r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60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Начальник </w:t>
                  </w: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управления по муниципальному имуществу и земельным отношениям</w:t>
                  </w:r>
                </w:p>
                <w:p w:rsidR="00B810AE" w:rsidRPr="008A0A3C" w:rsidRDefault="008A6054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1" w:history="1"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4.3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2E119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района.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 муниципального района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B810AE" w:rsidRPr="008A0A3C" w:rsidRDefault="008A6054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2" w:history="1"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56A3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56A3" w:rsidRPr="00B810AE" w:rsidRDefault="00B856A3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муниципального района и неразграниченной государственной собственности.</w:t>
                  </w:r>
                </w:p>
                <w:p w:rsidR="00B856A3" w:rsidRPr="00B810AE" w:rsidRDefault="00B856A3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56A3" w:rsidRPr="00B810AE" w:rsidRDefault="00B856A3" w:rsidP="00A53C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Количество отмеж</w:t>
                  </w:r>
                  <w:r w:rsidR="00A53CEF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ванных и поставленных на кадастровый учет земельных участков, находящихся в муниципальной собственности, ед</w:t>
                  </w:r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иниц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56A3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B856A3" w:rsidRPr="008A0A3C" w:rsidRDefault="008A6054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3" w:history="1"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</w:tbl>
          <w:p w:rsidR="0003310E" w:rsidRDefault="0003310E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3310E" w:rsidTr="00251846">
        <w:trPr>
          <w:trHeight w:val="420"/>
        </w:trPr>
        <w:tc>
          <w:tcPr>
            <w:tcW w:w="15672" w:type="dxa"/>
            <w:gridSpan w:val="2"/>
            <w:shd w:val="clear" w:color="auto" w:fill="auto"/>
          </w:tcPr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A9787F" w:rsidRDefault="00A9787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на товарные рынки</w:t>
            </w:r>
          </w:p>
          <w:tbl>
            <w:tblPr>
              <w:tblStyle w:val="af8"/>
              <w:tblW w:w="15446" w:type="dxa"/>
              <w:tblCellMar>
                <w:left w:w="98" w:type="dxa"/>
              </w:tblCellMar>
              <w:tblLook w:val="04A0"/>
            </w:tblPr>
            <w:tblGrid>
              <w:gridCol w:w="1144"/>
              <w:gridCol w:w="2553"/>
              <w:gridCol w:w="2448"/>
              <w:gridCol w:w="1376"/>
              <w:gridCol w:w="1241"/>
              <w:gridCol w:w="728"/>
              <w:gridCol w:w="765"/>
              <w:gridCol w:w="766"/>
              <w:gridCol w:w="2448"/>
              <w:gridCol w:w="1977"/>
            </w:tblGrid>
            <w:tr w:rsidR="00883DC1" w:rsidTr="00657E56">
              <w:trPr>
                <w:trHeight w:val="420"/>
              </w:trPr>
              <w:tc>
                <w:tcPr>
                  <w:tcW w:w="11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72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5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2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обращений субъектов малого и среднего предпринимательства за оказанием информационной, имущественной поддержки,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883DC1" w:rsidRPr="00051F50" w:rsidRDefault="008A6054" w:rsidP="00883DC1">
                  <w:pPr>
                    <w:spacing w:after="0" w:line="240" w:lineRule="auto"/>
                    <w:jc w:val="center"/>
                    <w:rPr>
                      <w:rStyle w:val="af9"/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u w:val="none"/>
                    </w:rPr>
                  </w:pPr>
                  <w:hyperlink r:id="rId14" w:history="1">
                    <w:r w:rsidR="00883DC1" w:rsidRPr="00051F50">
                      <w:rPr>
                        <w:rStyle w:val="af9"/>
                        <w:rFonts w:ascii="Times New Roman" w:hAnsi="Times New Roman" w:cs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Т.И.</w:t>
                    </w:r>
                  </w:hyperlink>
                  <w:r w:rsidR="00883DC1" w:rsidRPr="00051F50">
                    <w:rPr>
                      <w:rStyle w:val="af9"/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u w:val="none"/>
                    </w:rPr>
                    <w:t>,</w:t>
                  </w:r>
                </w:p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Начальник управления экономического анализа и торговли Колябина Г.А.</w:t>
                  </w:r>
                </w:p>
              </w:tc>
            </w:tr>
          </w:tbl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Default="0062558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/>
            </w:tblPr>
            <w:tblGrid>
              <w:gridCol w:w="671"/>
              <w:gridCol w:w="2836"/>
              <w:gridCol w:w="2323"/>
              <w:gridCol w:w="1379"/>
              <w:gridCol w:w="1264"/>
              <w:gridCol w:w="807"/>
              <w:gridCol w:w="911"/>
              <w:gridCol w:w="913"/>
              <w:gridCol w:w="2321"/>
              <w:gridCol w:w="2021"/>
            </w:tblGrid>
            <w:tr w:rsidR="0003310E" w:rsidTr="00051F50">
              <w:trPr>
                <w:trHeight w:val="420"/>
              </w:trPr>
              <w:tc>
                <w:tcPr>
                  <w:tcW w:w="6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Базовое значение ключевого (целевого)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показателя в 2018г.</w:t>
                  </w:r>
                </w:p>
              </w:tc>
              <w:tc>
                <w:tcPr>
                  <w:tcW w:w="263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23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3310E" w:rsidTr="00051F50">
              <w:trPr>
                <w:trHeight w:val="420"/>
              </w:trPr>
              <w:tc>
                <w:tcPr>
                  <w:tcW w:w="6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3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3310E" w:rsidTr="00051F50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51F50" w:rsidTr="00051F50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Ведение учета, инвентаризации и мониторинга использования имущества, 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объектов, по которым выполнены услуги по учету, инвентаризации и мониторингу использования муниципального имущества, в т.ч. объекты бесхозяйного имущества,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94554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94554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94554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94554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Качественное, своевременное выполнение работ  в сфере владения, пользования и распоряжения муниципальным имуществом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051F50" w:rsidRPr="00051F50" w:rsidRDefault="008A6054" w:rsidP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5" w:history="1">
                    <w:r w:rsidR="00051F50" w:rsidRPr="00051F50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Т.И.</w:t>
                    </w:r>
                  </w:hyperlink>
                </w:p>
              </w:tc>
            </w:tr>
          </w:tbl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F6201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3310E" w:rsidTr="00251846">
        <w:trPr>
          <w:gridAfter w:val="1"/>
          <w:trHeight w:val="420"/>
        </w:trPr>
        <w:tc>
          <w:tcPr>
            <w:tcW w:w="15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0784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 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www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torgi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gov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ru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) и на официальном сайте уполномоченного органа в сети «Интернет»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/>
            </w:tblPr>
            <w:tblGrid>
              <w:gridCol w:w="550"/>
              <w:gridCol w:w="3358"/>
              <w:gridCol w:w="3358"/>
              <w:gridCol w:w="1309"/>
              <w:gridCol w:w="1172"/>
              <w:gridCol w:w="662"/>
              <w:gridCol w:w="662"/>
              <w:gridCol w:w="662"/>
              <w:gridCol w:w="1826"/>
              <w:gridCol w:w="1877"/>
            </w:tblGrid>
            <w:tr w:rsidR="00AC12F9" w:rsidTr="00F27A9A">
              <w:trPr>
                <w:trHeight w:val="420"/>
              </w:trPr>
              <w:tc>
                <w:tcPr>
                  <w:tcW w:w="6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28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ключевых (целевых)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Срок реализаци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ключевого (целевого) показателя в 2018г.</w:t>
                  </w:r>
                </w:p>
              </w:tc>
              <w:tc>
                <w:tcPr>
                  <w:tcW w:w="2472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Значения ключевых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(целевых) показателей</w:t>
                  </w:r>
                </w:p>
              </w:tc>
              <w:tc>
                <w:tcPr>
                  <w:tcW w:w="2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Результат</w:t>
                  </w:r>
                </w:p>
              </w:tc>
              <w:tc>
                <w:tcPr>
                  <w:tcW w:w="203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8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3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6.1.</w:t>
                  </w:r>
                </w:p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Обеспечение доступности информации о муниципальном недвижимом имуществе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Актуализация Реестра муниципальных объектов недвижимого имущества Кадошкинского муниципального района,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Размещение Реестра муниципальных объектов недвижимого имущества Кадошкинского муниципального района</w:t>
                  </w:r>
                  <w:r w:rsidRPr="00F27A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официальном сайте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сети «Интернет»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392505" w:rsidRPr="00392505" w:rsidRDefault="00392505" w:rsidP="0039250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F27A9A" w:rsidRPr="00B12FA4" w:rsidRDefault="008A6054" w:rsidP="00B12FA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6" w:history="1">
                    <w:r w:rsidR="00392505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 Т</w:t>
                    </w:r>
                    <w:r w:rsid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12FA4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6.2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Обеспечение доступности информации об имуществе, включенном в Перечень, для субъектов МСП и организаций инфраструктуры поддержки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Актуализация Перечня муниципального имущества, предназначенного для предоставления во владение и (или) пользование субъектам МСП и организациям, образующим инфраструктуру поддержки субъектов МСП, в год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B826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Опубликование Перечня  на официальном сайте</w:t>
                  </w:r>
                  <w:r w:rsidR="00B8268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администрации Кадошкинского муниципального района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сети «Интернет»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D52A29" w:rsidRPr="00D52A29" w:rsidRDefault="00D52A29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F27A9A" w:rsidRDefault="00D52A29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Канунникова Т.И.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AC12F9" w:rsidP="00AC12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C12F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о реализации имущества, находящегося в собственности администрации </w:t>
                  </w:r>
                  <w:r w:rsidR="00AC12F9"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муниципального района, находящихся  в муниципальной собственности, выставляемых на торги на официальном сайте (</w:t>
                  </w:r>
                  <w:hyperlink r:id="rId17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</w:hyperlink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в сети «Интернет», на официальном </w:t>
                  </w:r>
                  <w:r w:rsid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сайте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</w:t>
                  </w:r>
                  <w:r w:rsidR="00AC12F9"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муниципального района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C12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Размещение информации о реализации муниципального имущества  на официальном сайте администрации </w:t>
                  </w:r>
                  <w:r w:rsid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го района и проведении торгов в информационно-коммуникационной сети «Интернет» </w:t>
                  </w:r>
                  <w:hyperlink r:id="rId18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</w:hyperlink>
                  <w:r w:rsidRPr="00AC12F9">
                    <w:rPr>
                      <w:rStyle w:val="af9"/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на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u w:val="none"/>
                    </w:rPr>
                    <w:t>официальном сайте администрации района</w:t>
                  </w:r>
                  <w:r w:rsidR="00AC12F9"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u w:val="none"/>
                    </w:rPr>
                    <w:t xml:space="preserve"> (процент)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годы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о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реализации имущества, находящегося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муниципальной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собственности Кадошкинского муниципального района 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AC12F9" w:rsidRPr="00D52A2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Начальник управления по муниципальному имуществу и земельным </w:t>
                  </w: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отношениям</w:t>
                  </w:r>
                </w:p>
                <w:p w:rsidR="006F2BA5" w:rsidRPr="00AC12F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Канунникова Т.И.</w:t>
                  </w:r>
                </w:p>
              </w:tc>
            </w:tr>
          </w:tbl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51F50" w:rsidRDefault="00051F50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p w:rsidR="00251846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251846" w:rsidRDefault="00251846" w:rsidP="00051F50">
      <w:pPr>
        <w:widowControl w:val="0"/>
        <w:spacing w:after="0"/>
        <w:ind w:right="-57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</w:p>
    <w:p w:rsidR="00051F50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SimSun" w:hAnsi="Times New Roman" w:cs="Times New Roman"/>
          <w:b/>
          <w:sz w:val="28"/>
          <w:szCs w:val="28"/>
        </w:rPr>
        <w:t>7. 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>
        <w:rPr>
          <w:rFonts w:ascii="Times New Roman" w:hAnsi="Times New Roman" w:cs="Times New Roman"/>
          <w:b/>
          <w:sz w:val="28"/>
          <w:szCs w:val="28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8"/>
        <w:tblW w:w="15446" w:type="dxa"/>
        <w:tblCellMar>
          <w:left w:w="98" w:type="dxa"/>
        </w:tblCellMar>
        <w:tblLook w:val="04A0"/>
      </w:tblPr>
      <w:tblGrid>
        <w:gridCol w:w="674"/>
        <w:gridCol w:w="2776"/>
        <w:gridCol w:w="2373"/>
        <w:gridCol w:w="1378"/>
        <w:gridCol w:w="1263"/>
        <w:gridCol w:w="808"/>
        <w:gridCol w:w="915"/>
        <w:gridCol w:w="916"/>
        <w:gridCol w:w="2261"/>
        <w:gridCol w:w="2082"/>
      </w:tblGrid>
      <w:tr w:rsidR="00051F50" w:rsidTr="00051F50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7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2639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261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82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51F50" w:rsidTr="00051F50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61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Оказание поддержки социально ориентированным некоммерческим организациям в виде предоставления субсидии из бюджета Кадошкинского муниципального района на осуществление их уставной деятельности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Число социально ориентированных некоммерческих организаций подавших заявки на  получение субсидий из бюджета Кадошкинского муниципального района на осуществление своей уставной деятельности,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Содействие развитию негосударственных (немуниципальных) социально ориентированных некоммерческих организаций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Заместитель Главы - начальник финансового управления Уторова Н.Р.</w:t>
            </w:r>
          </w:p>
        </w:tc>
      </w:tr>
    </w:tbl>
    <w:p w:rsidR="00051F50" w:rsidRDefault="00051F50" w:rsidP="00051F5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tbl>
      <w:tblPr>
        <w:tblStyle w:val="af8"/>
        <w:tblW w:w="15304" w:type="dxa"/>
        <w:tblLayout w:type="fixed"/>
        <w:tblCellMar>
          <w:left w:w="98" w:type="dxa"/>
        </w:tblCellMar>
        <w:tblLook w:val="04A0"/>
      </w:tblPr>
      <w:tblGrid>
        <w:gridCol w:w="676"/>
        <w:gridCol w:w="2757"/>
        <w:gridCol w:w="2619"/>
        <w:gridCol w:w="1165"/>
        <w:gridCol w:w="1259"/>
        <w:gridCol w:w="794"/>
        <w:gridCol w:w="887"/>
        <w:gridCol w:w="891"/>
        <w:gridCol w:w="2488"/>
        <w:gridCol w:w="1768"/>
      </w:tblGrid>
      <w:tr w:rsidR="00051F50" w:rsidTr="00051F50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57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1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72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51F50" w:rsidTr="00051F50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RP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встреч, практических семинаров, круглых </w:t>
            </w:r>
            <w:r w:rsidRPr="00051F50">
              <w:rPr>
                <w:rFonts w:ascii="Times New Roman" w:hAnsi="Times New Roman"/>
                <w:sz w:val="24"/>
                <w:szCs w:val="24"/>
              </w:rPr>
              <w:lastRenderedPageBreak/>
              <w:t>столов и прочих мероприятий 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проведение встреч, практических семинаров, круглых </w:t>
            </w:r>
            <w:r w:rsidRPr="00051F50">
              <w:rPr>
                <w:rFonts w:ascii="Times New Roman" w:hAnsi="Times New Roman"/>
                <w:sz w:val="24"/>
                <w:szCs w:val="24"/>
              </w:rPr>
              <w:lastRenderedPageBreak/>
              <w:t>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Активация новых предпринимательских инициатив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</w:t>
            </w:r>
            <w:r w:rsidRPr="00051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Уторова Н.Р.</w:t>
            </w:r>
          </w:p>
        </w:tc>
      </w:tr>
    </w:tbl>
    <w:p w:rsidR="00051F50" w:rsidRDefault="00051F50" w:rsidP="00051F50">
      <w:pPr>
        <w:keepNext/>
        <w:tabs>
          <w:tab w:val="left" w:pos="1155"/>
        </w:tabs>
        <w:rPr>
          <w:rFonts w:ascii="Times New Roman" w:hAnsi="Times New Roman"/>
          <w:b/>
          <w:sz w:val="28"/>
          <w:szCs w:val="28"/>
        </w:rPr>
      </w:pPr>
    </w:p>
    <w:p w:rsidR="00475F79" w:rsidRDefault="00475F79" w:rsidP="00475F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tbl>
      <w:tblPr>
        <w:tblStyle w:val="af8"/>
        <w:tblW w:w="15304" w:type="dxa"/>
        <w:tblCellMar>
          <w:left w:w="98" w:type="dxa"/>
        </w:tblCellMar>
        <w:tblLook w:val="04A0"/>
      </w:tblPr>
      <w:tblGrid>
        <w:gridCol w:w="689"/>
        <w:gridCol w:w="2799"/>
        <w:gridCol w:w="2399"/>
        <w:gridCol w:w="1378"/>
        <w:gridCol w:w="1264"/>
        <w:gridCol w:w="810"/>
        <w:gridCol w:w="916"/>
        <w:gridCol w:w="917"/>
        <w:gridCol w:w="2140"/>
        <w:gridCol w:w="1992"/>
      </w:tblGrid>
      <w:tr w:rsidR="004B5DA2" w:rsidTr="00B93285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43" w:type="dxa"/>
            <w:gridSpan w:val="3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40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92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B5DA2" w:rsidTr="00B93285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40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 xml:space="preserve">Обеспечение обучения муниципальных служащих основам </w:t>
            </w: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Число муниципальных служащих, </w:t>
            </w: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>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6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 xml:space="preserve">Повышение квалификации муниципальных </w:t>
            </w: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>служащих в области развития конкуренции и антимонопольного законодательства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B5DA2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Начальник у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>правлени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>я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 xml:space="preserve"> по организационно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Pr="004B5D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кадровой 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 xml:space="preserve"> работе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>Кистен</w:t>
            </w:r>
            <w:r w:rsidR="00743C96">
              <w:rPr>
                <w:rFonts w:ascii="Times New Roman" w:hAnsi="Times New Roman"/>
                <w:sz w:val="24"/>
                <w:szCs w:val="24"/>
              </w:rPr>
              <w:t>е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>ва Н.Н.</w:t>
            </w:r>
          </w:p>
        </w:tc>
      </w:tr>
    </w:tbl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93285" w:rsidRDefault="00B93285" w:rsidP="00B93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FC3673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 и органами местного самоуправления</w:t>
      </w:r>
    </w:p>
    <w:tbl>
      <w:tblPr>
        <w:tblStyle w:val="af8"/>
        <w:tblW w:w="15304" w:type="dxa"/>
        <w:tblCellMar>
          <w:left w:w="98" w:type="dxa"/>
        </w:tblCellMar>
        <w:tblLook w:val="04A0"/>
      </w:tblPr>
      <w:tblGrid>
        <w:gridCol w:w="649"/>
        <w:gridCol w:w="2134"/>
        <w:gridCol w:w="3302"/>
        <w:gridCol w:w="1287"/>
        <w:gridCol w:w="1152"/>
        <w:gridCol w:w="650"/>
        <w:gridCol w:w="650"/>
        <w:gridCol w:w="650"/>
        <w:gridCol w:w="3302"/>
        <w:gridCol w:w="1881"/>
      </w:tblGrid>
      <w:tr w:rsidR="008E08C3" w:rsidTr="00657E56">
        <w:trPr>
          <w:trHeight w:val="420"/>
        </w:trPr>
        <w:tc>
          <w:tcPr>
            <w:tcW w:w="70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2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2" w:type="dxa"/>
            <w:gridSpan w:val="3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5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7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E08C3" w:rsidTr="00657E56">
        <w:trPr>
          <w:trHeight w:val="420"/>
        </w:trPr>
        <w:tc>
          <w:tcPr>
            <w:tcW w:w="708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8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26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C3" w:rsidTr="00657E56">
        <w:trPr>
          <w:trHeight w:val="453"/>
        </w:trPr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32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8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08C3" w:rsidTr="00657E56">
        <w:trPr>
          <w:trHeight w:val="420"/>
        </w:trPr>
        <w:tc>
          <w:tcPr>
            <w:tcW w:w="708" w:type="dxa"/>
            <w:shd w:val="clear" w:color="auto" w:fill="auto"/>
            <w:tcMar>
              <w:left w:w="98" w:type="dxa"/>
            </w:tcMar>
            <w:vAlign w:val="center"/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36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Оказание муниципальных услуг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25 мая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FC3673">
              <w:rPr>
                <w:rFonts w:ascii="Times New Roman" w:hAnsi="Times New Roman"/>
                <w:sz w:val="24"/>
                <w:szCs w:val="24"/>
              </w:rPr>
              <w:t>6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2458" w:type="dxa"/>
            <w:shd w:val="clear" w:color="auto" w:fill="auto"/>
            <w:tcMar>
              <w:left w:w="98" w:type="dxa"/>
            </w:tcMar>
            <w:vAlign w:val="center"/>
          </w:tcPr>
          <w:p w:rsidR="008E08C3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Количество муниципальных услуг оказанных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 муниципального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района Республики Мордовия от 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>от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25 мая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E08C3">
              <w:rPr>
                <w:rFonts w:ascii="Times New Roman" w:hAnsi="Times New Roman"/>
                <w:sz w:val="24"/>
                <w:szCs w:val="24"/>
              </w:rPr>
              <w:t>6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Администрации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>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73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7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3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59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61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2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Увеличение количества оказываемых муниципальных услуг оказываемых на основании регламента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>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8C3">
              <w:rPr>
                <w:rFonts w:ascii="Times New Roman" w:hAnsi="Times New Roman"/>
                <w:sz w:val="24"/>
                <w:szCs w:val="24"/>
              </w:rPr>
              <w:t>Заместитель Главы по строительству, транспорту, промышленности и связи Давыдкин Д.Л.</w:t>
            </w:r>
          </w:p>
        </w:tc>
      </w:tr>
    </w:tbl>
    <w:p w:rsidR="00051F50" w:rsidRDefault="00051F50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8"/>
        <w:tblW w:w="15535" w:type="dxa"/>
        <w:tblCellMar>
          <w:left w:w="113" w:type="dxa"/>
        </w:tblCellMar>
        <w:tblLook w:val="04A0"/>
      </w:tblPr>
      <w:tblGrid>
        <w:gridCol w:w="15535"/>
      </w:tblGrid>
      <w:tr w:rsidR="0003310E" w:rsidTr="00C138CE">
        <w:trPr>
          <w:trHeight w:val="420"/>
        </w:trPr>
        <w:tc>
          <w:tcPr>
            <w:tcW w:w="1553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51F5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97469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4262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/>
            </w:tblPr>
            <w:tblGrid>
              <w:gridCol w:w="705"/>
              <w:gridCol w:w="2852"/>
              <w:gridCol w:w="2387"/>
              <w:gridCol w:w="1379"/>
              <w:gridCol w:w="1267"/>
              <w:gridCol w:w="819"/>
              <w:gridCol w:w="933"/>
              <w:gridCol w:w="935"/>
              <w:gridCol w:w="2006"/>
              <w:gridCol w:w="2021"/>
            </w:tblGrid>
            <w:tr w:rsidR="00FA282C" w:rsidTr="00FA282C">
              <w:trPr>
                <w:trHeight w:val="420"/>
              </w:trPr>
              <w:tc>
                <w:tcPr>
                  <w:tcW w:w="70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1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3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2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1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1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1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4262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7350C" w:rsidRPr="00F7350C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Актуализация Плана мероприятий («дорожная карта») по содействию развитию конкуренции в Кадошкинском  муниципальном районе  Республики Мордовияна 2019-2021 годы</w:t>
                  </w:r>
                </w:p>
                <w:p w:rsidR="0003310E" w:rsidRPr="00F7350C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утвержденных планов,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C623A4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Доступность информации о развитии конкурентной среды на территории Кадошкинского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A282C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управления экономического анализа и торговли </w:t>
                  </w:r>
                  <w:r w:rsid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 Г.А.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FA28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A282C" w:rsidRPr="00F7350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отчета о выполнении Плана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мероприятий («дорожная карта») по содействию развитию конкуренции в Кадошкинском  муниципальном районе  Республики Мордовияна 2019-2021 годы</w:t>
                  </w:r>
                </w:p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размещенных отчетов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Доступность информации о развитии конкурентной среды на территории Кадошкинского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line="240" w:lineRule="auto"/>
                  </w:pP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управления экономического анализа и торговли Колябина Г.А.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FA28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о деятельности по содействию развитию конкуренции на официальном сайте </w:t>
                  </w:r>
                  <w:r w:rsidR="009A30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дминистрации района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Ежегодное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количество размещенной информации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2019-2021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9455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9455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9455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9455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Доступность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информации о развитии конкурентной среды на территории Кадошкинского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line="240" w:lineRule="auto"/>
                  </w:pP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Начальник </w:t>
                  </w: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управления экономического анализа и торговли Колябина Г.А.</w:t>
                  </w:r>
                </w:p>
              </w:tc>
            </w:tr>
            <w:tr w:rsidR="009A308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11</w:t>
                  </w:r>
                  <w:r w:rsidR="009A30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Осуществление сопровождения  инвестиционных проектов, реализуемых на территории муниципального района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Увеличение  объема инвестиций в основной капитал (за исключением бюджетных средств) к 2021 году по сравнению с 2018г,%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9A308C" w:rsidRPr="00826E1E" w:rsidRDefault="009A308C" w:rsidP="00826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2019-2021</w:t>
                  </w:r>
                  <w:r w:rsidR="00826E1E">
                    <w:rPr>
                      <w:rFonts w:ascii="Times New Roman" w:hAnsi="Times New Roman"/>
                      <w:sz w:val="24"/>
                      <w:szCs w:val="24"/>
                    </w:rPr>
                    <w:t>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9455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9455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9455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94554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Привлечение инвестиций, наращивание налогового потенциала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9A308C" w:rsidRPr="00785816" w:rsidRDefault="00BC4EA2" w:rsidP="00657E5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C4E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Главы по строительству, транспорту, промышленности и связи Давыдкин Д.Л.</w:t>
                  </w:r>
                </w:p>
              </w:tc>
            </w:tr>
          </w:tbl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 w:rsidP="001512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96CAA" w:rsidRPr="00996CAA" w:rsidRDefault="00996CAA" w:rsidP="00996CAA">
      <w:pPr>
        <w:keepNext/>
        <w:spacing w:after="0" w:line="240" w:lineRule="auto"/>
        <w:ind w:left="710"/>
        <w:contextualSpacing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996CAA">
        <w:rPr>
          <w:rFonts w:ascii="Times New Roman" w:hAnsi="Times New Roman"/>
          <w:b/>
          <w:sz w:val="28"/>
          <w:szCs w:val="28"/>
        </w:rPr>
        <w:t>. Реализация Национального плана развития конкуренции в  Российской Федерации по Республике Мордовия</w:t>
      </w:r>
    </w:p>
    <w:p w:rsidR="00996CAA" w:rsidRPr="00996CAA" w:rsidRDefault="00996CAA" w:rsidP="00996CAA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AA">
        <w:rPr>
          <w:rFonts w:ascii="Times New Roman" w:hAnsi="Times New Roman"/>
          <w:b/>
          <w:sz w:val="28"/>
          <w:szCs w:val="28"/>
        </w:rPr>
        <w:t>на 2018 - 2020 годы</w:t>
      </w:r>
    </w:p>
    <w:p w:rsidR="0003310E" w:rsidRPr="0084215E" w:rsidRDefault="0003310E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highlight w:val="green"/>
          <w:lang w:eastAsia="ru-RU"/>
        </w:rPr>
      </w:pPr>
    </w:p>
    <w:p w:rsidR="0003310E" w:rsidRPr="00996CAA" w:rsidRDefault="00974690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426225"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6225" w:rsidRPr="00996CAA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426225" w:rsidRPr="00996CAA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03310E" w:rsidRPr="00996CAA" w:rsidRDefault="0003310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667" w:type="dxa"/>
        <w:tblLayout w:type="fixed"/>
        <w:tblLook w:val="04A0"/>
      </w:tblPr>
      <w:tblGrid>
        <w:gridCol w:w="675"/>
        <w:gridCol w:w="3544"/>
        <w:gridCol w:w="2552"/>
        <w:gridCol w:w="992"/>
        <w:gridCol w:w="1134"/>
        <w:gridCol w:w="709"/>
        <w:gridCol w:w="850"/>
        <w:gridCol w:w="846"/>
        <w:gridCol w:w="2414"/>
        <w:gridCol w:w="1951"/>
      </w:tblGrid>
      <w:tr w:rsidR="0072343E" w:rsidRPr="00996CAA" w:rsidTr="00BF46AC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05" w:type="dxa"/>
            <w:gridSpan w:val="3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1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5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974690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26225" w:rsidRPr="00996C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6FE7" w:rsidRPr="00996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Недопущение</w:t>
            </w:r>
            <w:r w:rsidR="00426225" w:rsidRPr="00996CAA">
              <w:rPr>
                <w:rFonts w:ascii="Times New Roman" w:hAnsi="Times New Roman"/>
                <w:sz w:val="24"/>
                <w:szCs w:val="24"/>
              </w:rPr>
              <w:t xml:space="preserve"> нарушений антимонопольного законодательства со </w:t>
            </w:r>
            <w:r w:rsidR="004A59A9" w:rsidRPr="00996CAA">
              <w:rPr>
                <w:rFonts w:ascii="Times New Roman" w:hAnsi="Times New Roman"/>
                <w:sz w:val="24"/>
                <w:szCs w:val="24"/>
              </w:rPr>
              <w:t xml:space="preserve">стороны </w:t>
            </w:r>
            <w:r w:rsidR="00426225" w:rsidRPr="00996CAA">
              <w:rPr>
                <w:rFonts w:ascii="Times New Roman" w:hAnsi="Times New Roman"/>
                <w:sz w:val="24"/>
                <w:szCs w:val="24"/>
              </w:rPr>
              <w:t xml:space="preserve">органов местного самоуправления 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AB5E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17578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У</w:t>
            </w:r>
            <w:r w:rsidR="00426225" w:rsidRPr="00996CAA">
              <w:rPr>
                <w:rFonts w:ascii="Times New Roman" w:hAnsi="Times New Roman"/>
                <w:sz w:val="24"/>
                <w:szCs w:val="24"/>
              </w:rPr>
              <w:t>странение административных барьеров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17578F" w:rsidP="00175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Отделы, управления, администрации Кадошкинского муниципального района</w:t>
            </w:r>
          </w:p>
        </w:tc>
      </w:tr>
      <w:tr w:rsidR="0072343E" w:rsidRPr="0077503D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974690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26225" w:rsidRPr="00996C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6FE7" w:rsidRPr="00996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91309C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Обеспечение доступа субъектов малого предпринимательства и социально ориентированных некоммерческих организаций к процедурам закупок в сфере муниципального заказа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 w:rsidP="00C26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Увеличение к 202</w:t>
            </w:r>
            <w:r w:rsidR="00C26FE7" w:rsidRPr="00996CAA">
              <w:rPr>
                <w:rFonts w:ascii="Times New Roman" w:hAnsi="Times New Roman"/>
                <w:sz w:val="24"/>
                <w:szCs w:val="24"/>
              </w:rPr>
              <w:t>1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 не менее чем в два раза по сравнению с 201</w:t>
            </w:r>
            <w:r w:rsidR="00C26FE7" w:rsidRPr="00996CAA">
              <w:rPr>
                <w:rFonts w:ascii="Times New Roman" w:hAnsi="Times New Roman"/>
                <w:sz w:val="24"/>
                <w:szCs w:val="24"/>
              </w:rPr>
              <w:t>8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годом, процент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C368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 w:rsidP="00166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1,</w:t>
            </w:r>
            <w:r w:rsidR="00166CF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17578F" w:rsidP="0017578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="00173245"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беспечение равных условий субъектам малого предпринимательства и социально ориентированных некоммерческих организаций при осуществлении процедур муниципальных закупок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0943D9" w:rsidP="00743C96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Заведующий отделом организации и контроля закупок Тагиров Р.Д.</w:t>
            </w:r>
          </w:p>
        </w:tc>
      </w:tr>
    </w:tbl>
    <w:p w:rsidR="00064E7F" w:rsidRDefault="00064E7F">
      <w:pPr>
        <w:spacing w:after="0" w:line="240" w:lineRule="auto"/>
        <w:jc w:val="right"/>
      </w:pPr>
    </w:p>
    <w:p w:rsidR="00064E7F" w:rsidRDefault="00064E7F" w:rsidP="00064E7F"/>
    <w:sectPr w:rsidR="00064E7F" w:rsidSect="00BC4471">
      <w:headerReference w:type="default" r:id="rId19"/>
      <w:headerReference w:type="first" r:id="rId20"/>
      <w:pgSz w:w="16838" w:h="11906" w:orient="landscape"/>
      <w:pgMar w:top="851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AF0" w:rsidRDefault="00C81AF0">
      <w:pPr>
        <w:spacing w:after="0" w:line="240" w:lineRule="auto"/>
      </w:pPr>
      <w:r>
        <w:separator/>
      </w:r>
    </w:p>
  </w:endnote>
  <w:endnote w:type="continuationSeparator" w:id="1">
    <w:p w:rsidR="00C81AF0" w:rsidRDefault="00C8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AF0" w:rsidRDefault="00C81AF0">
      <w:pPr>
        <w:spacing w:after="0" w:line="240" w:lineRule="auto"/>
      </w:pPr>
      <w:r>
        <w:separator/>
      </w:r>
    </w:p>
  </w:footnote>
  <w:footnote w:type="continuationSeparator" w:id="1">
    <w:p w:rsidR="00C81AF0" w:rsidRDefault="00C81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941520"/>
      <w:docPartObj>
        <w:docPartGallery w:val="Page Numbers (Top of Page)"/>
        <w:docPartUnique/>
      </w:docPartObj>
    </w:sdtPr>
    <w:sdtContent>
      <w:p w:rsidR="00251846" w:rsidRDefault="008A6054">
        <w:pPr>
          <w:pStyle w:val="af2"/>
          <w:jc w:val="right"/>
        </w:pPr>
        <w:r>
          <w:fldChar w:fldCharType="begin"/>
        </w:r>
        <w:r w:rsidR="00251846">
          <w:instrText>PAGE</w:instrText>
        </w:r>
        <w:r>
          <w:fldChar w:fldCharType="separate"/>
        </w:r>
        <w:r w:rsidR="00804D67">
          <w:rPr>
            <w:noProof/>
          </w:rPr>
          <w:t>2</w:t>
        </w:r>
        <w:r>
          <w:fldChar w:fldCharType="end"/>
        </w:r>
      </w:p>
      <w:p w:rsidR="00251846" w:rsidRDefault="008A6054">
        <w:pPr>
          <w:pStyle w:val="af2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4238365"/>
      <w:docPartObj>
        <w:docPartGallery w:val="Page Numbers (Top of Page)"/>
        <w:docPartUnique/>
      </w:docPartObj>
    </w:sdtPr>
    <w:sdtContent>
      <w:p w:rsidR="00251846" w:rsidRDefault="008A6054">
        <w:pPr>
          <w:pStyle w:val="af2"/>
          <w:jc w:val="right"/>
        </w:pPr>
        <w:r>
          <w:fldChar w:fldCharType="begin"/>
        </w:r>
        <w:r w:rsidR="00251846">
          <w:instrText>PAGE</w:instrText>
        </w:r>
        <w:r>
          <w:fldChar w:fldCharType="separate"/>
        </w:r>
        <w:r w:rsidR="00804D67">
          <w:rPr>
            <w:noProof/>
          </w:rPr>
          <w:t>1</w:t>
        </w:r>
        <w:r>
          <w:fldChar w:fldCharType="end"/>
        </w:r>
      </w:p>
    </w:sdtContent>
  </w:sdt>
  <w:p w:rsidR="00251846" w:rsidRDefault="00251846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359897"/>
      <w:docPartObj>
        <w:docPartGallery w:val="Page Numbers (Top of Page)"/>
        <w:docPartUnique/>
      </w:docPartObj>
    </w:sdtPr>
    <w:sdtContent>
      <w:p w:rsidR="00251846" w:rsidRDefault="008A6054">
        <w:pPr>
          <w:pStyle w:val="af2"/>
          <w:jc w:val="right"/>
        </w:pPr>
        <w:r>
          <w:fldChar w:fldCharType="begin"/>
        </w:r>
        <w:r w:rsidR="00251846">
          <w:instrText>PAGE</w:instrText>
        </w:r>
        <w:r>
          <w:fldChar w:fldCharType="separate"/>
        </w:r>
        <w:r w:rsidR="00804D67">
          <w:rPr>
            <w:noProof/>
          </w:rPr>
          <w:t>19</w:t>
        </w:r>
        <w:r>
          <w:fldChar w:fldCharType="end"/>
        </w:r>
      </w:p>
      <w:p w:rsidR="00251846" w:rsidRDefault="008A6054">
        <w:pPr>
          <w:pStyle w:val="af2"/>
        </w:pP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6896432"/>
      <w:docPartObj>
        <w:docPartGallery w:val="Page Numbers (Top of Page)"/>
        <w:docPartUnique/>
      </w:docPartObj>
    </w:sdtPr>
    <w:sdtContent>
      <w:p w:rsidR="00251846" w:rsidRDefault="008A6054">
        <w:pPr>
          <w:pStyle w:val="af2"/>
          <w:jc w:val="right"/>
        </w:pPr>
        <w:r>
          <w:fldChar w:fldCharType="begin"/>
        </w:r>
        <w:r w:rsidR="00251846">
          <w:instrText>PAGE</w:instrText>
        </w:r>
        <w:r>
          <w:fldChar w:fldCharType="separate"/>
        </w:r>
        <w:r w:rsidR="00804D67">
          <w:rPr>
            <w:noProof/>
          </w:rPr>
          <w:t>18</w:t>
        </w:r>
        <w:r>
          <w:fldChar w:fldCharType="end"/>
        </w:r>
      </w:p>
    </w:sdtContent>
  </w:sdt>
  <w:p w:rsidR="00251846" w:rsidRDefault="00251846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D6BED"/>
    <w:multiLevelType w:val="multilevel"/>
    <w:tmpl w:val="8550B2C6"/>
    <w:lvl w:ilvl="0">
      <w:start w:val="1"/>
      <w:numFmt w:val="upperRoman"/>
      <w:lvlText w:val="%1."/>
      <w:lvlJc w:val="left"/>
      <w:pPr>
        <w:ind w:left="1430" w:hanging="72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5EE6234"/>
    <w:multiLevelType w:val="multilevel"/>
    <w:tmpl w:val="4544A1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151FE"/>
    <w:multiLevelType w:val="multilevel"/>
    <w:tmpl w:val="AD3C55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310E"/>
    <w:rsid w:val="0001229B"/>
    <w:rsid w:val="000126C0"/>
    <w:rsid w:val="00012B4A"/>
    <w:rsid w:val="00022F3A"/>
    <w:rsid w:val="0003310E"/>
    <w:rsid w:val="000332DF"/>
    <w:rsid w:val="00034BFB"/>
    <w:rsid w:val="00051F50"/>
    <w:rsid w:val="0006009E"/>
    <w:rsid w:val="00064E7F"/>
    <w:rsid w:val="00066D8E"/>
    <w:rsid w:val="00066DFA"/>
    <w:rsid w:val="000738E8"/>
    <w:rsid w:val="00081E61"/>
    <w:rsid w:val="000943D9"/>
    <w:rsid w:val="000A313B"/>
    <w:rsid w:val="000A61C7"/>
    <w:rsid w:val="000E6AC7"/>
    <w:rsid w:val="0011514E"/>
    <w:rsid w:val="00123F36"/>
    <w:rsid w:val="00125BD1"/>
    <w:rsid w:val="00137FDF"/>
    <w:rsid w:val="001512A5"/>
    <w:rsid w:val="00155D2F"/>
    <w:rsid w:val="00161BD5"/>
    <w:rsid w:val="00166CF7"/>
    <w:rsid w:val="00171BB2"/>
    <w:rsid w:val="00173245"/>
    <w:rsid w:val="0017578F"/>
    <w:rsid w:val="00191C0B"/>
    <w:rsid w:val="00197E88"/>
    <w:rsid w:val="001A0D39"/>
    <w:rsid w:val="001B6ED1"/>
    <w:rsid w:val="001C1F66"/>
    <w:rsid w:val="001C5802"/>
    <w:rsid w:val="001C7790"/>
    <w:rsid w:val="001D579A"/>
    <w:rsid w:val="0022016B"/>
    <w:rsid w:val="002278E9"/>
    <w:rsid w:val="00251846"/>
    <w:rsid w:val="00254B32"/>
    <w:rsid w:val="00261552"/>
    <w:rsid w:val="00273426"/>
    <w:rsid w:val="00295737"/>
    <w:rsid w:val="00295899"/>
    <w:rsid w:val="002B2B14"/>
    <w:rsid w:val="002B3FCD"/>
    <w:rsid w:val="002B7738"/>
    <w:rsid w:val="002C29F2"/>
    <w:rsid w:val="002D41D9"/>
    <w:rsid w:val="002E119D"/>
    <w:rsid w:val="002F51A1"/>
    <w:rsid w:val="003117C6"/>
    <w:rsid w:val="003147EF"/>
    <w:rsid w:val="00346366"/>
    <w:rsid w:val="003712E0"/>
    <w:rsid w:val="00373D22"/>
    <w:rsid w:val="0038077D"/>
    <w:rsid w:val="00392505"/>
    <w:rsid w:val="003B3242"/>
    <w:rsid w:val="003B7A0E"/>
    <w:rsid w:val="003C18CD"/>
    <w:rsid w:val="003C191D"/>
    <w:rsid w:val="003D0A7D"/>
    <w:rsid w:val="004020F1"/>
    <w:rsid w:val="00406F2C"/>
    <w:rsid w:val="0042456D"/>
    <w:rsid w:val="00426225"/>
    <w:rsid w:val="00431C28"/>
    <w:rsid w:val="00443C32"/>
    <w:rsid w:val="004467D2"/>
    <w:rsid w:val="00457A6C"/>
    <w:rsid w:val="00475F79"/>
    <w:rsid w:val="004A59A9"/>
    <w:rsid w:val="004B16F0"/>
    <w:rsid w:val="004B4224"/>
    <w:rsid w:val="004B5DA2"/>
    <w:rsid w:val="004B76B9"/>
    <w:rsid w:val="004F2352"/>
    <w:rsid w:val="004F47A3"/>
    <w:rsid w:val="00507F83"/>
    <w:rsid w:val="005175A3"/>
    <w:rsid w:val="00525E16"/>
    <w:rsid w:val="0054309A"/>
    <w:rsid w:val="005477E6"/>
    <w:rsid w:val="00556C68"/>
    <w:rsid w:val="005766CE"/>
    <w:rsid w:val="005938DC"/>
    <w:rsid w:val="005B3E13"/>
    <w:rsid w:val="005B7F24"/>
    <w:rsid w:val="005C5396"/>
    <w:rsid w:val="00625581"/>
    <w:rsid w:val="00646F80"/>
    <w:rsid w:val="00657E56"/>
    <w:rsid w:val="006618D3"/>
    <w:rsid w:val="00664473"/>
    <w:rsid w:val="006645B3"/>
    <w:rsid w:val="0067687B"/>
    <w:rsid w:val="006774A5"/>
    <w:rsid w:val="0068041E"/>
    <w:rsid w:val="0068377B"/>
    <w:rsid w:val="006979D4"/>
    <w:rsid w:val="006B0324"/>
    <w:rsid w:val="006B07D7"/>
    <w:rsid w:val="006C394D"/>
    <w:rsid w:val="006D0F8A"/>
    <w:rsid w:val="006D43F6"/>
    <w:rsid w:val="006D4A36"/>
    <w:rsid w:val="006F2BA5"/>
    <w:rsid w:val="006F738C"/>
    <w:rsid w:val="00701D68"/>
    <w:rsid w:val="00713974"/>
    <w:rsid w:val="0072343E"/>
    <w:rsid w:val="007245EC"/>
    <w:rsid w:val="0073729F"/>
    <w:rsid w:val="00737350"/>
    <w:rsid w:val="00743C96"/>
    <w:rsid w:val="0076133B"/>
    <w:rsid w:val="00774F4C"/>
    <w:rsid w:val="0077503D"/>
    <w:rsid w:val="00783DA6"/>
    <w:rsid w:val="00786AED"/>
    <w:rsid w:val="007876C2"/>
    <w:rsid w:val="007A3B5A"/>
    <w:rsid w:val="007A6A4E"/>
    <w:rsid w:val="007B397D"/>
    <w:rsid w:val="007C0DFB"/>
    <w:rsid w:val="007C312D"/>
    <w:rsid w:val="007C3B45"/>
    <w:rsid w:val="007C4DFD"/>
    <w:rsid w:val="007D0860"/>
    <w:rsid w:val="007F2F99"/>
    <w:rsid w:val="007F6EAE"/>
    <w:rsid w:val="00804D67"/>
    <w:rsid w:val="00826E1E"/>
    <w:rsid w:val="0083066B"/>
    <w:rsid w:val="0084215E"/>
    <w:rsid w:val="00842F32"/>
    <w:rsid w:val="00846044"/>
    <w:rsid w:val="00852076"/>
    <w:rsid w:val="00867E89"/>
    <w:rsid w:val="00875695"/>
    <w:rsid w:val="00883A3F"/>
    <w:rsid w:val="00883DC1"/>
    <w:rsid w:val="008A0A3C"/>
    <w:rsid w:val="008A6054"/>
    <w:rsid w:val="008D01FA"/>
    <w:rsid w:val="008D2E7D"/>
    <w:rsid w:val="008D6B03"/>
    <w:rsid w:val="008E08C3"/>
    <w:rsid w:val="009113B1"/>
    <w:rsid w:val="0091309C"/>
    <w:rsid w:val="00917991"/>
    <w:rsid w:val="00917E35"/>
    <w:rsid w:val="00920EAE"/>
    <w:rsid w:val="0094554F"/>
    <w:rsid w:val="0094649B"/>
    <w:rsid w:val="00957C2C"/>
    <w:rsid w:val="00966A5F"/>
    <w:rsid w:val="00974690"/>
    <w:rsid w:val="009824CA"/>
    <w:rsid w:val="00983194"/>
    <w:rsid w:val="00993854"/>
    <w:rsid w:val="00996CAA"/>
    <w:rsid w:val="009A308C"/>
    <w:rsid w:val="009B66B0"/>
    <w:rsid w:val="009D0B10"/>
    <w:rsid w:val="00A05933"/>
    <w:rsid w:val="00A44E7B"/>
    <w:rsid w:val="00A53CEF"/>
    <w:rsid w:val="00A550F5"/>
    <w:rsid w:val="00A65570"/>
    <w:rsid w:val="00A9787F"/>
    <w:rsid w:val="00AA61AC"/>
    <w:rsid w:val="00AB19D8"/>
    <w:rsid w:val="00AB27AD"/>
    <w:rsid w:val="00AB5E70"/>
    <w:rsid w:val="00AC12F9"/>
    <w:rsid w:val="00AC6F90"/>
    <w:rsid w:val="00AD021B"/>
    <w:rsid w:val="00AE6C5C"/>
    <w:rsid w:val="00AE6C65"/>
    <w:rsid w:val="00B12FA4"/>
    <w:rsid w:val="00B31297"/>
    <w:rsid w:val="00B34C1D"/>
    <w:rsid w:val="00B37390"/>
    <w:rsid w:val="00B421B4"/>
    <w:rsid w:val="00B504E3"/>
    <w:rsid w:val="00B564B3"/>
    <w:rsid w:val="00B64445"/>
    <w:rsid w:val="00B70B41"/>
    <w:rsid w:val="00B810AE"/>
    <w:rsid w:val="00B82689"/>
    <w:rsid w:val="00B83EE4"/>
    <w:rsid w:val="00B856A3"/>
    <w:rsid w:val="00B867BF"/>
    <w:rsid w:val="00B93285"/>
    <w:rsid w:val="00B954AD"/>
    <w:rsid w:val="00B964FD"/>
    <w:rsid w:val="00BA4787"/>
    <w:rsid w:val="00BB1ABE"/>
    <w:rsid w:val="00BC4471"/>
    <w:rsid w:val="00BC4EA2"/>
    <w:rsid w:val="00BC7DDD"/>
    <w:rsid w:val="00BD23EC"/>
    <w:rsid w:val="00BE28A1"/>
    <w:rsid w:val="00BF46AC"/>
    <w:rsid w:val="00BF7B67"/>
    <w:rsid w:val="00C0784E"/>
    <w:rsid w:val="00C07DE2"/>
    <w:rsid w:val="00C138CE"/>
    <w:rsid w:val="00C26FE7"/>
    <w:rsid w:val="00C32320"/>
    <w:rsid w:val="00C368D1"/>
    <w:rsid w:val="00C45298"/>
    <w:rsid w:val="00C45404"/>
    <w:rsid w:val="00C61480"/>
    <w:rsid w:val="00C623A4"/>
    <w:rsid w:val="00C64C9B"/>
    <w:rsid w:val="00C81AF0"/>
    <w:rsid w:val="00C921BF"/>
    <w:rsid w:val="00CA00F1"/>
    <w:rsid w:val="00CA6E65"/>
    <w:rsid w:val="00CB6991"/>
    <w:rsid w:val="00CF6201"/>
    <w:rsid w:val="00D0171B"/>
    <w:rsid w:val="00D373B3"/>
    <w:rsid w:val="00D50C4D"/>
    <w:rsid w:val="00D52A29"/>
    <w:rsid w:val="00D63D51"/>
    <w:rsid w:val="00DB462A"/>
    <w:rsid w:val="00DD048B"/>
    <w:rsid w:val="00DE34CB"/>
    <w:rsid w:val="00E13979"/>
    <w:rsid w:val="00E217A4"/>
    <w:rsid w:val="00E33135"/>
    <w:rsid w:val="00E37865"/>
    <w:rsid w:val="00E37EDF"/>
    <w:rsid w:val="00E40D46"/>
    <w:rsid w:val="00E46256"/>
    <w:rsid w:val="00E46B50"/>
    <w:rsid w:val="00E66FF0"/>
    <w:rsid w:val="00E90346"/>
    <w:rsid w:val="00E94378"/>
    <w:rsid w:val="00E94F58"/>
    <w:rsid w:val="00E954C8"/>
    <w:rsid w:val="00EA67F2"/>
    <w:rsid w:val="00EB184F"/>
    <w:rsid w:val="00EB3801"/>
    <w:rsid w:val="00EC7A9F"/>
    <w:rsid w:val="00ED4A37"/>
    <w:rsid w:val="00ED4FB1"/>
    <w:rsid w:val="00ED765C"/>
    <w:rsid w:val="00EE540C"/>
    <w:rsid w:val="00EF1281"/>
    <w:rsid w:val="00F27A9A"/>
    <w:rsid w:val="00F50D62"/>
    <w:rsid w:val="00F52843"/>
    <w:rsid w:val="00F60AD8"/>
    <w:rsid w:val="00F71159"/>
    <w:rsid w:val="00F7350C"/>
    <w:rsid w:val="00F75E91"/>
    <w:rsid w:val="00F8170B"/>
    <w:rsid w:val="00F9642D"/>
    <w:rsid w:val="00FA282C"/>
    <w:rsid w:val="00FA6C30"/>
    <w:rsid w:val="00FB554B"/>
    <w:rsid w:val="00FC3673"/>
    <w:rsid w:val="00FD1E0B"/>
    <w:rsid w:val="00FD2D4B"/>
    <w:rsid w:val="00FD68FF"/>
    <w:rsid w:val="00FE031A"/>
    <w:rsid w:val="00FE7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54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8A6054"/>
    <w:rPr>
      <w:rFonts w:eastAsia="Calibri" w:cs="Times New Roman"/>
    </w:rPr>
  </w:style>
  <w:style w:type="character" w:customStyle="1" w:styleId="ListLabel2">
    <w:name w:val="ListLabel 2"/>
    <w:qFormat/>
    <w:rsid w:val="008A6054"/>
    <w:rPr>
      <w:rFonts w:cs="Courier New"/>
    </w:rPr>
  </w:style>
  <w:style w:type="character" w:customStyle="1" w:styleId="ListLabel3">
    <w:name w:val="ListLabel 3"/>
    <w:qFormat/>
    <w:rsid w:val="008A6054"/>
    <w:rPr>
      <w:rFonts w:cs="Courier New"/>
    </w:rPr>
  </w:style>
  <w:style w:type="character" w:customStyle="1" w:styleId="ListLabel4">
    <w:name w:val="ListLabel 4"/>
    <w:qFormat/>
    <w:rsid w:val="008A6054"/>
    <w:rPr>
      <w:rFonts w:cs="Courier New"/>
    </w:rPr>
  </w:style>
  <w:style w:type="character" w:customStyle="1" w:styleId="ListLabel5">
    <w:name w:val="ListLabel 5"/>
    <w:qFormat/>
    <w:rsid w:val="008A6054"/>
    <w:rPr>
      <w:rFonts w:eastAsia="Calibri" w:cs="Times New Roman"/>
    </w:rPr>
  </w:style>
  <w:style w:type="character" w:customStyle="1" w:styleId="ListLabel6">
    <w:name w:val="ListLabel 6"/>
    <w:qFormat/>
    <w:rsid w:val="008A6054"/>
    <w:rPr>
      <w:rFonts w:cs="Courier New"/>
    </w:rPr>
  </w:style>
  <w:style w:type="character" w:customStyle="1" w:styleId="ListLabel7">
    <w:name w:val="ListLabel 7"/>
    <w:qFormat/>
    <w:rsid w:val="008A6054"/>
    <w:rPr>
      <w:rFonts w:cs="Courier New"/>
    </w:rPr>
  </w:style>
  <w:style w:type="character" w:customStyle="1" w:styleId="ListLabel8">
    <w:name w:val="ListLabel 8"/>
    <w:qFormat/>
    <w:rsid w:val="008A6054"/>
    <w:rPr>
      <w:rFonts w:cs="Courier New"/>
    </w:rPr>
  </w:style>
  <w:style w:type="character" w:customStyle="1" w:styleId="ListLabel9">
    <w:name w:val="ListLabel 9"/>
    <w:qFormat/>
    <w:rsid w:val="008A6054"/>
    <w:rPr>
      <w:rFonts w:eastAsia="Calibri" w:cs="Times New Roman"/>
    </w:rPr>
  </w:style>
  <w:style w:type="character" w:customStyle="1" w:styleId="ListLabel10">
    <w:name w:val="ListLabel 10"/>
    <w:qFormat/>
    <w:rsid w:val="008A6054"/>
    <w:rPr>
      <w:rFonts w:cs="Courier New"/>
    </w:rPr>
  </w:style>
  <w:style w:type="character" w:customStyle="1" w:styleId="ListLabel11">
    <w:name w:val="ListLabel 11"/>
    <w:qFormat/>
    <w:rsid w:val="008A6054"/>
    <w:rPr>
      <w:rFonts w:cs="Courier New"/>
    </w:rPr>
  </w:style>
  <w:style w:type="character" w:customStyle="1" w:styleId="ListLabel12">
    <w:name w:val="ListLabel 12"/>
    <w:qFormat/>
    <w:rsid w:val="008A6054"/>
    <w:rPr>
      <w:rFonts w:cs="Courier New"/>
    </w:rPr>
  </w:style>
  <w:style w:type="character" w:customStyle="1" w:styleId="ListLabel13">
    <w:name w:val="ListLabel 13"/>
    <w:qFormat/>
    <w:rsid w:val="008A6054"/>
    <w:rPr>
      <w:rFonts w:eastAsia="Calibri" w:cs="Times New Roman"/>
    </w:rPr>
  </w:style>
  <w:style w:type="character" w:customStyle="1" w:styleId="ListLabel14">
    <w:name w:val="ListLabel 14"/>
    <w:qFormat/>
    <w:rsid w:val="008A6054"/>
    <w:rPr>
      <w:rFonts w:cs="Courier New"/>
    </w:rPr>
  </w:style>
  <w:style w:type="character" w:customStyle="1" w:styleId="ListLabel15">
    <w:name w:val="ListLabel 15"/>
    <w:qFormat/>
    <w:rsid w:val="008A6054"/>
    <w:rPr>
      <w:rFonts w:cs="Courier New"/>
    </w:rPr>
  </w:style>
  <w:style w:type="character" w:customStyle="1" w:styleId="ListLabel16">
    <w:name w:val="ListLabel 16"/>
    <w:qFormat/>
    <w:rsid w:val="008A6054"/>
    <w:rPr>
      <w:rFonts w:cs="Courier New"/>
    </w:rPr>
  </w:style>
  <w:style w:type="paragraph" w:customStyle="1" w:styleId="a9">
    <w:name w:val="Заголовок"/>
    <w:basedOn w:val="a"/>
    <w:next w:val="aa"/>
    <w:qFormat/>
    <w:rsid w:val="008A605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8A6054"/>
    <w:pPr>
      <w:spacing w:after="140" w:line="288" w:lineRule="auto"/>
    </w:pPr>
  </w:style>
  <w:style w:type="paragraph" w:styleId="ab">
    <w:name w:val="List"/>
    <w:basedOn w:val="aa"/>
    <w:rsid w:val="008A6054"/>
    <w:rPr>
      <w:rFonts w:cs="Mangal"/>
    </w:rPr>
  </w:style>
  <w:style w:type="paragraph" w:styleId="ac">
    <w:name w:val="caption"/>
    <w:basedOn w:val="a"/>
    <w:qFormat/>
    <w:rsid w:val="008A605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8A6054"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rsid w:val="008A6054"/>
    <w:pPr>
      <w:suppressLineNumbers/>
    </w:pPr>
  </w:style>
  <w:style w:type="paragraph" w:customStyle="1" w:styleId="af7">
    <w:name w:val="Заголовок таблицы"/>
    <w:basedOn w:val="af6"/>
    <w:qFormat/>
    <w:rsid w:val="008A6054"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doshkino.e-mordovia.ru/person/view/3710" TargetMode="External"/><Relationship Id="rId13" Type="http://schemas.openxmlformats.org/officeDocument/2006/relationships/hyperlink" Target="http://kadoshkino.e-mordovia.ru/person/view/3715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kadoshkino.e-mordovia.ru/person/view/3715" TargetMode="External"/><Relationship Id="rId1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adoshkino.e-mordovia.ru/person/view/3715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doshkino.e-mordovia.ru/person/view/37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adoshkino.e-mordovia.ru/person/view/3715" TargetMode="External"/><Relationship Id="rId23" Type="http://schemas.microsoft.com/office/2007/relationships/stylesWithEffects" Target="stylesWithEffects.xml"/><Relationship Id="rId10" Type="http://schemas.openxmlformats.org/officeDocument/2006/relationships/header" Target="header2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kadoshkino.e-mordovia.ru/person/view/371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D6B7C-7C94-487C-A40E-F1657CB01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30</Pages>
  <Words>6547</Words>
  <Characters>37319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Ольга</cp:lastModifiedBy>
  <cp:revision>17</cp:revision>
  <cp:lastPrinted>2021-11-23T13:22:00Z</cp:lastPrinted>
  <dcterms:created xsi:type="dcterms:W3CDTF">2021-11-22T12:26:00Z</dcterms:created>
  <dcterms:modified xsi:type="dcterms:W3CDTF">2021-11-24T12:40:00Z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