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378E" w:rsidRPr="001A6B54" w:rsidRDefault="0092378E" w:rsidP="001A6B54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СОВЕТ ДЕПУТАТОВ </w:t>
      </w:r>
      <w:r w:rsidR="00844481" w:rsidRPr="001A6B54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КАДОШКИНСКОГО</w:t>
      </w:r>
      <w:r w:rsidRPr="001A6B54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ГОРОДСКОГО ПОСЕЛЕНИЯ </w:t>
      </w:r>
    </w:p>
    <w:p w:rsidR="0092378E" w:rsidRPr="001A6B54" w:rsidRDefault="00844481" w:rsidP="001A6B54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КАДОШКИНСКОГО</w:t>
      </w:r>
      <w:r w:rsidR="0092378E" w:rsidRPr="001A6B54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МУНИЦИПАЛЬНОГО РАЙОНА</w:t>
      </w:r>
    </w:p>
    <w:p w:rsidR="0092378E" w:rsidRPr="001A6B54" w:rsidRDefault="0092378E" w:rsidP="001A6B54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РЕСПУБЛИКИ МОРДОВИЯ</w:t>
      </w:r>
    </w:p>
    <w:p w:rsidR="0092378E" w:rsidRPr="001A6B54" w:rsidRDefault="0092378E" w:rsidP="001A6B54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92378E" w:rsidRPr="001A6B54" w:rsidRDefault="0092378E" w:rsidP="001A6B54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92378E" w:rsidRPr="001A6B54" w:rsidRDefault="0092378E" w:rsidP="001A6B54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   РЕШЕНИЕ</w:t>
      </w:r>
      <w:r w:rsidR="001A094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№21</w:t>
      </w:r>
    </w:p>
    <w:p w:rsidR="0092378E" w:rsidRPr="001A6B54" w:rsidRDefault="0092378E" w:rsidP="001A6B54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92378E" w:rsidRPr="001A6B54" w:rsidRDefault="001A094D" w:rsidP="001A094D">
      <w:pPr>
        <w:spacing w:after="0" w:line="240" w:lineRule="auto"/>
        <w:jc w:val="right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от 29.12.2021                                                                                 </w:t>
      </w:r>
    </w:p>
    <w:p w:rsidR="0092378E" w:rsidRPr="001A6B54" w:rsidRDefault="0092378E" w:rsidP="001A6B54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92378E" w:rsidRPr="001A6B54" w:rsidRDefault="0092378E" w:rsidP="001A6B54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Об утверждении Положения о муниципальном контроле в сфере благоустройства на территории</w:t>
      </w:r>
      <w:r w:rsidR="00844481" w:rsidRPr="001A6B5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="00844481" w:rsidRPr="001A6B5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Кадошкинского</w:t>
      </w:r>
      <w:proofErr w:type="spellEnd"/>
      <w:r w:rsidRPr="001A6B5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городского поселения</w:t>
      </w:r>
      <w:r w:rsidR="00844481" w:rsidRPr="001A6B5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="00844481" w:rsidRPr="001A6B5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Кадошкинского</w:t>
      </w:r>
      <w:proofErr w:type="spellEnd"/>
      <w:r w:rsidR="00844481" w:rsidRPr="001A6B5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муниципального района Республики Мордовия</w:t>
      </w:r>
    </w:p>
    <w:p w:rsidR="0092378E" w:rsidRPr="001A6B54" w:rsidRDefault="0092378E" w:rsidP="001A6B54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92378E" w:rsidRPr="001A6B54" w:rsidRDefault="0092378E" w:rsidP="001A6B54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92378E" w:rsidRPr="001A6B54" w:rsidRDefault="0092378E" w:rsidP="001A6B54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 соответствии с пунктом 19 части 1 статьи 14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Федерального закона от 06</w:t>
      </w:r>
      <w:r w:rsidR="002D2F9F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.10.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2003</w:t>
      </w:r>
      <w:r w:rsidR="006A07C8" w:rsidRPr="001A6B5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№ 131-ФЗ «Об общих принципах организации местного самоуправления в Российской Федерации»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 Федеральным законом от 31</w:t>
      </w:r>
      <w:r w:rsidR="002D2F9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.07.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2020</w:t>
      </w:r>
      <w:r w:rsidR="006A07C8"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№ 248-ФЗ «О государственном контроле (надзоре) и муниципальном контроле в Российской Федерации», Уставом</w:t>
      </w:r>
      <w:r w:rsidR="00844481"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844481" w:rsidRPr="001A6B5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Кадошкинского</w:t>
      </w:r>
      <w:proofErr w:type="spellEnd"/>
      <w:r w:rsidR="00844481" w:rsidRPr="001A6B5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r w:rsidRPr="001A6B5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городского поселения</w:t>
      </w:r>
      <w:r w:rsidR="00844481" w:rsidRPr="001A6B5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="00844481" w:rsidRPr="001A6B5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Кадошкинского</w:t>
      </w:r>
      <w:proofErr w:type="spellEnd"/>
      <w:r w:rsidR="00844481" w:rsidRPr="001A6B5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муниципального района Республики Мордовия</w:t>
      </w:r>
      <w:r w:rsidRPr="001A6B5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, Совет депутатов </w:t>
      </w:r>
      <w:proofErr w:type="spellStart"/>
      <w:r w:rsidR="00844481" w:rsidRPr="001A6B5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Кадошкинского</w:t>
      </w:r>
      <w:proofErr w:type="spellEnd"/>
      <w:r w:rsidR="00844481" w:rsidRPr="001A6B5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r w:rsidRPr="001A6B5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городского поселения </w:t>
      </w:r>
    </w:p>
    <w:p w:rsidR="0092378E" w:rsidRPr="001A6B54" w:rsidRDefault="0092378E" w:rsidP="001A6B54">
      <w:pPr>
        <w:spacing w:after="0" w:line="24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РЕШИЛ</w:t>
      </w:r>
      <w:r w:rsidRPr="001A6B54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92378E" w:rsidRPr="001A6B54" w:rsidRDefault="0092378E" w:rsidP="001A6B5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1. Утвердить прилагаемое Положение о муниципальном контроле в сфере благоустройства на территории </w:t>
      </w:r>
      <w:proofErr w:type="spellStart"/>
      <w:r w:rsidR="006A07C8" w:rsidRPr="001A6B5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Кадошкинского</w:t>
      </w:r>
      <w:proofErr w:type="spellEnd"/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городского поселения</w:t>
      </w:r>
      <w:r w:rsidR="006A07C8" w:rsidRPr="001A6B5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="006A07C8" w:rsidRPr="001A6B5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Кадошкинского</w:t>
      </w:r>
      <w:proofErr w:type="spellEnd"/>
      <w:r w:rsidR="006A07C8" w:rsidRPr="001A6B5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муниципального района Республики Мордовия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92378E" w:rsidRPr="001A6B54" w:rsidRDefault="0092378E" w:rsidP="001A6B5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2. Настоящее решение вступает в силу со дня его официального опубликования, но не ранее </w:t>
      </w:r>
      <w:r w:rsidR="002D2F9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0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</w:t>
      </w:r>
      <w:r w:rsidR="002D2F9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.01.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2022, за исключением положений раздела 5 Положения о муниципальном контроле в сфере благоустройства на территории </w:t>
      </w:r>
      <w:proofErr w:type="spellStart"/>
      <w:r w:rsidR="006A07C8" w:rsidRPr="001A6B5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Кадошкинского</w:t>
      </w:r>
      <w:proofErr w:type="spellEnd"/>
      <w:r w:rsidR="006A07C8" w:rsidRPr="001A6B5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муниципального района Республики Мордовия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 </w:t>
      </w:r>
    </w:p>
    <w:p w:rsidR="0092378E" w:rsidRPr="001A6B54" w:rsidRDefault="0092378E" w:rsidP="001A6B5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Положения раздела 5 Положения о муниципальном контроле в сфере благоустройства на территории </w:t>
      </w:r>
      <w:proofErr w:type="spellStart"/>
      <w:r w:rsidR="006A07C8" w:rsidRPr="001A6B5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Кадошкинского</w:t>
      </w:r>
      <w:proofErr w:type="spellEnd"/>
      <w:r w:rsidR="006A07C8" w:rsidRPr="001A6B5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муниципального района Республики Мордовия</w:t>
      </w:r>
      <w:r w:rsidR="006A07C8"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вступают в силу с </w:t>
      </w:r>
      <w:r w:rsidR="002D2F9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0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</w:t>
      </w:r>
      <w:r w:rsidR="002D2F9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.03.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2022.</w:t>
      </w:r>
    </w:p>
    <w:p w:rsidR="0092378E" w:rsidRPr="001A6B54" w:rsidRDefault="0092378E" w:rsidP="001A6B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92378E" w:rsidRPr="001A6B54" w:rsidRDefault="0092378E" w:rsidP="001A6B54">
      <w:pPr>
        <w:tabs>
          <w:tab w:val="left" w:pos="1000"/>
          <w:tab w:val="left" w:pos="2552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A07C8" w:rsidRPr="001A6B54" w:rsidRDefault="0092378E" w:rsidP="001A6B54">
      <w:pPr>
        <w:spacing w:after="0" w:line="240" w:lineRule="auto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sz w:val="28"/>
          <w:szCs w:val="28"/>
          <w:lang w:eastAsia="ru-RU"/>
        </w:rPr>
        <w:t xml:space="preserve">Глава </w:t>
      </w:r>
      <w:proofErr w:type="spellStart"/>
      <w:r w:rsidR="006A07C8" w:rsidRPr="001A6B5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Кадошкинского</w:t>
      </w:r>
      <w:proofErr w:type="spellEnd"/>
      <w:r w:rsidR="006A07C8" w:rsidRPr="001A6B5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</w:t>
      </w:r>
    </w:p>
    <w:p w:rsidR="006A07C8" w:rsidRPr="001A6B54" w:rsidRDefault="006A07C8" w:rsidP="001A6B54">
      <w:pPr>
        <w:spacing w:after="0" w:line="240" w:lineRule="auto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муниципального района </w:t>
      </w:r>
    </w:p>
    <w:p w:rsidR="0092378E" w:rsidRPr="001A6B54" w:rsidRDefault="006A07C8" w:rsidP="001A6B54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Республики Мордовия</w:t>
      </w:r>
      <w:r w:rsidRPr="001A6B5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92378E" w:rsidRPr="001A6B54" w:rsidRDefault="0092378E" w:rsidP="001A6B54">
      <w:pPr>
        <w:spacing w:after="0" w:line="240" w:lineRule="auto"/>
        <w:ind w:left="5398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92378E" w:rsidRPr="001A6B54" w:rsidRDefault="0092378E" w:rsidP="001A6B54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br w:type="page"/>
      </w:r>
    </w:p>
    <w:p w:rsidR="0092378E" w:rsidRPr="001A6B54" w:rsidRDefault="0092378E" w:rsidP="001A6B54">
      <w:pPr>
        <w:tabs>
          <w:tab w:val="num" w:pos="200"/>
        </w:tabs>
        <w:spacing w:after="0" w:line="240" w:lineRule="auto"/>
        <w:ind w:left="4536"/>
        <w:jc w:val="center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УТВЕРЖДЕНО</w:t>
      </w:r>
    </w:p>
    <w:p w:rsidR="0092378E" w:rsidRPr="001A6B54" w:rsidRDefault="0092378E" w:rsidP="001A6B54">
      <w:pPr>
        <w:spacing w:after="0" w:line="240" w:lineRule="auto"/>
        <w:ind w:left="4536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Решением Совета депутатов </w:t>
      </w:r>
    </w:p>
    <w:p w:rsidR="0092378E" w:rsidRPr="001A6B54" w:rsidRDefault="006A07C8" w:rsidP="001A6B54">
      <w:pPr>
        <w:spacing w:after="0" w:line="240" w:lineRule="auto"/>
        <w:ind w:left="453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1A6B5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Кадошкинского</w:t>
      </w:r>
      <w:proofErr w:type="spellEnd"/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городского поселения</w:t>
      </w:r>
      <w:r w:rsidRPr="001A6B5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1A6B5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Кадошкинского</w:t>
      </w:r>
      <w:proofErr w:type="spellEnd"/>
      <w:r w:rsidRPr="001A6B5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муниципального района Республики Мордовия</w:t>
      </w:r>
      <w:r w:rsidRPr="001A6B5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="0092378E" w:rsidRPr="001A6B54">
        <w:rPr>
          <w:rFonts w:ascii="Times New Roman" w:eastAsia="Times New Roman" w:hAnsi="Times New Roman"/>
          <w:sz w:val="28"/>
          <w:szCs w:val="28"/>
          <w:lang w:eastAsia="ru-RU"/>
        </w:rPr>
        <w:t>от</w:t>
      </w:r>
      <w:proofErr w:type="gramEnd"/>
      <w:r w:rsidR="0092378E" w:rsidRPr="001A6B5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1A6B54">
        <w:rPr>
          <w:rFonts w:ascii="Times New Roman" w:eastAsia="Times New Roman" w:hAnsi="Times New Roman"/>
          <w:sz w:val="28"/>
          <w:szCs w:val="28"/>
          <w:lang w:eastAsia="ru-RU"/>
        </w:rPr>
        <w:t>_______________________</w:t>
      </w:r>
    </w:p>
    <w:p w:rsidR="0092378E" w:rsidRPr="001A6B54" w:rsidRDefault="0092378E" w:rsidP="001A6B54">
      <w:pPr>
        <w:spacing w:after="0" w:line="240" w:lineRule="auto"/>
        <w:ind w:firstLine="567"/>
        <w:jc w:val="right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92378E" w:rsidRPr="001A6B54" w:rsidRDefault="0092378E" w:rsidP="001A6B54">
      <w:pPr>
        <w:spacing w:after="0" w:line="240" w:lineRule="auto"/>
        <w:ind w:firstLine="567"/>
        <w:jc w:val="right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6A07C8" w:rsidRPr="001A6B54" w:rsidRDefault="0092378E" w:rsidP="001A6B54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Положение о муниципальном контроле в сфере благоустройства на территории</w:t>
      </w:r>
      <w:r w:rsidR="006A07C8" w:rsidRPr="001A6B5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="006A07C8" w:rsidRPr="001A6B5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Кадошкинского</w:t>
      </w:r>
      <w:proofErr w:type="spellEnd"/>
      <w:r w:rsidR="006A07C8" w:rsidRPr="001A6B54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городского поселения</w:t>
      </w:r>
      <w:r w:rsidR="006A07C8" w:rsidRPr="001A6B5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="006A07C8" w:rsidRPr="001A6B5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Кадошкинского</w:t>
      </w:r>
      <w:proofErr w:type="spellEnd"/>
      <w:r w:rsidR="006A07C8" w:rsidRPr="001A6B5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муниципального района Республики Мордовия</w:t>
      </w:r>
    </w:p>
    <w:p w:rsidR="006A07C8" w:rsidRPr="001A6B54" w:rsidRDefault="006A07C8" w:rsidP="001A6B54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zh-CN"/>
        </w:rPr>
      </w:pPr>
    </w:p>
    <w:p w:rsidR="0092378E" w:rsidRPr="001A6B54" w:rsidRDefault="0092378E" w:rsidP="001A6B54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zh-CN"/>
        </w:rPr>
        <w:t>1. Общие положения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1.1. Настоящее Положение устанавливает порядок осуществления муниципального контроля в сфере благоустройства на территории </w:t>
      </w:r>
      <w:proofErr w:type="spellStart"/>
      <w:r w:rsidR="006A07C8" w:rsidRPr="001A6B5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Кадошкинского</w:t>
      </w:r>
      <w:proofErr w:type="spellEnd"/>
      <w:r w:rsidR="006A07C8"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городского поселения</w:t>
      </w:r>
      <w:r w:rsidR="006A07C8" w:rsidRPr="001A6B5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="006A07C8" w:rsidRPr="001A6B5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Кадошкинского</w:t>
      </w:r>
      <w:proofErr w:type="spellEnd"/>
      <w:r w:rsidR="006A07C8" w:rsidRPr="001A6B5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муниципального района Республики Мордовия</w:t>
      </w:r>
      <w:r w:rsidR="006A07C8"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(далее – контроль в сфере благоустройства).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1.2. Предметом контроля в сфере благоустройства является соблюдение юридическими лицами, индивидуальными предпринимателями, гражданами (далее – контролируемые лица)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zh-CN"/>
        </w:rPr>
        <w:t xml:space="preserve">Правил благоустройства территории </w:t>
      </w:r>
      <w:proofErr w:type="spellStart"/>
      <w:r w:rsidR="006A07C8" w:rsidRPr="001A6B5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Кадошкинского</w:t>
      </w:r>
      <w:proofErr w:type="spellEnd"/>
      <w:r w:rsidR="006A07C8"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городского поселения</w:t>
      </w:r>
      <w:r w:rsidR="006A07C8" w:rsidRPr="001A6B5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="006A07C8" w:rsidRPr="001A6B5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Кадошкинского</w:t>
      </w:r>
      <w:proofErr w:type="spellEnd"/>
      <w:r w:rsidR="006A07C8" w:rsidRPr="001A6B5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муниципального района Республики Мордовия</w:t>
      </w:r>
      <w:r w:rsidR="006A07C8"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(далее – Правила благоустройства)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zh-CN"/>
        </w:rPr>
        <w:t>, требований к обеспечению доступности для инвалидов объектов социальной, инженерной и транспортной инфраструктур и предоставляемых услуг (далее также – обязательные требования).</w:t>
      </w:r>
    </w:p>
    <w:p w:rsidR="0092378E" w:rsidRPr="001A6B54" w:rsidRDefault="0092378E" w:rsidP="001A6B54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1.3. Контроль в сфере благоустройства осуществляется администрацией </w:t>
      </w:r>
      <w:proofErr w:type="spellStart"/>
      <w:r w:rsidR="006A07C8" w:rsidRPr="001A6B5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Кадошкинского</w:t>
      </w:r>
      <w:proofErr w:type="spellEnd"/>
      <w:r w:rsidR="006A07C8" w:rsidRPr="001A6B5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муниципального района Республики Мордовия</w:t>
      </w:r>
      <w:r w:rsidR="006A07C8"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(далее – администрация).</w:t>
      </w:r>
    </w:p>
    <w:p w:rsidR="0092378E" w:rsidRPr="001A6B54" w:rsidRDefault="0092378E" w:rsidP="001A6B5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1.4. Должностными лицами администрации, уполномоченными осуществлять контроль в сфере благоустройства, являются </w:t>
      </w:r>
      <w:r w:rsidR="001A6B54"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специалисты </w:t>
      </w:r>
      <w:r w:rsidR="006A07C8" w:rsidRPr="001A6B54">
        <w:rPr>
          <w:rFonts w:ascii="Times New Roman" w:hAnsi="Times New Roman"/>
          <w:sz w:val="28"/>
          <w:szCs w:val="28"/>
        </w:rPr>
        <w:t xml:space="preserve">управления городского хозяйства администрации </w:t>
      </w:r>
      <w:proofErr w:type="spellStart"/>
      <w:r w:rsidR="006A07C8" w:rsidRPr="001A6B54"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="006A07C8" w:rsidRPr="001A6B54">
        <w:rPr>
          <w:rFonts w:ascii="Times New Roman" w:hAnsi="Times New Roman"/>
          <w:sz w:val="28"/>
          <w:szCs w:val="28"/>
        </w:rPr>
        <w:t xml:space="preserve"> муниципального района </w:t>
      </w:r>
      <w:r w:rsidR="00E67C8E" w:rsidRPr="001A6B5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Республики Мордовия</w:t>
      </w:r>
      <w:r w:rsidR="00E67C8E"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(далее – должностные лица, уполномоченные осуществлять контроль)</w:t>
      </w:r>
      <w:r w:rsidRPr="001A6B54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>.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В должностные обязанности указанных должностных лиц администрации в соответствии с их должностной инструкцией входит осуществление полномочий по контролю в сфере благоустройства.</w:t>
      </w:r>
    </w:p>
    <w:p w:rsidR="0092378E" w:rsidRPr="001A6B54" w:rsidRDefault="0092378E" w:rsidP="001A6B5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Должностные лица, уполномоченные осуществлять контроль, при осуществлении контроля в сфере благоустройства, имеют права, обязанности и несут ответственность в соответствии с Федеральным законом от 31.07.2020 № 248-ФЗ «О государственном контроле (надзоре) и муниципальном контроле в Российской Федерации» и иными федеральными законами.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1.5. </w:t>
      </w:r>
      <w:bookmarkStart w:id="0" w:name="Par61"/>
      <w:bookmarkEnd w:id="0"/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К отношениям, связанным с осуществлением контроля в сфере благоустройства, организацией и проведением профилактических мероприятий, контрольных мероприятий, применяются положения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lastRenderedPageBreak/>
        <w:t xml:space="preserve">Федерального </w:t>
      </w:r>
      <w:r w:rsidRPr="002D2F9F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закона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от 31.07.2020 № 248-ФЗ «О государственном контроле (надзоре) и муниципальном контроле в Российской Федерации», Федерального </w:t>
      </w:r>
      <w:r w:rsidRPr="002D2F9F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закона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 от 06.10.2003 № 131-ФЗ «Об общих принципах организации местного самоуправления в Российской Федерации».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1.6. Администрация осуществляет </w:t>
      </w:r>
      <w:proofErr w:type="gramStart"/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контроль за</w:t>
      </w:r>
      <w:proofErr w:type="gramEnd"/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 соблюдением Правил благоустройства, включающих:</w:t>
      </w:r>
    </w:p>
    <w:p w:rsidR="0092378E" w:rsidRPr="001A6B54" w:rsidRDefault="0092378E" w:rsidP="001A6B54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1) обязательные требования по содержанию прилегающих территорий;</w:t>
      </w:r>
    </w:p>
    <w:p w:rsidR="0092378E" w:rsidRPr="001A6B54" w:rsidRDefault="0092378E" w:rsidP="001A6B54">
      <w:pPr>
        <w:tabs>
          <w:tab w:val="left" w:pos="120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2) обязательные требования по содержанию элементов и объектов благоустройства, в том числе требования: </w:t>
      </w:r>
    </w:p>
    <w:p w:rsidR="0092378E" w:rsidRPr="001A6B54" w:rsidRDefault="0092378E" w:rsidP="001A6B54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- по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содержанию фасадов нежилых зданий, строений, сооружений, других стен зданий, строений, сооружений, а также иных элементов благоустройства и общественных мест;</w:t>
      </w:r>
    </w:p>
    <w:p w:rsidR="0092378E" w:rsidRPr="001A6B54" w:rsidRDefault="0092378E" w:rsidP="001A6B54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- по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содержанию специальных знаков, надписей, содержащих информацию, необходимую для эксплуатации инженерных сооружений;</w:t>
      </w:r>
    </w:p>
    <w:p w:rsidR="0092378E" w:rsidRPr="001A6B54" w:rsidRDefault="0092378E" w:rsidP="001A6B54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- по осуществлению земляных работ в соответствии с разрешением на осуществление земляных работ, выдаваемым в соответствии с порядком осуществления земляных работ, установленным нормативными правовыми актами Республики Мордовия, </w:t>
      </w:r>
      <w:r w:rsidRPr="001A6B54">
        <w:rPr>
          <w:rFonts w:ascii="Times New Roman" w:eastAsia="Times New Roman" w:hAnsi="Times New Roman"/>
          <w:sz w:val="28"/>
          <w:szCs w:val="28"/>
          <w:lang w:eastAsia="ru-RU"/>
        </w:rPr>
        <w:t xml:space="preserve">муниципального образования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 Правилами благоустройства;</w:t>
      </w:r>
    </w:p>
    <w:p w:rsidR="0092378E" w:rsidRPr="001A6B54" w:rsidRDefault="0092378E" w:rsidP="001A6B54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по обеспечению свободных проходов к зданиям и входам в них, а также свободных въездов во дворы, обеспечению безопасности пешеходов и безопасного пешеходного движения, включая инвалидов и другие маломобильные группы населения, на период осуществления земляных работ;</w:t>
      </w:r>
    </w:p>
    <w:p w:rsidR="0092378E" w:rsidRPr="001A6B54" w:rsidRDefault="0092378E" w:rsidP="001A6B54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- </w:t>
      </w:r>
      <w:proofErr w:type="gramStart"/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 направлению в администрацию уведомления о проведении работ в результате аварий в срок</w:t>
      </w:r>
      <w:proofErr w:type="gramEnd"/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установленный нормативными правовыми актами </w:t>
      </w:r>
      <w:r w:rsidRPr="001A6B54">
        <w:rPr>
          <w:rFonts w:ascii="Times New Roman" w:eastAsia="Times New Roman" w:hAnsi="Times New Roman"/>
          <w:sz w:val="28"/>
          <w:szCs w:val="28"/>
          <w:lang w:eastAsia="ru-RU"/>
        </w:rPr>
        <w:t>муниципального образования;</w:t>
      </w:r>
    </w:p>
    <w:p w:rsidR="0092378E" w:rsidRPr="001A6B54" w:rsidRDefault="0092378E" w:rsidP="001A6B54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proofErr w:type="gramStart"/>
      <w:r w:rsidRPr="001A6B5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- о недопустимости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размещения транспортных средств на газоне или иной озеленённой или рекреационной территории, размещение транспортных средств на которой ограничено Правилами благоустройства, а также по недопустимости загрязнения территорий общего пользования транспортными средствами во время их эксплуатации, обслуживания или ремонта, при перевозке грузов или выезде со строительных площадок (вследствие отсутствия тента или укрытия);</w:t>
      </w:r>
      <w:proofErr w:type="gramEnd"/>
    </w:p>
    <w:p w:rsidR="0092378E" w:rsidRPr="001A6B54" w:rsidRDefault="0092378E" w:rsidP="001A6B54">
      <w:pPr>
        <w:tabs>
          <w:tab w:val="left" w:pos="120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3) обязательные требования по уборке территории </w:t>
      </w:r>
      <w:proofErr w:type="spellStart"/>
      <w:r w:rsid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Кадошкинского</w:t>
      </w:r>
      <w:proofErr w:type="spellEnd"/>
      <w:r w:rsid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городского поселения в зимний период, включая контроль проведения мероприятий по очистке от снега, наледи и сосулек кровель зданий, сооружений; </w:t>
      </w:r>
    </w:p>
    <w:p w:rsidR="0092378E" w:rsidRPr="001A6B54" w:rsidRDefault="0092378E" w:rsidP="001A6B54">
      <w:pPr>
        <w:tabs>
          <w:tab w:val="left" w:pos="120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4) обязательные требования по уборке территории </w:t>
      </w:r>
      <w:proofErr w:type="spellStart"/>
      <w:r w:rsidR="00E67C8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Кадошкинского</w:t>
      </w:r>
      <w:proofErr w:type="spellEnd"/>
      <w:r w:rsidR="00E67C8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городского поселения в летний период, включая обязательные требования по </w:t>
      </w:r>
      <w:r w:rsidRPr="001A6B54">
        <w:rPr>
          <w:rFonts w:ascii="Times New Roman" w:hAnsi="Times New Roman"/>
          <w:bCs/>
          <w:color w:val="000000"/>
          <w:sz w:val="28"/>
          <w:szCs w:val="28"/>
        </w:rPr>
        <w:t>выявлению карантинных, ядовитых и сорных растений, борьбе с ними, локализации, ликвидации их очагов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;</w:t>
      </w:r>
    </w:p>
    <w:p w:rsidR="0092378E" w:rsidRPr="001A6B54" w:rsidRDefault="0092378E" w:rsidP="001A6B54">
      <w:pPr>
        <w:tabs>
          <w:tab w:val="left" w:pos="120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5) дополнительные обязательные требования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пожарной безопасности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в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период действия особого противопожарного режима; </w:t>
      </w:r>
    </w:p>
    <w:p w:rsidR="0092378E" w:rsidRPr="001A6B54" w:rsidRDefault="0092378E" w:rsidP="001A6B54">
      <w:pPr>
        <w:tabs>
          <w:tab w:val="left" w:pos="120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lastRenderedPageBreak/>
        <w:t xml:space="preserve">6)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обязательные требования по </w:t>
      </w:r>
      <w:r w:rsidRPr="001A6B5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прокладке, переустройству, ремонту и содержанию подземных коммуникаций на территориях общего пользования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;</w:t>
      </w:r>
    </w:p>
    <w:p w:rsidR="0092378E" w:rsidRPr="001A6B54" w:rsidRDefault="0092378E" w:rsidP="001A6B54">
      <w:pPr>
        <w:tabs>
          <w:tab w:val="left" w:pos="120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proofErr w:type="gramStart"/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7) обязательные требования по посадке, охране и содержанию зеленых насаждений, в том числе обязательные требования по удалению (сносу), пересадке деревьев и кустарников в соответствии с порубочным билетом и (или) разрешением на пересадку деревьев и кустарников, если такие документы (порубочный билет, разрешение на пересадку) должны быть выданы в установленных Правилами благоустройства случаях;</w:t>
      </w:r>
      <w:proofErr w:type="gramEnd"/>
    </w:p>
    <w:p w:rsidR="0092378E" w:rsidRPr="001A6B54" w:rsidRDefault="0092378E" w:rsidP="001A6B54">
      <w:pPr>
        <w:tabs>
          <w:tab w:val="left" w:pos="120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hAnsi="Times New Roman"/>
          <w:bCs/>
          <w:color w:val="000000"/>
          <w:sz w:val="28"/>
          <w:szCs w:val="28"/>
        </w:rPr>
        <w:t xml:space="preserve">8)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обязательные требования поскладированию твердых коммунальных отходов;</w:t>
      </w:r>
    </w:p>
    <w:p w:rsidR="0092378E" w:rsidRPr="001A6B54" w:rsidRDefault="0092378E" w:rsidP="001A6B54">
      <w:pPr>
        <w:tabs>
          <w:tab w:val="left" w:pos="120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9) обязательные требования по</w:t>
      </w:r>
      <w:r w:rsidRPr="001A6B5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выгулу животных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и требования о недопустимости </w:t>
      </w:r>
      <w:r w:rsidRPr="001A6B54">
        <w:rPr>
          <w:rFonts w:ascii="Times New Roman" w:eastAsia="Times New Roman" w:hAnsi="Times New Roman"/>
          <w:sz w:val="28"/>
          <w:szCs w:val="28"/>
          <w:lang w:eastAsia="ru-RU"/>
        </w:rPr>
        <w:t>выпаса сельскохозяйственных животных и птиц на территориях общего пользования и иных, предусмотренных Правилами благоустройства, территориях.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Администрация осуществляет </w:t>
      </w:r>
      <w:proofErr w:type="gramStart"/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контроль за</w:t>
      </w:r>
      <w:proofErr w:type="gramEnd"/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 соблюдением исполнения предписаний об устранении нарушений обязательных требований, выданных должностными лицами, уполномоченными осуществлять контроль, в пределах их компетенции, предусмотренных Законом  Республики Мордовия от 15</w:t>
      </w:r>
      <w:r w:rsidR="002D2F9F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.06.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2015 N 38-З "Об административной ответственности на территории Республики Мордовия".</w:t>
      </w:r>
    </w:p>
    <w:p w:rsidR="0092378E" w:rsidRPr="001A6B54" w:rsidRDefault="0092378E" w:rsidP="001A6B54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1.7. Под элементами благоустройства в настоящем Положении понимаются декоративные, технические, планировочные, конструктивные устройства, элементы озеленения, различные виды оборудования и оформления, в том числе фасадов зданий, строений, сооружений, малые архитектурные формы, некапитальные нестационарные строения и сооружения, информационные щиты и указатели, применяемые как составные части благоустройства территории.</w:t>
      </w:r>
    </w:p>
    <w:p w:rsidR="0092378E" w:rsidRPr="001A6B54" w:rsidRDefault="0092378E" w:rsidP="001A6B54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Под объектами благоустройства в настоящем Положении понимаются территории различного функционального назначения, на которых осуществляется деятельность по благоустройству, в том числе:</w:t>
      </w:r>
    </w:p>
    <w:p w:rsidR="0092378E" w:rsidRPr="001A6B54" w:rsidRDefault="0092378E" w:rsidP="001A6B54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proofErr w:type="gramStart"/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1) элементы планировочной структуры (зоны (массивы), районы (в том числе жилые районы, микрорайоны, кварталы, промышленные районы), территории размещения садоводческих, огороднических некоммерческих объединений граждан);</w:t>
      </w:r>
      <w:proofErr w:type="gramEnd"/>
    </w:p>
    <w:p w:rsidR="0092378E" w:rsidRPr="001A6B54" w:rsidRDefault="0092378E" w:rsidP="001A6B54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proofErr w:type="gramStart"/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2) элементы улично-дорожной сети (аллеи, бульвары, магистрали, переулки, площади, проезды, проспекты, проулки, разъезды, спуски, тракты, тупики, улицы, шоссе);</w:t>
      </w:r>
      <w:proofErr w:type="gramEnd"/>
    </w:p>
    <w:p w:rsidR="0092378E" w:rsidRPr="001A6B54" w:rsidRDefault="0092378E" w:rsidP="001A6B54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3) дворовые территории;</w:t>
      </w:r>
    </w:p>
    <w:p w:rsidR="0092378E" w:rsidRPr="001A6B54" w:rsidRDefault="0092378E" w:rsidP="001A6B54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4) детские и спортивные площадки;</w:t>
      </w:r>
    </w:p>
    <w:p w:rsidR="0092378E" w:rsidRPr="001A6B54" w:rsidRDefault="0092378E" w:rsidP="001A6B54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5) площадки для выгула животных;</w:t>
      </w:r>
    </w:p>
    <w:p w:rsidR="0092378E" w:rsidRPr="001A6B54" w:rsidRDefault="0092378E" w:rsidP="001A6B54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6) парковки (парковочные места);</w:t>
      </w:r>
    </w:p>
    <w:p w:rsidR="0092378E" w:rsidRPr="001A6B54" w:rsidRDefault="0092378E" w:rsidP="001A6B54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7) парки, скверы, иные зеленые зоны;</w:t>
      </w:r>
    </w:p>
    <w:p w:rsidR="0092378E" w:rsidRPr="001A6B54" w:rsidRDefault="0092378E" w:rsidP="001A6B54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8) технические и санитарно-защитные зоны;</w:t>
      </w:r>
    </w:p>
    <w:p w:rsidR="0092378E" w:rsidRPr="001A6B54" w:rsidRDefault="0092378E" w:rsidP="001A6B54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Под ограждающими устройствами в настоящем Положении понимаются ворота, калитки, шлагбаумы, в том числе автоматические, и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>декоративные ограждения (заборы).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1.8. При осуществлении контроля в сфере благоустройства система оценки и управления рисками не применяется.</w:t>
      </w:r>
    </w:p>
    <w:p w:rsidR="001A6B54" w:rsidRDefault="001A6B54" w:rsidP="001A6B54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zh-CN"/>
        </w:rPr>
      </w:pPr>
    </w:p>
    <w:p w:rsidR="0092378E" w:rsidRPr="001A6B54" w:rsidRDefault="0092378E" w:rsidP="001A6B54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zh-CN"/>
        </w:rPr>
        <w:t>2. Профилактика рисков причинения вреда (ущерба) охраняемым законом ценностям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zh-CN"/>
        </w:rPr>
      </w:pP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2.1. Администрация осуществляет контроль в сфере </w:t>
      </w:r>
      <w:proofErr w:type="gramStart"/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благоустройства</w:t>
      </w:r>
      <w:proofErr w:type="gramEnd"/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 в том числе посредством проведения профилактических мероприятий.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2.2. Профилактические мероприятия осуществляются администрацией в целях стимулирования добросовестного соблюдения обязательных требований контролируемыми лицами, устранения условий, причин и факторов, способных привести к нарушениям обязательных требований и (или) причинению вреда (ущерба) охраняемым законом ценностям, и доведения обязательных требований до контролируемых лиц, способов их соблюдения.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2.3. При осуществлении контроля в сфере благоустройства проведение профилактических мероприятий, направленных на снижение риска причинения вреда (ущерба), является приоритетным по отношению к проведению контрольных мероприятий.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2.4. Профилактические мероприятия осуществляются на основании программы профилактики рисков причинения вреда (ущерба) охраняемым законом ценностям, утвержденной в порядке, установленном Правительством Российской Федерации, также могут проводиться профилактические мероприятия, не предусмотренные программой профилактики рисков причинения вреда.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proofErr w:type="gramStart"/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В случае если при проведении профилактических мероприятий установлено, что объекты контроля представляют явную непосредственную угрозу причинения вреда (ущерба) охраняемым законом ценностям или такой вред (ущерб) причинен, должностное лицо, уполномоченное осуществлять контроль в сфере благоустройства, незамедлительно направляет информацию об этом </w:t>
      </w:r>
      <w:r w:rsidR="00E67C8E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Г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лаве (заместителю главы)  </w:t>
      </w:r>
      <w:proofErr w:type="spellStart"/>
      <w:r w:rsidR="00E67C8E">
        <w:rPr>
          <w:rFonts w:ascii="Times New Roman" w:eastAsia="Times New Roman" w:hAnsi="Times New Roman"/>
          <w:sz w:val="28"/>
          <w:szCs w:val="28"/>
          <w:lang w:eastAsia="zh-CN"/>
        </w:rPr>
        <w:t>Кадошкинского</w:t>
      </w:r>
      <w:proofErr w:type="spellEnd"/>
      <w:r w:rsidR="00E67C8E">
        <w:rPr>
          <w:rFonts w:ascii="Times New Roman" w:eastAsia="Times New Roman" w:hAnsi="Times New Roman"/>
          <w:sz w:val="28"/>
          <w:szCs w:val="28"/>
          <w:lang w:eastAsia="zh-CN"/>
        </w:rPr>
        <w:t xml:space="preserve"> муниципального района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 </w:t>
      </w:r>
      <w:r w:rsidR="00E67C8E" w:rsidRPr="001A6B5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Республики Мордовия</w:t>
      </w:r>
      <w:r w:rsidR="00E67C8E"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для принятия решения о проведении контрольных мероприятий.</w:t>
      </w:r>
      <w:proofErr w:type="gramEnd"/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2.5. При осуществлении администрацией контроля в сфере благоустройства могут проводиться следующие виды профилактических мероприятий: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1) информирование;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2) обобщение правоприменительной практики;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3) объявление предостережений;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4) консультирование;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5) профилактический визит.</w:t>
      </w:r>
    </w:p>
    <w:p w:rsidR="0092378E" w:rsidRPr="001A6B54" w:rsidRDefault="0092378E" w:rsidP="001A6B54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2.6. Информирование осуществляется администрацией по вопросам соблюдения обязательных требований посредством размещения соответствующих сведений на официальном сайте администрации в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>информационно-телекоммуникационной сети «Интернет» (далее – официальный сайт администрации) в специальном разделе, посвященном контрольной деятельности, в средствах массовой информации,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через личные кабинеты контролируемых лиц в государственных информационных системах (при их наличии) и в иных формах.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Администрация обязана размещать и поддерживать в актуальном состоянии на официальном сайте администрации в специальном разделе, посвященном контрольной деятельности, сведения, предусмотренные </w:t>
      </w:r>
      <w:hyperlink r:id="rId4" w:history="1">
        <w:r w:rsidRPr="001A6B54">
          <w:rPr>
            <w:rStyle w:val="a3"/>
            <w:rFonts w:ascii="Times New Roman" w:eastAsia="Times New Roman" w:hAnsi="Times New Roman"/>
            <w:color w:val="000000"/>
            <w:sz w:val="28"/>
            <w:szCs w:val="28"/>
            <w:u w:val="none"/>
            <w:lang w:eastAsia="zh-CN"/>
          </w:rPr>
          <w:t>частью 3 статьи 46</w:t>
        </w:r>
      </w:hyperlink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 Федерального закона от 31.07.2020 № 248-ФЗ «О государственном контроле (надзоре) и муниципальном контроле в Российской Федерации».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Администрация также вправе информировать население </w:t>
      </w:r>
      <w:proofErr w:type="spellStart"/>
      <w:r w:rsidR="002D2F9F">
        <w:rPr>
          <w:rFonts w:ascii="Times New Roman" w:eastAsia="Times New Roman" w:hAnsi="Times New Roman"/>
          <w:sz w:val="28"/>
          <w:szCs w:val="28"/>
          <w:lang w:eastAsia="zh-CN"/>
        </w:rPr>
        <w:t>Кадошкинского</w:t>
      </w:r>
      <w:proofErr w:type="spellEnd"/>
      <w:r w:rsidRPr="001A6B54">
        <w:rPr>
          <w:rFonts w:ascii="Times New Roman" w:eastAsia="Times New Roman" w:hAnsi="Times New Roman"/>
          <w:sz w:val="28"/>
          <w:szCs w:val="28"/>
          <w:lang w:eastAsia="zh-CN"/>
        </w:rPr>
        <w:t xml:space="preserve"> городского  поселения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 </w:t>
      </w:r>
      <w:proofErr w:type="spellStart"/>
      <w:r w:rsidR="00E67C8E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Кадошкинского</w:t>
      </w:r>
      <w:proofErr w:type="spellEnd"/>
      <w:r w:rsidR="00E67C8E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 муниципального района </w:t>
      </w:r>
      <w:r w:rsidR="00E67C8E" w:rsidRPr="001A6B5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Республики Мордовия</w:t>
      </w:r>
      <w:r w:rsidR="00E67C8E"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на собраниях и конференциях граждан об обязательных требованиях, предъявляемых к объектам контроля.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2.7. Обобщение правоприменительной практики осуществляется администрацией посредством сбора и анализа данных о проведенных контрольных мероприятиях и их результатах.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По итогам обобщения правоприменительной практики должностными лицами, уполномоченными осуществлять контроль, ежегодно готовится доклад, содержащий результаты обобщения правоприменительной практики по осуществлению контроля в сфере благоустройства и утверждаемый распоряжением администрации, подписываемым </w:t>
      </w:r>
      <w:r w:rsidR="002D2F9F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Г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лавой</w:t>
      </w:r>
      <w:r w:rsid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 </w:t>
      </w:r>
      <w:proofErr w:type="spellStart"/>
      <w:r w:rsid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Кадошкинского</w:t>
      </w:r>
      <w:proofErr w:type="spellEnd"/>
      <w:r w:rsid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 муниципального района</w:t>
      </w:r>
      <w:r w:rsidR="00E67C8E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 </w:t>
      </w:r>
      <w:r w:rsidR="00E67C8E" w:rsidRPr="001A6B5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Республики Мордовия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. Указанный доклад размещается в срок до 1 июля года, следующего за отчетным годом, на официальном сайте администрации в специальном разделе, посвященном контрольной деятельности.</w:t>
      </w:r>
    </w:p>
    <w:p w:rsidR="0092378E" w:rsidRPr="001A6B54" w:rsidRDefault="0092378E" w:rsidP="001A6B54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2.8. </w:t>
      </w:r>
      <w:proofErr w:type="gramStart"/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Предостережение о недопустимости нарушения обязательных требований и предложение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принять меры по обеспечению соблюдения обязательных требований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объявляются контролируемому лицу в случае наличия у администрации сведений о готовящихся нарушениях обязательных требований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или признаках нарушений обязательных требований 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 (или) в случае отсутствия подтверждения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</w:t>
      </w:r>
      <w:proofErr w:type="gramEnd"/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законом ценностям. Предостережения объявляются (подписываются) </w:t>
      </w:r>
      <w:r w:rsidR="002D2F9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Г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лавой (заместителем главы) </w:t>
      </w:r>
      <w:proofErr w:type="spellStart"/>
      <w:r w:rsidRPr="001A6B54">
        <w:rPr>
          <w:rFonts w:ascii="Times New Roman" w:eastAsia="Times New Roman" w:hAnsi="Times New Roman"/>
          <w:sz w:val="28"/>
          <w:szCs w:val="28"/>
          <w:lang w:eastAsia="ru-RU"/>
        </w:rPr>
        <w:t>К</w:t>
      </w:r>
      <w:r w:rsidR="002D2F9F">
        <w:rPr>
          <w:rFonts w:ascii="Times New Roman" w:eastAsia="Times New Roman" w:hAnsi="Times New Roman"/>
          <w:sz w:val="28"/>
          <w:szCs w:val="28"/>
          <w:lang w:eastAsia="ru-RU"/>
        </w:rPr>
        <w:t>адошкинского</w:t>
      </w:r>
      <w:proofErr w:type="spellEnd"/>
      <w:r w:rsidR="002D2F9F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</w:t>
      </w:r>
      <w:r w:rsidR="00E67C8E" w:rsidRPr="001A6B5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Республики Мордовия</w:t>
      </w:r>
      <w:r w:rsidR="00E67C8E"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не позднее 30 дней со дня получения указанных сведений. Предостережение оформляется в письменной форме или в форме электронного документа и направляется в адрес контролируемого лица.</w:t>
      </w:r>
    </w:p>
    <w:p w:rsidR="0092378E" w:rsidRPr="001A6B54" w:rsidRDefault="0092378E" w:rsidP="001A6B54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Предостережение о недопустимости нарушения обязательных требований оформляется в соответствии с формой, утвержденной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приказом Министерства экономического развития Российской Федерации от 31.03.2021 № 151</w:t>
      </w:r>
      <w:r w:rsidR="002D2F9F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«О типовых формах документов, используемых контрольным (надзорным) органом»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 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lastRenderedPageBreak/>
        <w:t>Объявляемые предостережения о недопустимости нарушения обязательных требований регистрируются в журнале учета предостережений с присвоением регистрационного номера.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В случае объявления администрацией предостережения о недопустимости нарушения обязательных требований контролируемое лицо вправе подать возражение в отношении указанного предостережения. Возражение в отношении предостережения рассматривается администрацией в течение 30 дней со дня получения. В результате рассмотрения возражения контролируемому лицу в письменной форме или в форме электронного документа направляется ответ с информацией о согласии или несогласии с возражением. В случае несогласия с возражением в ответе указываются соответствующие обоснования.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2.9. Консультирование контролируемых лиц осуществляется должностным лицом, уполномоченным осуществлять контроль, по телефону, посредством видео-конференц-связи, на личном приеме либо в ходе проведения профилактических мероприятий, контрольных мероприятий и не должно превышать 15 минут.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Личный прием граждан проводится </w:t>
      </w:r>
      <w:r w:rsidR="00E67C8E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Г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лавой (заместителем главы) </w:t>
      </w:r>
      <w:proofErr w:type="spellStart"/>
      <w:r w:rsidR="002D2F9F">
        <w:rPr>
          <w:rFonts w:ascii="Times New Roman" w:eastAsia="Times New Roman" w:hAnsi="Times New Roman"/>
          <w:sz w:val="28"/>
          <w:szCs w:val="28"/>
          <w:lang w:eastAsia="zh-CN"/>
        </w:rPr>
        <w:t>Кадошкинского</w:t>
      </w:r>
      <w:proofErr w:type="spellEnd"/>
      <w:r w:rsidRPr="001A6B54">
        <w:rPr>
          <w:rFonts w:ascii="Times New Roman" w:eastAsia="Times New Roman" w:hAnsi="Times New Roman"/>
          <w:sz w:val="28"/>
          <w:szCs w:val="28"/>
          <w:lang w:eastAsia="zh-CN"/>
        </w:rPr>
        <w:t xml:space="preserve"> </w:t>
      </w:r>
      <w:r w:rsidR="002D2F9F">
        <w:rPr>
          <w:rFonts w:ascii="Times New Roman" w:eastAsia="Times New Roman" w:hAnsi="Times New Roman"/>
          <w:sz w:val="28"/>
          <w:szCs w:val="28"/>
          <w:lang w:eastAsia="zh-CN"/>
        </w:rPr>
        <w:t>муниципального района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 </w:t>
      </w:r>
      <w:r w:rsidR="00E67C8E" w:rsidRPr="001A6B5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Республики Мордовия</w:t>
      </w:r>
      <w:r w:rsidR="00E67C8E"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и (или) должностным лицом, уполномоченным осуществлять контроль. Информация о месте приема, а также об установленных для приема днях и часах размещается на официальном сайте администрации в специальном разделе, посвященном контрольной деятельности.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Консультирование осуществляется в устной или письменной форме по следующим вопросам: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1) организация и осуществление контроля в сфере благоустройства;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2) порядок осуществления контрольных мероприятий, установленных настоящим Положением;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3) порядок обжалования действий (бездействия) должностных лиц, уполномоченных осуществлять контроль;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4) получение информации о нормативных правовых актах (их отдельных положениях), содержащих обязательные требования, оценка соблюдения которых осуществляется администрацией в рамках контрольных мероприятий.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Консультирование контролируемых лиц в устной форме может осуществляться также на собраниях и конференциях граждан. 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2.10. Консультирование в письменной форме осуществляется должностным лицом, уполномоченным осуществлять контроль, в следующих случаях: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1) контролируемым лицом представлен письменный запрос о представлении письменного ответа по вопросам консультирования;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2) за время консультирования предоставить в устной форме ответ на поставленные вопросы невозможно;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3) ответ на поставленные вопросы требует дополнительного запроса сведений.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lastRenderedPageBreak/>
        <w:t>При осуществлении консультирования должностное лицо, уполномоченное осуществлять контроль, обязано соблюдать конфиденциальность информации, доступ к которой ограничен в соответствии с законодательством Российской Федерации.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В ходе консультирования не может предоставляться информация, содержащая оценку конкретного контрольного мероприятия, решений и (или) действий должностных лиц, уполномоченных осуществлять контроль, иных участников контрольного мероприятия, а также результаты проведенных в рамках контрольного мероприятия экспертизы, испытаний.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Информация, ставшая известной должностному лицу, уполномоченному осуществлять контроль, в ходе консультирования, не может использоваться администрацией в целях оценки контролируемого лица по вопросам соблюдения обязательных требований.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Должностными лицами, уполномоченными осуществлять контроль, ведется журнал учета консультирований.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В случае поступления в администрацию пяти и более однотипных обращений контролируемых лиц и их представителей консультирование осуществляется посредством размещения на официальном сайте администрации в специальном разделе, посвященном контрольной деятельности, письменного разъяснения, подписанного </w:t>
      </w:r>
      <w:r w:rsidR="002D2F9F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Г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лавой (заместителю главы) </w:t>
      </w:r>
      <w:proofErr w:type="spellStart"/>
      <w:r w:rsidR="002D2F9F">
        <w:rPr>
          <w:rFonts w:ascii="Times New Roman" w:eastAsia="Times New Roman" w:hAnsi="Times New Roman"/>
          <w:sz w:val="28"/>
          <w:szCs w:val="28"/>
          <w:lang w:eastAsia="zh-CN"/>
        </w:rPr>
        <w:t>Кадошкинского</w:t>
      </w:r>
      <w:proofErr w:type="spellEnd"/>
      <w:r w:rsidR="002D2F9F">
        <w:rPr>
          <w:rFonts w:ascii="Times New Roman" w:eastAsia="Times New Roman" w:hAnsi="Times New Roman"/>
          <w:sz w:val="28"/>
          <w:szCs w:val="28"/>
          <w:lang w:eastAsia="zh-CN"/>
        </w:rPr>
        <w:t xml:space="preserve"> муниципального района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 </w:t>
      </w:r>
      <w:r w:rsidR="00E67C8E" w:rsidRPr="001A6B5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Республики Мордовия</w:t>
      </w:r>
      <w:r w:rsidR="00E67C8E"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или должностным лицом, уполномоченным осуществлять контроль.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sz w:val="28"/>
          <w:szCs w:val="28"/>
          <w:lang w:eastAsia="zh-CN"/>
        </w:rPr>
        <w:t>2.11. Профилактический визит проводится в форме профилактической беседы по месту осуществления деятельности контролируемого лица либо путем использования видео-конференц-связи.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sz w:val="28"/>
          <w:szCs w:val="28"/>
          <w:lang w:eastAsia="zh-CN"/>
        </w:rPr>
        <w:t>В ходе профилактического визита контролируемое лицо информируется об обязательных требованиях, предъявляемых к его деятельности либо к принадлежащим ему объектам контроля.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sz w:val="28"/>
          <w:szCs w:val="28"/>
          <w:lang w:eastAsia="zh-CN"/>
        </w:rPr>
        <w:t>При проведении профилактического визита контролируемым лицам не выдаются предписания об устранении нарушений обязательных требований. Разъяснения, полученные контролируемым лицом в ходе профилактического визита, носят рекомендательный характер.</w:t>
      </w:r>
    </w:p>
    <w:p w:rsidR="002D2F9F" w:rsidRDefault="002D2F9F" w:rsidP="001A6B54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zh-CN"/>
        </w:rPr>
      </w:pPr>
    </w:p>
    <w:p w:rsidR="0092378E" w:rsidRPr="001A6B54" w:rsidRDefault="0092378E" w:rsidP="001A6B54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zh-CN"/>
        </w:rPr>
        <w:t>3. Осуществление контрольных мероприятий и контрольных действий</w:t>
      </w:r>
    </w:p>
    <w:p w:rsidR="002D2F9F" w:rsidRDefault="002D2F9F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3.1. При осуществлении контроля в сфере благоустройства администрацией могут проводиться следующие виды контрольных мероприятий и контрольных действий в рамках указанных мероприятий: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1) инспекционный визит (посредством осмотра, опроса, истребования документов, которые в соответствии с обязательными требованиями должны находиться в месте нахождения (осуществления деятельности) контролируемого лица (его филиалов, представительств, обособленных структурных подразделений), получения письменных объяснений, инструментального обследования);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proofErr w:type="gramStart"/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lastRenderedPageBreak/>
        <w:t>2) рейдовый осмотр (посредством осмотра, опроса, получения письменных объяснений, истребования документов, инструментального обследования, испытания, экспертизы);</w:t>
      </w:r>
      <w:proofErr w:type="gramEnd"/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3) документарная проверка (посредством получения письменных объяснений, истребования документов, экспертизы);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  <w:proofErr w:type="gramStart"/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4) выездная проверка (посредством осмотра, опроса, получения письменных объяснений, истребования документов, инструментального обследования, испытания, экспертизы);</w:t>
      </w:r>
      <w:proofErr w:type="gramEnd"/>
    </w:p>
    <w:p w:rsidR="0092378E" w:rsidRPr="001A6B54" w:rsidRDefault="0092378E" w:rsidP="001A6B54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proofErr w:type="gramStart"/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5) наблюдение за соблюдением обязательных требований (посредством сбора и анализа данных об объектах контроля в сфере благоустройства, в том числе данных, которые поступают в ходе межведомственного информационного взаимодействия,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предоставляются контролируемыми лицами в рамках исполнения обязательных требований, а также данных, содержащихся в государственных и муниципальных информационных системах, данных из сети «Интернет», иных общедоступных данных, а также данных полученных с использованием работающих</w:t>
      </w:r>
      <w:proofErr w:type="gramEnd"/>
      <w:r w:rsidRPr="001A6B5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в автоматическом режиме технических средств фиксации правонарушений, имеющих функции фото- и киносъемки, видеозаписи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);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6) выездное обследование (посредством осмотра, инструментального обследования (с применением видеозаписи), испытания, экспертизы).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3.2. Наблюдение за соблюдением обязательных требований и выездное обследование проводятся администрацией без взаимодействия с контролируемыми лицами.</w:t>
      </w:r>
    </w:p>
    <w:p w:rsidR="0092378E" w:rsidRPr="001A6B54" w:rsidRDefault="0092378E" w:rsidP="001A6B5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3.3. Контрольные мероприятия, указанные в подпунктах 1 – 4 пункта 3.1 настоящего Положения, проводятся в форме внеплановых мероприятий.</w:t>
      </w:r>
    </w:p>
    <w:p w:rsidR="0092378E" w:rsidRPr="001A6B54" w:rsidRDefault="0092378E" w:rsidP="001A6B54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Внеплановые контрольные мероприятия могут проводиться только после согласования с органами прокуратуры.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3.4. Основанием для проведения контрольных мероприятий, проводимых с взаимодействием с контролируемыми лицами, является: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proofErr w:type="gramStart"/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1) наличие у администрации сведений о причинении вреда (ущерба) или об угрозе причинения вреда (ущерба) охраняемым законом ценностям при поступлении обращений (заявлений) граждан и организаций, информации от органов государственной власти, органов местного самоуправления, из средств массовой информации, а также получение таких сведений в результате проведения контрольных мероприятий, включая контрольные мероприятия без взаимодействия, в том числе проводимые в отношении иных контролируемых</w:t>
      </w:r>
      <w:proofErr w:type="gramEnd"/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 лиц;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2) поручение Президента Российской Федерации, поручение Правительства Российской Федерации о проведении контрольных мероприятий в отношении конкретных контролируемых лиц;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3) требование прокурора о проведении контрольного мероприятия в рамках надзора за исполнением законов, соблюдением прав и свобод человека и гражданина по поступившим в органы прокуратуры материалам и обращениям;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lastRenderedPageBreak/>
        <w:t>4) истечение срока исполнения предписания об устранении выявленного нарушения обязательных требований – в случаях, если контролируемым лицом не представлены документы и сведения, представление которых предусмотрено выданным ему предписанием, или на основании представленных документов и сведений невозможно сделать вывод об исполнении предписания об устранении выявленного нарушения обязательных требований.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3.5. Контрольные мероприятия, проводимые при взаимодействии с контролируемым лицом, проводятся на основании распоряжения администрации о проведении контрольного мероприятия.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3.6. В случае принятия распоряжения администрации о проведении контрольного мероприятия на основании сведений о причинении вреда (ущерба) или об угрозе причинения вреда (ущерба) охраняемым законом ценностям, такое распоряжение принимается на основании мотивированного представления должностного лица, уполномоченного осуществлять контроль в сфере благоустройства, о проведении контрольного мероприятия.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3.7. </w:t>
      </w:r>
      <w:proofErr w:type="gramStart"/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Контрольные мероприятия, проводимые без взаимодействия с контролируемыми лицами, проводятся должностными лицами уполномоченными осуществлять контроль, на основании задания </w:t>
      </w:r>
      <w:r w:rsidR="002D2F9F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Г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лавы (заместителя главы) </w:t>
      </w:r>
      <w:proofErr w:type="spellStart"/>
      <w:r w:rsidR="002D2F9F">
        <w:rPr>
          <w:rFonts w:ascii="Times New Roman" w:eastAsia="Times New Roman" w:hAnsi="Times New Roman"/>
          <w:sz w:val="28"/>
          <w:szCs w:val="28"/>
          <w:lang w:eastAsia="zh-CN"/>
        </w:rPr>
        <w:t>Кадошкинского</w:t>
      </w:r>
      <w:proofErr w:type="spellEnd"/>
      <w:r w:rsidR="002D2F9F">
        <w:rPr>
          <w:rFonts w:ascii="Times New Roman" w:eastAsia="Times New Roman" w:hAnsi="Times New Roman"/>
          <w:sz w:val="28"/>
          <w:szCs w:val="28"/>
          <w:lang w:eastAsia="zh-CN"/>
        </w:rPr>
        <w:t xml:space="preserve"> муниципального района</w:t>
      </w:r>
      <w:r w:rsidR="00E67C8E" w:rsidRPr="00E67C8E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r w:rsidR="00E67C8E" w:rsidRPr="001A6B5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Республики Мордовия</w:t>
      </w:r>
      <w:r w:rsidRPr="001A6B54">
        <w:rPr>
          <w:rFonts w:ascii="Times New Roman" w:eastAsia="Times New Roman" w:hAnsi="Times New Roman"/>
          <w:sz w:val="28"/>
          <w:szCs w:val="28"/>
          <w:lang w:eastAsia="zh-CN"/>
        </w:rPr>
        <w:t>,</w:t>
      </w:r>
      <w:r w:rsidR="002D2F9F">
        <w:rPr>
          <w:rFonts w:ascii="Times New Roman" w:eastAsia="Times New Roman" w:hAnsi="Times New Roman"/>
          <w:sz w:val="28"/>
          <w:szCs w:val="28"/>
          <w:lang w:eastAsia="zh-CN"/>
        </w:rPr>
        <w:t xml:space="preserve">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zh-CN"/>
        </w:rPr>
        <w:t>задания, содержащегося в планах работы администрации, в том числе в случаях, установленных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 Федеральным </w:t>
      </w:r>
      <w:hyperlink r:id="rId5" w:history="1">
        <w:r w:rsidRPr="001A6B54">
          <w:rPr>
            <w:rStyle w:val="a3"/>
            <w:rFonts w:ascii="Times New Roman" w:eastAsia="Times New Roman" w:hAnsi="Times New Roman"/>
            <w:color w:val="000000"/>
            <w:sz w:val="28"/>
            <w:szCs w:val="28"/>
            <w:u w:val="none"/>
            <w:lang w:eastAsia="zh-CN"/>
          </w:rPr>
          <w:t>законом</w:t>
        </w:r>
      </w:hyperlink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 от 31.07.2020 № 248-ФЗ «О государственном контроле (надзоре) и муниципальном контроле в Российской Федерации».</w:t>
      </w:r>
      <w:proofErr w:type="gramEnd"/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3.8. Контрольные мероприятия в отношении граждан, юридических лиц и индивидуальных предпринимателей проводятся должностными лицами,  уполномоченными осуществлять контроль, в соответствии с Федеральным </w:t>
      </w:r>
      <w:hyperlink r:id="rId6" w:history="1">
        <w:r w:rsidRPr="001A6B54">
          <w:rPr>
            <w:rStyle w:val="a3"/>
            <w:rFonts w:ascii="Times New Roman" w:eastAsia="Times New Roman" w:hAnsi="Times New Roman"/>
            <w:color w:val="000000"/>
            <w:sz w:val="28"/>
            <w:szCs w:val="28"/>
            <w:u w:val="none"/>
            <w:lang w:eastAsia="zh-CN"/>
          </w:rPr>
          <w:t>законом</w:t>
        </w:r>
      </w:hyperlink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 от 31.07.2020 № 248-ФЗ «О государственном контроле (надзоре) и муниципальном контроле в Российской Федерации».</w:t>
      </w:r>
    </w:p>
    <w:p w:rsidR="0092378E" w:rsidRPr="001A6B54" w:rsidRDefault="0092378E" w:rsidP="001A6B54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3.9. Администрация при организации и осуществлении контроля в сфере благоустройства получает на безвозмездной основе документы и (или) сведения от иных органов либо подведомственных указанным органам организаций, в распоряжении которых находятся эти документы и (или) сведения, в рамках межведомственного информационного взаимодействия, в том числе в электронной форме. </w:t>
      </w:r>
      <w:proofErr w:type="gramStart"/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Перечень указанных документов и (или) сведений, порядок и сроки их представления установлены утвержденным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распоряжением Правительства Российской Федерации от 19.04.2016 № 724-р перечнем документов и (или) информации, запрашиваемых и получаемых в рамках межведомственного информационного взаимодействия органами государственного контроля (надзора), органами муниципального контроля при организации и проведении проверок от иных государственных органов, органов местного самоуправления либо подведомственных государственным органам или органам местного самоуправленияорганизаций</w:t>
      </w:r>
      <w:proofErr w:type="gramEnd"/>
      <w:r w:rsidRPr="001A6B5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, в </w:t>
      </w:r>
      <w:proofErr w:type="gramStart"/>
      <w:r w:rsidRPr="001A6B5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распоряжении</w:t>
      </w:r>
      <w:proofErr w:type="gramEnd"/>
      <w:r w:rsidRPr="001A6B5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которых находятся эти документы и (или) информация, а также </w:t>
      </w:r>
      <w:hyperlink r:id="rId7" w:history="1">
        <w:r w:rsidRPr="001A6B54">
          <w:rPr>
            <w:rStyle w:val="a3"/>
            <w:rFonts w:ascii="Times New Roman" w:eastAsia="Times New Roman" w:hAnsi="Times New Roman"/>
            <w:color w:val="000000"/>
            <w:sz w:val="28"/>
            <w:szCs w:val="28"/>
            <w:u w:val="none"/>
            <w:lang w:eastAsia="ru-RU"/>
          </w:rPr>
          <w:t>Правилами</w:t>
        </w:r>
      </w:hyperlink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предоставления в рамках межведомственного информационного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>взаимодействия документов и (или) сведений, получаемых контрольными (надзорными) органами от иных органов либо подведомственных указанным органам организаций, в распоряжении которых находятся эти документы и (или) сведения, при организации и осуществлении видов государственного контроля (надзора), видов муниципального контроля, утвержденными постановлением Правительства Российской Федерации от 06.03.2021 № 338 «О межведомственном информационном взаимодействии в рамках осуществления государственного контроля (надзора), муниципального контроля».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3.10.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zh-CN"/>
        </w:rPr>
        <w:t xml:space="preserve">К случаю, при наступлении которого индивидуальный предприниматель, гражданин, являющиеся контролируемыми лицами, вправе представить в администрацию информацию о невозможности присутствия при проведении контрольного мероприятия, в </w:t>
      </w:r>
      <w:proofErr w:type="gramStart"/>
      <w:r w:rsidRPr="001A6B5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zh-CN"/>
        </w:rPr>
        <w:t>связи</w:t>
      </w:r>
      <w:proofErr w:type="gramEnd"/>
      <w:r w:rsidRPr="001A6B5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zh-CN"/>
        </w:rPr>
        <w:t xml:space="preserve"> с чем проведение контрольного мероприятия переносится администрацией на срок, необходимый для устранения обстоятельств, послуживших поводом для данного обращения индивидуального предпринимателя, гражданина в администрацию (но не более чем на 20 дней), относится соблюдение одновременно следующих условий:</w:t>
      </w:r>
    </w:p>
    <w:p w:rsidR="0092378E" w:rsidRPr="001A6B54" w:rsidRDefault="0092378E" w:rsidP="001A6B54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1)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отсутствие контролируемого лица либо его представителя не препятствует оценке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должностным лицом, уполномоченным осуществлять контроль в сфере благоустройства,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соблюдения обязательных требований при проведении контрольного мероприятия при условии, что контролируемое лицо было надлежащим образом уведомлено о проведении контрольного мероприятия; </w:t>
      </w:r>
    </w:p>
    <w:p w:rsidR="0092378E" w:rsidRPr="001A6B54" w:rsidRDefault="0092378E" w:rsidP="001A6B54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2) отсутствие признаков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явной непосредственной угрозы причинения или фактического причинения вреда (ущерба) охраняемым законом ценностям;</w:t>
      </w:r>
    </w:p>
    <w:p w:rsidR="0092378E" w:rsidRPr="001A6B54" w:rsidRDefault="0092378E" w:rsidP="001A6B54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3) имеются уважительные причины для отсутствия контролируемого лица (болезнь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контролируемого лица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 его командировка и т.п.) при проведении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контрольного мероприятия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92378E" w:rsidRPr="001A6B54" w:rsidRDefault="0092378E" w:rsidP="001A6B54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3.11. Срок проведения выездной проверки не может превышать 10 рабочих дней. </w:t>
      </w:r>
    </w:p>
    <w:p w:rsidR="0092378E" w:rsidRPr="001A6B54" w:rsidRDefault="0092378E" w:rsidP="001A6B54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В отношении одного субъекта малого предпринимательства общий срок взаимодействия в ходе проведения выездной проверки не может превышать 50 часов для малого предприятия и 15 часов для </w:t>
      </w:r>
      <w:proofErr w:type="spellStart"/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микропредприятия</w:t>
      </w:r>
      <w:proofErr w:type="spellEnd"/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 </w:t>
      </w:r>
    </w:p>
    <w:p w:rsidR="0092378E" w:rsidRPr="001A6B54" w:rsidRDefault="0092378E" w:rsidP="001A6B54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Срок проведения выездной проверки в отношении организации, осуществляющей свою деятельность на территориях нескольких субъектов Российской Федерации, устанавливается отдельно по каждому филиалу, представительству, обособленному структурному подразделению организации или производственному объекту. 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3.12. Во всех случаях проведения контрольных мероприятий для фиксации должностными лицами, уполномоченными осуществлять контроль, и лицами, привлекаемыми к совершению контрольных действий, доказательств соблюдения (нарушения) обязательных требований могут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lastRenderedPageBreak/>
        <w:t>использоваться фотосъемка, аудио- и видеозапись, геодезические и картометрические измерения, проводимые должностными лицами, уполномоченными на проведение контрольного мероприятия. Информация о проведении фотосъемки, аудио- и видеозаписи, геодезических и картометрических измерений и использованных для этих целей технических средствах отражается в акте, составляемом по результатам контрольного мероприятия, и протоколе, составляемом по результатам контрольного действия, проводимого в рамках контрольного мероприятия.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3.13. </w:t>
      </w:r>
      <w:proofErr w:type="gramStart"/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К результатам контрольного мероприятия относятся оценка соблюдения контролируемым лицом обязательных требований, создание условий для предупреждения нарушений обязательных требований и (или) прекращения их нарушений, восстановление нарушенного положения, направление уполномоченным органам или должностным лицам информации для рассмотрения вопроса о привлечении к ответственности и (или) применение администрацией мер, предусмотренных </w:t>
      </w:r>
      <w:hyperlink r:id="rId8" w:history="1">
        <w:r w:rsidRPr="001A6B54">
          <w:rPr>
            <w:rStyle w:val="a3"/>
            <w:rFonts w:ascii="Times New Roman" w:eastAsia="Times New Roman" w:hAnsi="Times New Roman"/>
            <w:color w:val="000000"/>
            <w:sz w:val="28"/>
            <w:szCs w:val="28"/>
            <w:u w:val="none"/>
            <w:lang w:eastAsia="zh-CN"/>
          </w:rPr>
          <w:t>частью 2 статьи  90</w:t>
        </w:r>
      </w:hyperlink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 Федерального закона от 31.07.2020 № 248-ФЗ «О государственном контроле (надзоре) и</w:t>
      </w:r>
      <w:proofErr w:type="gramEnd"/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 муниципальном </w:t>
      </w:r>
      <w:proofErr w:type="gramStart"/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контроле</w:t>
      </w:r>
      <w:proofErr w:type="gramEnd"/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 в Российской Федерации».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3.14. По окончании проведения контрольного мероприятия, предусматривающего взаимодействие с контролируемым лицом, составляется акт контрольного мероприятия. В случае если по результатам проведения такого мероприятия выявлено нарушение обязательных требований, в акте указывается, какое именно обязательное требование нарушено, каким нормативным правовым актом и его структурной единицей оно установлено. В случае устранения выявленного нарушения до окончания проведения контрольного мероприятия в акте указывается факт его устранения. Документы, иные материалы, являющиеся доказательствами нарушения обязательных требований, должны быть приобщены к акту. Заполненные при проведении контрольного мероприятия проверочные листы приобщаются к акту.</w:t>
      </w:r>
    </w:p>
    <w:p w:rsidR="0092378E" w:rsidRPr="001A6B54" w:rsidRDefault="0092378E" w:rsidP="001A6B54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Оформление акта производится на месте проведения контрольного мероприятия в день окончания проведения такого мероприятия,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если иной порядок оформления акта не установлен Правительством Российской Федерации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Акт контрольного мероприятия, проведение которого было согласовано органами прокуратуры, направляется в органы прокуратуры посредством Единого реестра контрольных (надзорных) мероприятий непосредственно после его оформления.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3.15. Информация о контрольных мероприятиях размещается в Едином реестре контрольных (надзорных) мероприятий.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3.16. </w:t>
      </w:r>
      <w:proofErr w:type="gramStart"/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Информирование контролируемых лиц о совершаемых должностными лицами, уполномоченными осуществлять контроль, действиях и принимаемых решениях осуществляется посредством размещения сведений об указанных действиях и решениях в Едином реестре контрольных (надзорных) мероприятий, а также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zh-CN"/>
        </w:rPr>
        <w:t xml:space="preserve">доведения их до контролируемых лиц посредством инфраструктуры, обеспечивающей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zh-CN"/>
        </w:rPr>
        <w:lastRenderedPageBreak/>
        <w:t>информационно-технологическое взаимодействие информационных систем, используемых для предоставления государственных и муниципальных услуг и исполнения государственных и муниципальных функций в электронной форме, в</w:t>
      </w:r>
      <w:proofErr w:type="gramEnd"/>
      <w:r w:rsidRPr="001A6B5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zh-CN"/>
        </w:rPr>
        <w:t xml:space="preserve"> том числе через федеральную государственную информационную систему «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Единый портал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zh-CN"/>
        </w:rPr>
        <w:t xml:space="preserve"> государственных и муниципальных услуг (функций)» (далее – единый портал государственных и муниципальных услуг) и (или) через региональный портал государственных и муниципальных услуг.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  <w:proofErr w:type="gramStart"/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Гражданин, не осуществляющий предпринимательской деятельности, являющийся контролируемым лицом, информируется о совершаемых должностными лицами, уполномоченными осуществлять контроль, действиях и принимаемых решениях путем направления ему документов на бумажном носителе в случае направления им в адрес администрации уведомления о необходимости получения документов на бумажном носителе либо отсутствия у администрации сведений об адресе электронной почты контролируемого лица и возможности направить ему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zh-CN"/>
        </w:rPr>
        <w:t xml:space="preserve"> документы в электронномвиде</w:t>
      </w:r>
      <w:proofErr w:type="gramEnd"/>
      <w:r w:rsidRPr="001A6B5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zh-CN"/>
        </w:rPr>
        <w:t xml:space="preserve"> через единый портал государственных и муниципальных услуг (в случае, если лицо не имеет учетной записи в единой системе идентификации и </w:t>
      </w:r>
      <w:proofErr w:type="gramStart"/>
      <w:r w:rsidRPr="001A6B5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zh-CN"/>
        </w:rPr>
        <w:t>аутентификации</w:t>
      </w:r>
      <w:proofErr w:type="gramEnd"/>
      <w:r w:rsidRPr="001A6B5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zh-CN"/>
        </w:rPr>
        <w:t xml:space="preserve"> либо если оно не завершило прохождение процедуры регистрации в единой системе идентификации и аутентификации).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 Указанный гражданин вправе направлять администрации документы на бумажном носителе.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До 31</w:t>
      </w:r>
      <w:r w:rsidR="002D2F9F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.12.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2023 информирование контролируемого лица о совершаемых должностными лицами, уполномоченными осуществлять контроль, действиях и принимаемых решениях, направление документов и сведений контролируемому лицу администрацией могут </w:t>
      </w:r>
      <w:proofErr w:type="gramStart"/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осуществляться</w:t>
      </w:r>
      <w:proofErr w:type="gramEnd"/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 в том числе на бумажном носителе с использованием почтовой связи в случае невозможности информирования контролируемого лица в электронной форме либо по запросу контролируемого лица.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3.17. В случае несогласия с фактами и выводами, изложенными в акте, контролируемое лицо вправе направить жалобу в порядке, предусмотренном статьями 39 – 40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zh-CN"/>
        </w:rPr>
        <w:t xml:space="preserve">Федерального закона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от 31.07.2020 № 248-ФЗ «О государственном контроле (надзоре) и муниципальном контроле в Российской Федерации» и разделом 4 настоящего Положения.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3.18. В случае отсутствия выявленных нарушений обязательных требований при проведении контрольного мероприятия сведения об этом вносятся в Единый реестр контрольных (надзорных) мероприятий. Должностное лицо, уполномоченное осуществлять контроль, вправе выдать рекомендации по соблюдению обязательных требований, провести иные мероприятия, направленные на профилактику рисков причинения вреда (ущерба) охраняемым законом ценностям.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3.19. В случае выявления при проведении контрольного мероприятия нарушений обязательных требований контролируемым лицом администрация (должностное лицо, уполномоченное осуществлять контроль)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lastRenderedPageBreak/>
        <w:t>в пределах полномочий, предусмотренных законодательством Российской Федерации, обязана: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bookmarkStart w:id="1" w:name="Par318"/>
      <w:bookmarkEnd w:id="1"/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1) выдать после оформления акта контрольного мероприятия контролируемому лицу предписание об устранении выявленных нарушений с указанием разумных сроков их устранения и (или) о проведении мероприятий по предотвращению причинения вреда (ущерба) охраняемым законом ценностям;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proofErr w:type="gramStart"/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2) незамедлительно принять предусмотренные законодательством Российской Федерации меры по недопущению причинения вреда (ущерба) охраняемым законом ценностям или прекращению его причинения и по доведению до сведения граждан, организаций любым доступным способом информации о наличии угрозы причинения вреда (ущерба) охраняемым законом ценностям и способах ее предотвращения в случае, если при проведении контрольного мероприятия установлено, что деятельность гражданина, организации, владеющих и (или) пользующихся</w:t>
      </w:r>
      <w:proofErr w:type="gramEnd"/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 объектом контроля в сфере благоустройства, представляет непосредственную угрозу причинения вреда (ущерба) охраняемым законом ценностям или что такой вред (ущерб) причинен;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3) 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ответственности;</w:t>
      </w:r>
    </w:p>
    <w:p w:rsidR="0092378E" w:rsidRPr="001A6B54" w:rsidRDefault="0092378E" w:rsidP="001A6B54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proofErr w:type="gramStart"/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4)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принять меры по осуществлению контроля за устранением выявленных нарушений обязательных требований, предупреждению нарушений обязательных требований, предотвращению возможного причинения вреда (ущерба) охраняемым законом ценностям,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предписания, если такая мера предусмотрена законодательством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;</w:t>
      </w:r>
      <w:proofErr w:type="gramEnd"/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5) рассмотреть вопрос о выдаче рекомендаций по соблюдению обязательных требований, проведении иных мероприятий, направленных на профилактику рисков причинения вреда (ущерба) охраняемым законом ценностям.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3.20. Должностные лица, осуществляющие контроль, при осуществлении контроля в сфере благоустройства взаимодействуют в установленном порядке с федеральными органами исполнительной власти и их территориальными органами, с органами исполнительной власти </w:t>
      </w:r>
      <w:r w:rsidRPr="001A6B54">
        <w:rPr>
          <w:rFonts w:ascii="Times New Roman" w:eastAsia="Times New Roman" w:hAnsi="Times New Roman"/>
          <w:sz w:val="28"/>
          <w:szCs w:val="28"/>
          <w:lang w:eastAsia="zh-CN"/>
        </w:rPr>
        <w:t xml:space="preserve">Республики Мордовия,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органами местного самоуправления, правоохранительными органами, организациями и гражданами.</w:t>
      </w:r>
    </w:p>
    <w:p w:rsidR="0092378E" w:rsidRPr="001A6B54" w:rsidRDefault="0092378E" w:rsidP="001A6B5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В случае выявления в ходе проведения контрольного мероприятия в рамках осуществления контроля в сфере благоустройства нарушения требований законодательства, за которое законодательством Российской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>Федерации предусмотрена административная и иная ответственность, в акте контрольного мероприятия указывается информация о наличии признаков выявленного нарушения. Должностные лица, уполномоченные осуществлять контроль, направляют копию указанного акта в орган власти, уполномоченный на привлечение к соответствующей ответственности.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</w:p>
    <w:p w:rsidR="0092378E" w:rsidRPr="001A6B54" w:rsidRDefault="0092378E" w:rsidP="001A6B54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zh-CN"/>
        </w:rPr>
        <w:t>4. Обжалование решений администрации, действий (бездействия) должностных лиц, уполномоченных осуществлять контроль в сфере благоустройства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zh-CN"/>
        </w:rPr>
      </w:pP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4.1. Решения администрации, действия (бездействие) должностных лиц, уполномоченных осуществлять контроль в сфере благоустройства, могут быть обжалованы в порядке, установленном главой 9 Федерального закона от 31.07.2020 № 248-ФЗ «О государственном контроле (надзоре) и муниципальном контроле в Российской Федерации».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4.2. Контролируемые лица, права и законные интересы которых, по их мнению, были непосредственно нарушены в рамках осуществления контроля в сфере благоустройства, имеют право на досудебное обжалование: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1) решений о проведении контрольных мероприятий;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2) актов контрольных мероприятий, предписаний об устранении выявленных нарушений;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3) действий (бездействия) должностных лиц, уполномоченных осуществлять контроль в сфере благоустройства, в рамках контрольных мероприятий.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4.3. Жалоба подается контролируемым лицом в уполномоченный на рассмотрение жалобы орган в электронном виде с использованием единого портала государственных и муниципальных услуг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zh-CN"/>
        </w:rPr>
        <w:t xml:space="preserve"> и (или) регионального портала государственных и муниципальных услуг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.</w:t>
      </w:r>
    </w:p>
    <w:p w:rsidR="0092378E" w:rsidRPr="001A6B54" w:rsidRDefault="0092378E" w:rsidP="001A6B54">
      <w:pPr>
        <w:spacing w:after="0" w:line="240" w:lineRule="auto"/>
        <w:ind w:firstLine="72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Жалоба, содержащая сведения и документы, составляющие государственную или иную охраняемую законом тайну, подается без использования единого портала государственных и муниципальных услуг и регионального портала государственных и муниципальных услуг с учетом требований законодательства Российской Федерации о государственной и иной охраняемой законом тайне. Соответствующая жалоба подается контролируемым лицом на личном приеме </w:t>
      </w:r>
      <w:r w:rsidR="002D2F9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Г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лавы</w:t>
      </w:r>
      <w:r w:rsidRPr="001A6B5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2D2F9F">
        <w:rPr>
          <w:rFonts w:ascii="Times New Roman" w:eastAsia="Times New Roman" w:hAnsi="Times New Roman"/>
          <w:sz w:val="28"/>
          <w:szCs w:val="28"/>
          <w:lang w:eastAsia="ru-RU"/>
        </w:rPr>
        <w:t>Кадошкинского</w:t>
      </w:r>
      <w:proofErr w:type="spellEnd"/>
      <w:r w:rsidR="002D2F9F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E67C8E" w:rsidRPr="001A6B5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Республики Мордовия</w:t>
      </w:r>
      <w:r w:rsidR="00E67C8E"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с предварительным информированием </w:t>
      </w:r>
      <w:r w:rsidR="002D2F9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Г</w:t>
      </w:r>
      <w:r w:rsidR="002D2F9F"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лавы</w:t>
      </w:r>
      <w:r w:rsidR="002D2F9F" w:rsidRPr="001A6B5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2D2F9F">
        <w:rPr>
          <w:rFonts w:ascii="Times New Roman" w:eastAsia="Times New Roman" w:hAnsi="Times New Roman"/>
          <w:sz w:val="28"/>
          <w:szCs w:val="28"/>
          <w:lang w:eastAsia="ru-RU"/>
        </w:rPr>
        <w:t>Кадошкинского</w:t>
      </w:r>
      <w:proofErr w:type="spellEnd"/>
      <w:r w:rsidR="002D2F9F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E67C8E" w:rsidRPr="001A6B5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Республики Мордовия</w:t>
      </w:r>
      <w:r w:rsidR="00E67C8E"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 наличии в жалобе (документах) сведений, составляющих государственную или иную охраняемую законом тайну.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4.4. Жалоба на решение администрации, действия (бездействие) его должностных лиц рассматривается </w:t>
      </w:r>
      <w:r w:rsidR="002D2F9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Г</w:t>
      </w:r>
      <w:r w:rsidR="002D2F9F"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лавы</w:t>
      </w:r>
      <w:r w:rsidR="002D2F9F" w:rsidRPr="001A6B5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2D2F9F">
        <w:rPr>
          <w:rFonts w:ascii="Times New Roman" w:eastAsia="Times New Roman" w:hAnsi="Times New Roman"/>
          <w:sz w:val="28"/>
          <w:szCs w:val="28"/>
          <w:lang w:eastAsia="ru-RU"/>
        </w:rPr>
        <w:t>Кадошкинского</w:t>
      </w:r>
      <w:proofErr w:type="spellEnd"/>
      <w:r w:rsidR="002D2F9F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</w:t>
      </w:r>
      <w:r w:rsidR="00E67C8E" w:rsidRPr="00E67C8E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r w:rsidR="00E67C8E" w:rsidRPr="001A6B5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Республики Мордовия</w:t>
      </w:r>
      <w:r w:rsidRPr="001A6B54">
        <w:rPr>
          <w:rFonts w:ascii="Times New Roman" w:eastAsia="Times New Roman" w:hAnsi="Times New Roman"/>
          <w:sz w:val="28"/>
          <w:szCs w:val="28"/>
          <w:lang w:eastAsia="zh-CN"/>
        </w:rPr>
        <w:t>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4.5. Жалоба на решение администрации, действия (бездействие) его должностных лиц может быть подана в течение 30 календарных дней со дня,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lastRenderedPageBreak/>
        <w:t>когда контролируемое лицо узнало или должно было узнать о нарушении своих прав.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Жалоба на предписание администрации может быть подана в течение 10 рабочих дней с момента получения контролируемым лицом предписания.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В случае пропуска по уважительной причине срока подачи жалобы этот срок по ходатайству лица, подающего жалобу, может быть восстановлен администрацией (должностным лицом, уполномоченным на рассмотрение жалобы).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Лицо, подавшее жалобу, до принятия решения по жалобе может отозвать ее полностью или частично. При этом повторное направление жалобы по тем же основаниям не допускается.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4.6. Жалоба на решение администрации, действия (бездействие) его должностных лиц подлежит рассмотрению в течение 20 рабочих дней со дня ее регистрации. 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В случае если для ее рассмотрения требуется получение сведений, имеющихся в распоряжении иных органов, срок рассмотрения жалобы может быть продлен </w:t>
      </w:r>
      <w:r w:rsidR="002D2F9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Г</w:t>
      </w:r>
      <w:r w:rsidR="002D2F9F"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лавы</w:t>
      </w:r>
      <w:r w:rsidR="002D2F9F" w:rsidRPr="001A6B5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2D2F9F">
        <w:rPr>
          <w:rFonts w:ascii="Times New Roman" w:eastAsia="Times New Roman" w:hAnsi="Times New Roman"/>
          <w:sz w:val="28"/>
          <w:szCs w:val="28"/>
          <w:lang w:eastAsia="ru-RU"/>
        </w:rPr>
        <w:t>Кадошкинского</w:t>
      </w:r>
      <w:proofErr w:type="spellEnd"/>
      <w:r w:rsidR="002D2F9F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</w:t>
      </w:r>
      <w:r w:rsidR="002D2F9F"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 </w:t>
      </w:r>
      <w:r w:rsidR="00E67C8E" w:rsidRPr="001A6B5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Республики </w:t>
      </w:r>
      <w:proofErr w:type="gramStart"/>
      <w:r w:rsidR="00E67C8E" w:rsidRPr="001A6B5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Мордовия</w:t>
      </w:r>
      <w:proofErr w:type="gramEnd"/>
      <w:r w:rsidR="00E67C8E"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но не более чем на 20 рабочих дней.</w:t>
      </w:r>
    </w:p>
    <w:p w:rsidR="0092378E" w:rsidRPr="001A6B54" w:rsidRDefault="0092378E" w:rsidP="001A6B5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</w:p>
    <w:p w:rsidR="0092378E" w:rsidRPr="001A6B54" w:rsidRDefault="0092378E" w:rsidP="001A6B54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zh-CN"/>
        </w:rPr>
        <w:t>5. Ключевые показатели контроля в сфере благоустройства и их целевые значения</w:t>
      </w:r>
    </w:p>
    <w:p w:rsidR="0092378E" w:rsidRPr="001A6B54" w:rsidRDefault="0092378E" w:rsidP="001A6B54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zh-CN"/>
        </w:rPr>
      </w:pPr>
    </w:p>
    <w:p w:rsidR="0092378E" w:rsidRPr="001A6B54" w:rsidRDefault="0092378E" w:rsidP="001A6B5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5.1. Оценка результативности и эффективности осуществления контроля в сфере благоустройства осуществляется на основании статьи 30 Федерального закона от 31.07.2020 № 248-ФЗ «О государственном контроле (надзоре) и муниципальном контроле в Российской Федерации». </w:t>
      </w:r>
    </w:p>
    <w:p w:rsidR="0092378E" w:rsidRPr="001A6B54" w:rsidRDefault="0092378E" w:rsidP="001A6B5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5.2. Ключевые показатели вида контроля и их целевые значения, индикативные показатели для контроля в сфере благоустройства указаны в Приложении 1</w:t>
      </w:r>
      <w:r w:rsidRPr="001A6B54">
        <w:rPr>
          <w:rFonts w:ascii="Times New Roman" w:eastAsia="Times New Roman" w:hAnsi="Times New Roman"/>
          <w:sz w:val="28"/>
          <w:szCs w:val="28"/>
          <w:lang w:eastAsia="zh-CN"/>
        </w:rPr>
        <w:t>.</w:t>
      </w:r>
    </w:p>
    <w:p w:rsidR="0092378E" w:rsidRPr="001A6B54" w:rsidRDefault="0092378E" w:rsidP="001A6B54">
      <w:pPr>
        <w:suppressAutoHyphens/>
        <w:snapToGrid w:val="0"/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zh-CN"/>
        </w:rPr>
      </w:pPr>
    </w:p>
    <w:p w:rsidR="0092378E" w:rsidRPr="001A6B54" w:rsidRDefault="0092378E" w:rsidP="001A6B5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eastAsia="zh-CN"/>
        </w:rPr>
      </w:pPr>
    </w:p>
    <w:p w:rsidR="0092378E" w:rsidRPr="001A6B54" w:rsidRDefault="0092378E" w:rsidP="001A6B54">
      <w:pPr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Приложение № 1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к Положению о муниципальном контроле 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в сфере благоустройства на территории</w:t>
      </w:r>
    </w:p>
    <w:p w:rsidR="002D2F9F" w:rsidRDefault="0092378E" w:rsidP="002D2F9F">
      <w:pPr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  <w:proofErr w:type="spellStart"/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К</w:t>
      </w:r>
      <w:r w:rsidR="002D2F9F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адошкинского</w:t>
      </w:r>
      <w:proofErr w:type="spellEnd"/>
      <w:r w:rsidR="002D2F9F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 городского поселения</w:t>
      </w:r>
    </w:p>
    <w:p w:rsidR="002D2F9F" w:rsidRDefault="002D2F9F" w:rsidP="002D2F9F">
      <w:pPr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2D2F9F">
        <w:rPr>
          <w:rFonts w:ascii="Times New Roman" w:eastAsia="Times New Roman" w:hAnsi="Times New Roman"/>
          <w:sz w:val="28"/>
          <w:szCs w:val="28"/>
          <w:lang w:eastAsia="ru-RU"/>
        </w:rPr>
        <w:t>Кадошкинского</w:t>
      </w:r>
      <w:proofErr w:type="spellEnd"/>
      <w:r w:rsidRPr="002D2F9F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</w:t>
      </w:r>
    </w:p>
    <w:p w:rsidR="002D2F9F" w:rsidRPr="002D2F9F" w:rsidRDefault="002D2F9F" w:rsidP="002D2F9F">
      <w:pPr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2D2F9F">
        <w:rPr>
          <w:rFonts w:ascii="Times New Roman" w:eastAsia="Times New Roman" w:hAnsi="Times New Roman"/>
          <w:sz w:val="28"/>
          <w:szCs w:val="28"/>
          <w:lang w:eastAsia="ru-RU"/>
        </w:rPr>
        <w:t xml:space="preserve">Республики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Pr="002D2F9F">
        <w:rPr>
          <w:rFonts w:ascii="Times New Roman" w:eastAsia="Times New Roman" w:hAnsi="Times New Roman"/>
          <w:sz w:val="28"/>
          <w:szCs w:val="28"/>
          <w:lang w:eastAsia="ru-RU"/>
        </w:rPr>
        <w:t>ордовия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zh-CN"/>
        </w:rPr>
      </w:pPr>
    </w:p>
    <w:p w:rsidR="0092378E" w:rsidRPr="001A6B54" w:rsidRDefault="0092378E" w:rsidP="001A6B54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  <w:bookmarkStart w:id="2" w:name="Par381"/>
      <w:bookmarkEnd w:id="2"/>
    </w:p>
    <w:p w:rsidR="0092378E" w:rsidRPr="001A6B54" w:rsidRDefault="0092378E" w:rsidP="001A6B54">
      <w:pPr>
        <w:spacing w:after="0" w:line="24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Ключевые показатели и их целевые значения, индикативные показатели по муниципальному контролю </w:t>
      </w:r>
      <w:r w:rsidRPr="001A6B54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в сфере благоустройства </w:t>
      </w:r>
      <w:r w:rsidRPr="001A6B5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на территории  </w:t>
      </w:r>
      <w:proofErr w:type="spellStart"/>
      <w:r w:rsidR="002D2F9F">
        <w:rPr>
          <w:rFonts w:ascii="Times New Roman" w:eastAsia="Times New Roman" w:hAnsi="Times New Roman"/>
          <w:b/>
          <w:sz w:val="28"/>
          <w:szCs w:val="28"/>
          <w:lang w:eastAsia="ru-RU"/>
        </w:rPr>
        <w:t>Кадошкинского</w:t>
      </w:r>
      <w:proofErr w:type="spellEnd"/>
      <w:r w:rsidR="002D2F9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городского поселения</w:t>
      </w:r>
      <w:r w:rsidR="002D2F9F" w:rsidRPr="002D2F9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2D2F9F" w:rsidRPr="002D2F9F">
        <w:rPr>
          <w:rFonts w:ascii="Times New Roman" w:eastAsia="Times New Roman" w:hAnsi="Times New Roman"/>
          <w:b/>
          <w:sz w:val="28"/>
          <w:szCs w:val="28"/>
          <w:lang w:eastAsia="ru-RU"/>
        </w:rPr>
        <w:t>Кадошкинского</w:t>
      </w:r>
      <w:proofErr w:type="spellEnd"/>
      <w:r w:rsidR="002D2F9F" w:rsidRPr="002D2F9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муниципального района Республики </w:t>
      </w:r>
      <w:r w:rsidR="002D2F9F">
        <w:rPr>
          <w:rFonts w:ascii="Times New Roman" w:eastAsia="Times New Roman" w:hAnsi="Times New Roman"/>
          <w:b/>
          <w:sz w:val="28"/>
          <w:szCs w:val="28"/>
          <w:lang w:eastAsia="ru-RU"/>
        </w:rPr>
        <w:t>М</w:t>
      </w:r>
      <w:r w:rsidR="002D2F9F" w:rsidRPr="002D2F9F">
        <w:rPr>
          <w:rFonts w:ascii="Times New Roman" w:eastAsia="Times New Roman" w:hAnsi="Times New Roman"/>
          <w:b/>
          <w:sz w:val="28"/>
          <w:szCs w:val="28"/>
          <w:lang w:eastAsia="ru-RU"/>
        </w:rPr>
        <w:t>ордовия</w:t>
      </w:r>
    </w:p>
    <w:p w:rsidR="0092378E" w:rsidRPr="001A6B54" w:rsidRDefault="0092378E" w:rsidP="001A6B54">
      <w:pPr>
        <w:spacing w:after="0" w:line="24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2378E" w:rsidRPr="001A6B54" w:rsidRDefault="0092378E" w:rsidP="00E67C8E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 xml:space="preserve">1. Ключевые показатели и их целевые значения муниципального контроля в сфере благоустройства на территории </w:t>
      </w:r>
      <w:proofErr w:type="spellStart"/>
      <w:r w:rsidRPr="001A6B54">
        <w:rPr>
          <w:rFonts w:ascii="Times New Roman" w:eastAsia="Times New Roman" w:hAnsi="Times New Roman"/>
          <w:sz w:val="28"/>
          <w:szCs w:val="28"/>
          <w:lang w:eastAsia="ru-RU"/>
        </w:rPr>
        <w:t>К</w:t>
      </w:r>
      <w:r w:rsidR="002D2F9F">
        <w:rPr>
          <w:rFonts w:ascii="Times New Roman" w:eastAsia="Times New Roman" w:hAnsi="Times New Roman"/>
          <w:sz w:val="28"/>
          <w:szCs w:val="28"/>
          <w:lang w:eastAsia="ru-RU"/>
        </w:rPr>
        <w:t>адошкинского</w:t>
      </w:r>
      <w:proofErr w:type="spellEnd"/>
      <w:r w:rsidRPr="001A6B54">
        <w:rPr>
          <w:rFonts w:ascii="Times New Roman" w:eastAsia="Times New Roman" w:hAnsi="Times New Roman"/>
          <w:sz w:val="28"/>
          <w:szCs w:val="28"/>
          <w:lang w:eastAsia="ru-RU"/>
        </w:rPr>
        <w:t xml:space="preserve"> городского поселения</w:t>
      </w:r>
      <w:r w:rsidR="00E67C8E" w:rsidRPr="00E67C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E67C8E" w:rsidRPr="002D2F9F">
        <w:rPr>
          <w:rFonts w:ascii="Times New Roman" w:eastAsia="Times New Roman" w:hAnsi="Times New Roman"/>
          <w:sz w:val="28"/>
          <w:szCs w:val="28"/>
          <w:lang w:eastAsia="ru-RU"/>
        </w:rPr>
        <w:t>Кадошкинского</w:t>
      </w:r>
      <w:proofErr w:type="spellEnd"/>
      <w:r w:rsidR="00E67C8E" w:rsidRPr="002D2F9F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</w:t>
      </w:r>
      <w:r w:rsidR="00E67C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E67C8E" w:rsidRPr="002D2F9F">
        <w:rPr>
          <w:rFonts w:ascii="Times New Roman" w:eastAsia="Times New Roman" w:hAnsi="Times New Roman"/>
          <w:sz w:val="28"/>
          <w:szCs w:val="28"/>
          <w:lang w:eastAsia="ru-RU"/>
        </w:rPr>
        <w:t xml:space="preserve">Республики </w:t>
      </w:r>
      <w:r w:rsidR="00E67C8E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E67C8E" w:rsidRPr="002D2F9F">
        <w:rPr>
          <w:rFonts w:ascii="Times New Roman" w:eastAsia="Times New Roman" w:hAnsi="Times New Roman"/>
          <w:sz w:val="28"/>
          <w:szCs w:val="28"/>
          <w:lang w:eastAsia="ru-RU"/>
        </w:rPr>
        <w:t>ордовия</w:t>
      </w:r>
      <w:r w:rsidRPr="001A6B54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92378E" w:rsidRPr="001A6B54" w:rsidRDefault="0092378E" w:rsidP="001A6B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1.1. Доля устраненных нарушений обязательных требований из числа выявленных нарушений обязательных требований за отчетный год – не менее 70%;</w:t>
      </w:r>
    </w:p>
    <w:p w:rsidR="0092378E" w:rsidRPr="001A6B54" w:rsidRDefault="0092378E" w:rsidP="001A6B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1.2. Доля обоснованных жалоб на действия (бездействие) органа муниципального контроля и (или) его должностных лиц при проведении контрольных мероприятий – не более 20% от общего количества жалоб за отчетный год.</w:t>
      </w:r>
    </w:p>
    <w:p w:rsidR="0092378E" w:rsidRPr="001A6B54" w:rsidRDefault="0092378E" w:rsidP="001A6B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1.3. Доля отмененных результатов контрольных мероприятий – не более 20% от общего количества проведенных контрольных мероприятий за отчетный год.</w:t>
      </w:r>
    </w:p>
    <w:p w:rsidR="0092378E" w:rsidRPr="001A6B54" w:rsidRDefault="0092378E" w:rsidP="001A6B54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2. Индикативные показатели муниципального контроля в сфере благоустройства на территории </w:t>
      </w:r>
      <w:proofErr w:type="spellStart"/>
      <w:r w:rsidR="002D2F9F" w:rsidRPr="001A6B54">
        <w:rPr>
          <w:rFonts w:ascii="Times New Roman" w:eastAsia="Times New Roman" w:hAnsi="Times New Roman"/>
          <w:sz w:val="28"/>
          <w:szCs w:val="28"/>
          <w:lang w:eastAsia="ru-RU"/>
        </w:rPr>
        <w:t>К</w:t>
      </w:r>
      <w:r w:rsidR="002D2F9F">
        <w:rPr>
          <w:rFonts w:ascii="Times New Roman" w:eastAsia="Times New Roman" w:hAnsi="Times New Roman"/>
          <w:sz w:val="28"/>
          <w:szCs w:val="28"/>
          <w:lang w:eastAsia="ru-RU"/>
        </w:rPr>
        <w:t>адошкинского</w:t>
      </w:r>
      <w:proofErr w:type="spellEnd"/>
      <w:r w:rsidR="002D2F9F" w:rsidRPr="001A6B5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1A6B54">
        <w:rPr>
          <w:rFonts w:ascii="Times New Roman" w:eastAsia="Times New Roman" w:hAnsi="Times New Roman"/>
          <w:sz w:val="28"/>
          <w:szCs w:val="28"/>
          <w:lang w:eastAsia="ru-RU"/>
        </w:rPr>
        <w:t xml:space="preserve"> городского поселения</w:t>
      </w:r>
      <w:r w:rsidR="00E67C8E" w:rsidRPr="00E67C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E67C8E" w:rsidRPr="002D2F9F">
        <w:rPr>
          <w:rFonts w:ascii="Times New Roman" w:eastAsia="Times New Roman" w:hAnsi="Times New Roman"/>
          <w:sz w:val="28"/>
          <w:szCs w:val="28"/>
          <w:lang w:eastAsia="ru-RU"/>
        </w:rPr>
        <w:t>Кадошкинского</w:t>
      </w:r>
      <w:proofErr w:type="spellEnd"/>
      <w:r w:rsidR="00E67C8E" w:rsidRPr="002D2F9F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</w:t>
      </w:r>
      <w:r w:rsidR="00E67C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E67C8E" w:rsidRPr="002D2F9F">
        <w:rPr>
          <w:rFonts w:ascii="Times New Roman" w:eastAsia="Times New Roman" w:hAnsi="Times New Roman"/>
          <w:sz w:val="28"/>
          <w:szCs w:val="28"/>
          <w:lang w:eastAsia="ru-RU"/>
        </w:rPr>
        <w:t xml:space="preserve">Республики </w:t>
      </w:r>
      <w:r w:rsidR="00E67C8E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E67C8E" w:rsidRPr="002D2F9F">
        <w:rPr>
          <w:rFonts w:ascii="Times New Roman" w:eastAsia="Times New Roman" w:hAnsi="Times New Roman"/>
          <w:sz w:val="28"/>
          <w:szCs w:val="28"/>
          <w:lang w:eastAsia="ru-RU"/>
        </w:rPr>
        <w:t>ордовия</w:t>
      </w:r>
      <w:r w:rsidRPr="001A6B54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92378E" w:rsidRPr="001A6B54" w:rsidRDefault="0092378E" w:rsidP="001A6B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2.1. Количество проведённых органом муниципального контроля контрольных мероприятий.</w:t>
      </w:r>
    </w:p>
    <w:p w:rsidR="0092378E" w:rsidRPr="001A6B54" w:rsidRDefault="0092378E" w:rsidP="001A6B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2.2. Количество выявленных органом муниципального контроля при проведении контрольных мероприятий нарушений обязательных требований.</w:t>
      </w:r>
    </w:p>
    <w:p w:rsidR="0092378E" w:rsidRPr="001A6B54" w:rsidRDefault="0092378E" w:rsidP="00E67C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2.3. Количество составленных органом муниципального контроля протоколов об административных правонарушениях, выявленных по результатам контрольных мероприятий.</w:t>
      </w:r>
    </w:p>
    <w:p w:rsidR="0092378E" w:rsidRPr="001A6B54" w:rsidRDefault="0092378E" w:rsidP="001A6B54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2.4. Количество выданных органом муниципального контроля предписаний об устранении нарушений обязательных требований.</w:t>
      </w:r>
    </w:p>
    <w:p w:rsidR="0092378E" w:rsidRPr="001A6B54" w:rsidRDefault="0092378E" w:rsidP="001A6B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2.5. Количество объявленных органом муниципального контроля предостережений о недопустимости нарушения обязательных требований.</w:t>
      </w:r>
    </w:p>
    <w:p w:rsidR="0092378E" w:rsidRPr="001A6B54" w:rsidRDefault="0092378E" w:rsidP="001A6B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2.6. Количество поступивших в орган муниципального контроля возражений в отношении выданных предостережений о недопустимости нарушения обязательных требований, предписаний об устранении нарушений обязательных требований, составленных актов контрольного мероприятия.</w:t>
      </w:r>
    </w:p>
    <w:p w:rsidR="0092378E" w:rsidRPr="001A6B54" w:rsidRDefault="0092378E" w:rsidP="001A6B54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2378E" w:rsidRPr="001A6B54" w:rsidRDefault="0092378E" w:rsidP="001A6B54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2378E" w:rsidRPr="001A6B54" w:rsidRDefault="0092378E" w:rsidP="001A6B54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2378E" w:rsidRPr="001A6B54" w:rsidRDefault="0092378E" w:rsidP="001A6B54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92378E" w:rsidRPr="001A6B54" w:rsidSect="00CA2F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compat/>
  <w:rsids>
    <w:rsidRoot w:val="00F107F7"/>
    <w:rsid w:val="000740AD"/>
    <w:rsid w:val="001A094D"/>
    <w:rsid w:val="001A6B54"/>
    <w:rsid w:val="002D2F9F"/>
    <w:rsid w:val="006A07C8"/>
    <w:rsid w:val="007E088A"/>
    <w:rsid w:val="00844481"/>
    <w:rsid w:val="0092378E"/>
    <w:rsid w:val="00A01B3A"/>
    <w:rsid w:val="00C474D2"/>
    <w:rsid w:val="00CA2F3C"/>
    <w:rsid w:val="00E67C8E"/>
    <w:rsid w:val="00F107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378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2378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378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2378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475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358750&amp;date=25.06.2021&amp;demo=1&amp;dst=100998&amp;fld=134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login.consultant.ru/link/?req=doc&amp;base=LAW&amp;n=378980&amp;date=25.06.2021&amp;demo=1&amp;dst=100014&amp;fld=134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358750&amp;date=25.06.2021&amp;demo=1" TargetMode="External"/><Relationship Id="rId11" Type="http://schemas.microsoft.com/office/2007/relationships/stylesWithEffects" Target="stylesWithEffects.xml"/><Relationship Id="rId5" Type="http://schemas.openxmlformats.org/officeDocument/2006/relationships/hyperlink" Target="https://login.consultant.ru/link/?req=doc&amp;base=LAW&amp;n=358750&amp;date=25.06.2021&amp;demo=1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login.consultant.ru/link/?req=doc&amp;base=LAW&amp;n=358750&amp;date=25.06.2021&amp;demo=1&amp;dst=100512&amp;fld=134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17</Pages>
  <Words>6222</Words>
  <Characters>35471</Characters>
  <Application>Microsoft Office Word</Application>
  <DocSecurity>0</DocSecurity>
  <Lines>295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user</cp:lastModifiedBy>
  <cp:revision>5</cp:revision>
  <dcterms:created xsi:type="dcterms:W3CDTF">2021-12-28T05:42:00Z</dcterms:created>
  <dcterms:modified xsi:type="dcterms:W3CDTF">2022-01-12T05:52:00Z</dcterms:modified>
</cp:coreProperties>
</file>