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9D1" w:rsidRPr="0019717D" w:rsidRDefault="00274DF4" w:rsidP="009D09D1">
      <w:pPr>
        <w:jc w:val="center"/>
      </w:pPr>
      <w:r w:rsidRPr="0019717D">
        <w:t>АДМИНИСТРАЦИЯ ЛАТЫШОВСКОГО</w:t>
      </w:r>
      <w:r w:rsidR="009D09D1" w:rsidRPr="0019717D">
        <w:t xml:space="preserve"> СЕЛЬСКОГО ПОСЕЛЕНИЯ</w:t>
      </w:r>
    </w:p>
    <w:p w:rsidR="009D09D1" w:rsidRPr="0019717D" w:rsidRDefault="009D09D1" w:rsidP="009D09D1">
      <w:pPr>
        <w:jc w:val="center"/>
      </w:pPr>
      <w:r w:rsidRPr="0019717D">
        <w:t>КАДОШКИНСКОГО МУНИЦИПАЛЬНОГО РАЙОНА</w:t>
      </w:r>
    </w:p>
    <w:p w:rsidR="009D09D1" w:rsidRPr="0019717D" w:rsidRDefault="009D09D1" w:rsidP="009D09D1">
      <w:pPr>
        <w:jc w:val="center"/>
      </w:pPr>
      <w:r w:rsidRPr="0019717D">
        <w:t>РЕСПУБЛИКИ МОРДОВИЯ</w:t>
      </w:r>
      <w:r w:rsidRPr="0019717D">
        <w:rPr>
          <w:b/>
        </w:rPr>
        <w:t xml:space="preserve">       </w:t>
      </w:r>
      <w:r w:rsidRPr="0019717D">
        <w:t xml:space="preserve"> </w:t>
      </w:r>
    </w:p>
    <w:p w:rsidR="009D09D1" w:rsidRPr="0019717D" w:rsidRDefault="009D09D1" w:rsidP="009D09D1">
      <w:pPr>
        <w:tabs>
          <w:tab w:val="left" w:pos="2720"/>
        </w:tabs>
        <w:jc w:val="center"/>
        <w:rPr>
          <w:b/>
          <w:u w:val="single"/>
        </w:rPr>
      </w:pPr>
    </w:p>
    <w:p w:rsidR="009D09D1" w:rsidRPr="0019717D" w:rsidRDefault="009D09D1" w:rsidP="009D09D1">
      <w:pPr>
        <w:tabs>
          <w:tab w:val="left" w:pos="2720"/>
        </w:tabs>
        <w:jc w:val="center"/>
        <w:rPr>
          <w:b/>
        </w:rPr>
      </w:pPr>
      <w:r w:rsidRPr="0019717D">
        <w:rPr>
          <w:b/>
        </w:rPr>
        <w:t>П О С Т А Н О В Л Е Н И Е</w:t>
      </w:r>
    </w:p>
    <w:p w:rsidR="009D09D1" w:rsidRPr="0019717D" w:rsidRDefault="009D09D1" w:rsidP="009D09D1"/>
    <w:p w:rsidR="009D09D1" w:rsidRPr="0019717D" w:rsidRDefault="009D09D1" w:rsidP="009D09D1">
      <w:pPr>
        <w:rPr>
          <w:u w:val="single"/>
        </w:rPr>
      </w:pPr>
    </w:p>
    <w:p w:rsidR="009D09D1" w:rsidRPr="0019717D" w:rsidRDefault="0019717D" w:rsidP="009D09D1">
      <w:r>
        <w:t xml:space="preserve">               </w:t>
      </w:r>
      <w:r w:rsidR="00274DF4" w:rsidRPr="0019717D">
        <w:t xml:space="preserve">   от 24 янва</w:t>
      </w:r>
      <w:r w:rsidR="009D09D1" w:rsidRPr="0019717D">
        <w:t xml:space="preserve">ря </w:t>
      </w:r>
      <w:r w:rsidR="00274DF4" w:rsidRPr="0019717D">
        <w:t>2022 года</w:t>
      </w:r>
      <w:r w:rsidR="009D09D1" w:rsidRPr="0019717D">
        <w:t xml:space="preserve">                               </w:t>
      </w:r>
      <w:r w:rsidR="00274DF4" w:rsidRPr="0019717D">
        <w:t xml:space="preserve"> </w:t>
      </w:r>
      <w:r w:rsidR="00C9306B" w:rsidRPr="0019717D">
        <w:t xml:space="preserve">                             №11</w:t>
      </w:r>
      <w:r w:rsidR="009D09D1" w:rsidRPr="0019717D">
        <w:t>-П</w:t>
      </w:r>
    </w:p>
    <w:p w:rsidR="009D09D1" w:rsidRPr="0019717D" w:rsidRDefault="009D09D1" w:rsidP="009D09D1"/>
    <w:p w:rsidR="009D09D1" w:rsidRPr="0019717D" w:rsidRDefault="009D09D1" w:rsidP="009D09D1">
      <w:pPr>
        <w:jc w:val="center"/>
      </w:pPr>
      <w:r w:rsidRPr="0019717D">
        <w:t xml:space="preserve">с. </w:t>
      </w:r>
      <w:proofErr w:type="spellStart"/>
      <w:r w:rsidRPr="0019717D">
        <w:t>Латышовка</w:t>
      </w:r>
      <w:proofErr w:type="spellEnd"/>
    </w:p>
    <w:p w:rsidR="009D09D1" w:rsidRDefault="009D09D1" w:rsidP="009D09D1">
      <w:pPr>
        <w:pStyle w:val="1"/>
      </w:pPr>
    </w:p>
    <w:p w:rsidR="009D09D1" w:rsidRPr="00DE11C4" w:rsidRDefault="00B25585" w:rsidP="009D09D1">
      <w:pPr>
        <w:pStyle w:val="1"/>
        <w:rPr>
          <w:b w:val="0"/>
          <w:color w:val="auto"/>
        </w:rPr>
      </w:pPr>
      <w:hyperlink r:id="rId4" w:history="1">
        <w:r w:rsidR="009D09D1" w:rsidRPr="00DE11C4">
          <w:rPr>
            <w:rStyle w:val="a4"/>
            <w:b/>
            <w:bCs w:val="0"/>
            <w:color w:val="auto"/>
          </w:rPr>
          <w:t xml:space="preserve"> "О создании Единой комиссии по осуществлению закупок в администрации </w:t>
        </w:r>
        <w:proofErr w:type="spellStart"/>
        <w:r w:rsidR="009D09D1" w:rsidRPr="00DE11C4">
          <w:rPr>
            <w:rStyle w:val="a3"/>
            <w:b/>
            <w:bCs w:val="0"/>
          </w:rPr>
          <w:t>Латышовского</w:t>
        </w:r>
        <w:proofErr w:type="spellEnd"/>
        <w:r w:rsidR="009D09D1" w:rsidRPr="00DE11C4">
          <w:rPr>
            <w:rStyle w:val="a3"/>
            <w:b/>
            <w:bCs w:val="0"/>
          </w:rPr>
          <w:t xml:space="preserve"> сельского </w:t>
        </w:r>
        <w:r w:rsidR="00274DF4" w:rsidRPr="00DE11C4">
          <w:rPr>
            <w:rStyle w:val="a3"/>
            <w:b/>
            <w:bCs w:val="0"/>
          </w:rPr>
          <w:t xml:space="preserve">поселения </w:t>
        </w:r>
        <w:proofErr w:type="spellStart"/>
        <w:r w:rsidR="00274DF4" w:rsidRPr="00DE11C4">
          <w:rPr>
            <w:rStyle w:val="a3"/>
            <w:b/>
            <w:bCs w:val="0"/>
          </w:rPr>
          <w:t>Кадошкинского</w:t>
        </w:r>
        <w:proofErr w:type="spellEnd"/>
        <w:r w:rsidR="009D09D1" w:rsidRPr="00DE11C4">
          <w:rPr>
            <w:rStyle w:val="a4"/>
            <w:b/>
            <w:bCs w:val="0"/>
            <w:color w:val="auto"/>
          </w:rPr>
          <w:t xml:space="preserve"> муниципального района Республики Мордовия".</w:t>
        </w:r>
      </w:hyperlink>
    </w:p>
    <w:p w:rsidR="009D09D1" w:rsidRDefault="009D09D1" w:rsidP="009D09D1"/>
    <w:p w:rsidR="009D09D1" w:rsidRDefault="009D09D1" w:rsidP="009D09D1">
      <w:r>
        <w:t xml:space="preserve">В соответствии со </w:t>
      </w:r>
      <w:hyperlink r:id="rId5" w:history="1">
        <w:r w:rsidRPr="0019717D">
          <w:rPr>
            <w:rStyle w:val="a4"/>
            <w:rFonts w:cs="Times New Roman CYR"/>
            <w:b w:val="0"/>
            <w:color w:val="auto"/>
          </w:rPr>
          <w:t>статьей 39</w:t>
        </w:r>
      </w:hyperlink>
      <w:r w:rsidRPr="009679BE">
        <w:t xml:space="preserve"> </w:t>
      </w:r>
      <w:r>
        <w:t>Федеральног</w:t>
      </w:r>
      <w:r w:rsidR="00877573">
        <w:t>о закона от 5 апреля 2013 года №</w:t>
      </w:r>
      <w:r>
        <w:t xml:space="preserve"> 44-ФЗ "О контрактной системе в сфере закупок товаров, работ, услуг для обеспечения государственных и муниципальных нужд", администрация </w:t>
      </w:r>
      <w:proofErr w:type="spellStart"/>
      <w:r w:rsidRPr="00BE0806">
        <w:rPr>
          <w:rStyle w:val="a3"/>
          <w:b w:val="0"/>
          <w:bCs/>
        </w:rPr>
        <w:t>Латышовского</w:t>
      </w:r>
      <w:proofErr w:type="spellEnd"/>
      <w:r w:rsidRPr="00BE0806">
        <w:rPr>
          <w:rStyle w:val="a3"/>
          <w:b w:val="0"/>
          <w:bCs/>
        </w:rPr>
        <w:t xml:space="preserve"> сельского поселения</w:t>
      </w:r>
      <w:r>
        <w:rPr>
          <w:rStyle w:val="a3"/>
          <w:bCs/>
        </w:rPr>
        <w:t xml:space="preserve"> </w:t>
      </w:r>
      <w:proofErr w:type="spellStart"/>
      <w:r>
        <w:t>Кадошкинского</w:t>
      </w:r>
      <w:proofErr w:type="spellEnd"/>
      <w:r>
        <w:t xml:space="preserve"> муниципального района постановляет:</w:t>
      </w:r>
    </w:p>
    <w:p w:rsidR="009D09D1" w:rsidRDefault="009D09D1" w:rsidP="009D09D1">
      <w:bookmarkStart w:id="0" w:name="sub_1"/>
    </w:p>
    <w:p w:rsidR="009D09D1" w:rsidRDefault="009D09D1" w:rsidP="009D09D1">
      <w:r>
        <w:t xml:space="preserve">1. Создать Единую комиссию по осуществлению закупок в администрации </w:t>
      </w:r>
      <w:proofErr w:type="spellStart"/>
      <w:r>
        <w:t>Латышовского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Мордовия.</w:t>
      </w:r>
    </w:p>
    <w:p w:rsidR="009D09D1" w:rsidRPr="009679BE" w:rsidRDefault="009D09D1" w:rsidP="009D09D1">
      <w:bookmarkStart w:id="1" w:name="sub_2"/>
      <w:bookmarkEnd w:id="0"/>
      <w:r>
        <w:t xml:space="preserve">2. Утвердить состав Единой комиссии по осуществлению закупок в администрации </w:t>
      </w:r>
      <w:proofErr w:type="spellStart"/>
      <w:r>
        <w:t>Латышовского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Мордовия, согласно </w:t>
      </w:r>
      <w:hyperlink w:anchor="sub_1000" w:history="1">
        <w:r w:rsidR="00877573" w:rsidRPr="0019717D">
          <w:rPr>
            <w:rStyle w:val="a4"/>
            <w:rFonts w:cs="Times New Roman CYR"/>
            <w:b w:val="0"/>
            <w:color w:val="auto"/>
          </w:rPr>
          <w:t>приложению №</w:t>
        </w:r>
        <w:r w:rsidRPr="0019717D">
          <w:rPr>
            <w:rStyle w:val="a4"/>
            <w:rFonts w:cs="Times New Roman CYR"/>
            <w:b w:val="0"/>
            <w:color w:val="auto"/>
          </w:rPr>
          <w:t> 1</w:t>
        </w:r>
      </w:hyperlink>
      <w:r w:rsidRPr="0019717D">
        <w:rPr>
          <w:b/>
        </w:rPr>
        <w:t>.</w:t>
      </w:r>
      <w:r w:rsidRPr="0019717D">
        <w:t xml:space="preserve"> </w:t>
      </w:r>
    </w:p>
    <w:p w:rsidR="009D09D1" w:rsidRDefault="009D09D1" w:rsidP="009D09D1">
      <w:bookmarkStart w:id="2" w:name="sub_3"/>
      <w:bookmarkEnd w:id="1"/>
      <w:r>
        <w:t xml:space="preserve">3. Утвердить порядок работы Единой комиссии по осуществлению закупок в администрации </w:t>
      </w:r>
      <w:proofErr w:type="spellStart"/>
      <w:r>
        <w:t>Латышовского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</w:t>
      </w:r>
      <w:r w:rsidR="00877573">
        <w:t xml:space="preserve"> Мордовия, согласно приложению №</w:t>
      </w:r>
      <w:r>
        <w:t> 2.</w:t>
      </w:r>
    </w:p>
    <w:p w:rsidR="009D09D1" w:rsidRDefault="009D09D1" w:rsidP="009D09D1">
      <w:bookmarkStart w:id="3" w:name="sub_4"/>
      <w:bookmarkEnd w:id="2"/>
      <w:r>
        <w:t xml:space="preserve">4. Признать утратившими силу: </w:t>
      </w:r>
    </w:p>
    <w:bookmarkStart w:id="4" w:name="sub_43"/>
    <w:bookmarkEnd w:id="3"/>
    <w:p w:rsidR="009D09D1" w:rsidRDefault="009D09D1" w:rsidP="009D09D1">
      <w:r w:rsidRPr="0019717D">
        <w:rPr>
          <w:b/>
        </w:rPr>
        <w:fldChar w:fldCharType="begin"/>
      </w:r>
      <w:r w:rsidRPr="0019717D">
        <w:rPr>
          <w:b/>
        </w:rPr>
        <w:instrText>HYPERLINK "http://internet.garant.ru/document/redirect/44905084/0"</w:instrText>
      </w:r>
      <w:r w:rsidRPr="0019717D">
        <w:rPr>
          <w:b/>
        </w:rPr>
        <w:fldChar w:fldCharType="separate"/>
      </w:r>
      <w:r w:rsidRPr="0019717D">
        <w:rPr>
          <w:rStyle w:val="a4"/>
          <w:rFonts w:cs="Times New Roman CYR"/>
          <w:b w:val="0"/>
          <w:color w:val="auto"/>
        </w:rPr>
        <w:t>Постановление</w:t>
      </w:r>
      <w:r w:rsidRPr="0019717D">
        <w:rPr>
          <w:b/>
        </w:rPr>
        <w:fldChar w:fldCharType="end"/>
      </w:r>
      <w:r>
        <w:t xml:space="preserve"> администрации </w:t>
      </w:r>
      <w:proofErr w:type="spellStart"/>
      <w:r w:rsidRPr="009A14BB">
        <w:rPr>
          <w:rStyle w:val="a3"/>
          <w:b w:val="0"/>
          <w:bCs/>
        </w:rPr>
        <w:t>Латышовского</w:t>
      </w:r>
      <w:proofErr w:type="spellEnd"/>
      <w:r w:rsidRPr="009A14BB">
        <w:rPr>
          <w:rStyle w:val="a3"/>
          <w:b w:val="0"/>
          <w:bCs/>
        </w:rP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</w:t>
      </w:r>
      <w:r w:rsidR="003C394F">
        <w:t>района Республики Мордовия от 08</w:t>
      </w:r>
      <w:r>
        <w:t xml:space="preserve"> </w:t>
      </w:r>
      <w:r w:rsidR="003C394F">
        <w:t>октября 2020 года № 26-П «</w:t>
      </w:r>
      <w:r>
        <w:t>О</w:t>
      </w:r>
      <w:r w:rsidR="003C394F">
        <w:t xml:space="preserve"> создании</w:t>
      </w:r>
      <w:r>
        <w:t xml:space="preserve"> Единой комиссии</w:t>
      </w:r>
      <w:r w:rsidR="003C394F" w:rsidRPr="003C394F">
        <w:t xml:space="preserve"> по осуществлению закупок в администрации </w:t>
      </w:r>
      <w:proofErr w:type="spellStart"/>
      <w:r w:rsidR="003C394F" w:rsidRPr="003C394F">
        <w:t>Латышовского</w:t>
      </w:r>
      <w:proofErr w:type="spellEnd"/>
      <w:r w:rsidR="003C394F" w:rsidRPr="003C394F">
        <w:t xml:space="preserve"> сельского поселения </w:t>
      </w:r>
      <w:proofErr w:type="spellStart"/>
      <w:r w:rsidR="003C394F" w:rsidRPr="003C394F">
        <w:t>Кадошкинского</w:t>
      </w:r>
      <w:proofErr w:type="spellEnd"/>
      <w:r w:rsidR="003C394F" w:rsidRPr="003C394F">
        <w:t xml:space="preserve"> муниципальн</w:t>
      </w:r>
      <w:r w:rsidR="003C394F">
        <w:t>ого района Республики Мордовия».</w:t>
      </w:r>
    </w:p>
    <w:p w:rsidR="009D09D1" w:rsidRDefault="009D09D1" w:rsidP="009D09D1">
      <w:bookmarkStart w:id="5" w:name="sub_5"/>
      <w:bookmarkEnd w:id="4"/>
      <w:r>
        <w:t xml:space="preserve">5. Настоящее постановление вступает в силу со дня его </w:t>
      </w:r>
      <w:hyperlink r:id="rId6" w:history="1">
        <w:r w:rsidRPr="0019717D">
          <w:rPr>
            <w:rStyle w:val="a4"/>
            <w:rFonts w:cs="Times New Roman CYR"/>
            <w:b w:val="0"/>
            <w:color w:val="auto"/>
          </w:rPr>
          <w:t>официального опубликования</w:t>
        </w:r>
      </w:hyperlink>
      <w:r>
        <w:t xml:space="preserve"> в газете для издания официальных сообщений и материалов, нормативных и иных актов "Информационный бюллетень" и подлежит размещению на </w:t>
      </w:r>
      <w:hyperlink r:id="rId7" w:history="1">
        <w:r w:rsidRPr="0019717D">
          <w:rPr>
            <w:rStyle w:val="a4"/>
            <w:rFonts w:cs="Times New Roman CYR"/>
            <w:b w:val="0"/>
            <w:color w:val="auto"/>
          </w:rPr>
          <w:t>официальном сайте</w:t>
        </w:r>
      </w:hyperlink>
      <w:r w:rsidRPr="0019717D">
        <w:rPr>
          <w:b/>
        </w:rPr>
        <w:t xml:space="preserve"> </w:t>
      </w:r>
      <w:r>
        <w:t>администрации</w:t>
      </w:r>
      <w:r w:rsidRPr="00400F10">
        <w:t xml:space="preserve"> </w:t>
      </w:r>
      <w:proofErr w:type="spellStart"/>
      <w:r>
        <w:t>Латышовского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в сети "Интернет".</w:t>
      </w:r>
    </w:p>
    <w:bookmarkEnd w:id="5"/>
    <w:p w:rsidR="009D09D1" w:rsidRDefault="009D09D1" w:rsidP="009D09D1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236"/>
        <w:gridCol w:w="3119"/>
      </w:tblGrid>
      <w:tr w:rsidR="009D09D1" w:rsidTr="00FF643E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9D09D1" w:rsidRDefault="009D09D1" w:rsidP="00FF643E">
            <w:pPr>
              <w:pStyle w:val="a6"/>
            </w:pPr>
            <w:r>
              <w:t xml:space="preserve">Глава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 </w:t>
            </w:r>
            <w:r>
              <w:br/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</w:t>
            </w:r>
            <w:r>
              <w:br/>
              <w:t>Республики Мордовия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9D09D1" w:rsidRDefault="009D09D1" w:rsidP="00FF643E">
            <w:pPr>
              <w:pStyle w:val="a5"/>
            </w:pPr>
            <w:r>
              <w:t xml:space="preserve">         </w:t>
            </w:r>
            <w:proofErr w:type="spellStart"/>
            <w:r>
              <w:t>Р.А.Арюкова</w:t>
            </w:r>
            <w:proofErr w:type="spellEnd"/>
          </w:p>
        </w:tc>
      </w:tr>
    </w:tbl>
    <w:p w:rsidR="009D09D1" w:rsidRDefault="009D09D1" w:rsidP="009D09D1"/>
    <w:p w:rsidR="008137E2" w:rsidRDefault="008137E2" w:rsidP="009D09D1"/>
    <w:p w:rsidR="008137E2" w:rsidRDefault="008137E2" w:rsidP="009D09D1"/>
    <w:p w:rsidR="00575DB8" w:rsidRDefault="00575DB8" w:rsidP="009D09D1"/>
    <w:p w:rsidR="00575DB8" w:rsidRDefault="00575DB8" w:rsidP="009D09D1"/>
    <w:p w:rsidR="008137E2" w:rsidRDefault="008137E2" w:rsidP="009D09D1"/>
    <w:p w:rsidR="008137E2" w:rsidRDefault="008137E2" w:rsidP="009D09D1"/>
    <w:p w:rsidR="008137E2" w:rsidRDefault="008137E2" w:rsidP="009D09D1"/>
    <w:p w:rsidR="009D09D1" w:rsidRDefault="008137E2" w:rsidP="009D09D1">
      <w:pPr>
        <w:jc w:val="right"/>
        <w:rPr>
          <w:rStyle w:val="a3"/>
          <w:bCs/>
        </w:rPr>
      </w:pPr>
      <w:r>
        <w:rPr>
          <w:rStyle w:val="a3"/>
          <w:b w:val="0"/>
          <w:bCs/>
        </w:rPr>
        <w:lastRenderedPageBreak/>
        <w:t>Приложение №</w:t>
      </w:r>
      <w:r w:rsidR="009D09D1" w:rsidRPr="00A27FC4">
        <w:rPr>
          <w:rStyle w:val="a3"/>
          <w:b w:val="0"/>
          <w:bCs/>
        </w:rPr>
        <w:t> 1</w:t>
      </w:r>
      <w:r w:rsidR="009D09D1" w:rsidRPr="00A27FC4">
        <w:rPr>
          <w:rStyle w:val="a3"/>
          <w:b w:val="0"/>
          <w:bCs/>
        </w:rPr>
        <w:br/>
      </w:r>
      <w:r w:rsidR="009D09D1" w:rsidRPr="00400F10">
        <w:rPr>
          <w:rStyle w:val="a3"/>
          <w:bCs/>
        </w:rPr>
        <w:t xml:space="preserve">к </w:t>
      </w:r>
      <w:hyperlink w:anchor="sub_0" w:history="1">
        <w:r w:rsidR="009D09D1" w:rsidRPr="0019717D">
          <w:rPr>
            <w:rStyle w:val="a4"/>
            <w:b w:val="0"/>
            <w:color w:val="auto"/>
          </w:rPr>
          <w:t>Постановлению</w:t>
        </w:r>
      </w:hyperlink>
      <w:r w:rsidR="009D09D1" w:rsidRPr="00400F10">
        <w:rPr>
          <w:rStyle w:val="a3"/>
          <w:bCs/>
        </w:rPr>
        <w:t xml:space="preserve"> </w:t>
      </w:r>
      <w:r w:rsidR="009D09D1" w:rsidRPr="00A27FC4">
        <w:rPr>
          <w:rStyle w:val="a3"/>
          <w:b w:val="0"/>
          <w:bCs/>
        </w:rPr>
        <w:t>администрации</w:t>
      </w:r>
    </w:p>
    <w:p w:rsidR="009D09D1" w:rsidRPr="00A27FC4" w:rsidRDefault="009D09D1" w:rsidP="009D09D1">
      <w:pPr>
        <w:jc w:val="right"/>
        <w:rPr>
          <w:rStyle w:val="a3"/>
          <w:b w:val="0"/>
          <w:bCs/>
        </w:rPr>
      </w:pPr>
      <w:proofErr w:type="spellStart"/>
      <w:r>
        <w:t>Латышовского</w:t>
      </w:r>
      <w:proofErr w:type="spellEnd"/>
      <w:r>
        <w:t xml:space="preserve"> сельского поселения</w:t>
      </w:r>
      <w:r w:rsidRPr="00400F10">
        <w:rPr>
          <w:rStyle w:val="a3"/>
          <w:bCs/>
        </w:rPr>
        <w:br/>
      </w:r>
      <w:proofErr w:type="spellStart"/>
      <w:r w:rsidRPr="00A27FC4">
        <w:rPr>
          <w:rStyle w:val="a3"/>
          <w:b w:val="0"/>
          <w:bCs/>
        </w:rPr>
        <w:t>Кадошкинс</w:t>
      </w:r>
      <w:r w:rsidR="008137E2">
        <w:rPr>
          <w:rStyle w:val="a3"/>
          <w:b w:val="0"/>
          <w:bCs/>
        </w:rPr>
        <w:t>кого</w:t>
      </w:r>
      <w:proofErr w:type="spellEnd"/>
      <w:r w:rsidR="008137E2">
        <w:rPr>
          <w:rStyle w:val="a3"/>
          <w:b w:val="0"/>
          <w:bCs/>
        </w:rPr>
        <w:t xml:space="preserve"> муниципального района</w:t>
      </w:r>
      <w:r w:rsidR="008137E2">
        <w:rPr>
          <w:rStyle w:val="a3"/>
          <w:b w:val="0"/>
          <w:bCs/>
        </w:rPr>
        <w:br/>
        <w:t>от 24 января 2022 г. № 11</w:t>
      </w:r>
      <w:r w:rsidRPr="00A27FC4">
        <w:rPr>
          <w:rStyle w:val="a3"/>
          <w:b w:val="0"/>
          <w:bCs/>
        </w:rPr>
        <w:t>-П</w:t>
      </w:r>
    </w:p>
    <w:p w:rsidR="009D09D1" w:rsidRDefault="009D09D1" w:rsidP="009D09D1"/>
    <w:p w:rsidR="009D09D1" w:rsidRDefault="009D09D1" w:rsidP="009D09D1">
      <w:pPr>
        <w:pStyle w:val="1"/>
      </w:pPr>
      <w:r>
        <w:t>Состав</w:t>
      </w:r>
      <w:r>
        <w:br/>
        <w:t xml:space="preserve">Единой комиссии по осуществлению закупок в администрации </w:t>
      </w:r>
      <w:proofErr w:type="spellStart"/>
      <w:r>
        <w:t>Латышовского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</w:t>
      </w:r>
    </w:p>
    <w:p w:rsidR="009D09D1" w:rsidRDefault="009D09D1" w:rsidP="009D09D1"/>
    <w:p w:rsidR="009D09D1" w:rsidRDefault="009D09D1" w:rsidP="009D09D1">
      <w:proofErr w:type="spellStart"/>
      <w:r>
        <w:t>Арюкова</w:t>
      </w:r>
      <w:proofErr w:type="spellEnd"/>
      <w:r>
        <w:t xml:space="preserve"> Римма </w:t>
      </w:r>
      <w:proofErr w:type="spellStart"/>
      <w:r>
        <w:t>Аминовна</w:t>
      </w:r>
      <w:proofErr w:type="spellEnd"/>
      <w:r>
        <w:t xml:space="preserve"> – Глава </w:t>
      </w:r>
      <w:proofErr w:type="spellStart"/>
      <w:r>
        <w:t>Латышовского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 - председатель комиссии;</w:t>
      </w:r>
    </w:p>
    <w:p w:rsidR="009D09D1" w:rsidRDefault="009D09D1" w:rsidP="009D09D1">
      <w:pPr>
        <w:widowControl w:val="0"/>
        <w:suppressAutoHyphens/>
      </w:pPr>
      <w:proofErr w:type="spellStart"/>
      <w:r>
        <w:t>Поташов</w:t>
      </w:r>
      <w:proofErr w:type="spellEnd"/>
      <w:r>
        <w:t xml:space="preserve"> Рушан </w:t>
      </w:r>
      <w:proofErr w:type="spellStart"/>
      <w:r>
        <w:t>Зарифович</w:t>
      </w:r>
      <w:proofErr w:type="spellEnd"/>
      <w:r>
        <w:t xml:space="preserve"> </w:t>
      </w:r>
      <w:r w:rsidR="008137E2">
        <w:t>– депутат</w:t>
      </w:r>
      <w:r>
        <w:t xml:space="preserve"> Районного Совета депутатов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 - заместитель председателя комиссии (по согласованию);   </w:t>
      </w:r>
    </w:p>
    <w:p w:rsidR="009D09D1" w:rsidRDefault="009D09D1" w:rsidP="009D09D1">
      <w:proofErr w:type="spellStart"/>
      <w:r>
        <w:t>Бадамшина</w:t>
      </w:r>
      <w:proofErr w:type="spellEnd"/>
      <w:r>
        <w:t xml:space="preserve"> Венера </w:t>
      </w:r>
      <w:proofErr w:type="spellStart"/>
      <w:r>
        <w:t>Равильевна</w:t>
      </w:r>
      <w:proofErr w:type="spellEnd"/>
      <w:r>
        <w:t xml:space="preserve"> – заместитель главы </w:t>
      </w:r>
      <w:proofErr w:type="spellStart"/>
      <w:r>
        <w:t>Латышовского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 – секретарь комиссии;</w:t>
      </w:r>
    </w:p>
    <w:p w:rsidR="009D09D1" w:rsidRDefault="009D09D1" w:rsidP="009D09D1">
      <w:pPr>
        <w:pStyle w:val="1"/>
      </w:pPr>
    </w:p>
    <w:p w:rsidR="009D09D1" w:rsidRDefault="009D09D1" w:rsidP="009D09D1">
      <w:pPr>
        <w:pStyle w:val="1"/>
      </w:pPr>
      <w:r>
        <w:t>Члены комиссии:</w:t>
      </w:r>
    </w:p>
    <w:p w:rsidR="009D09D1" w:rsidRDefault="009D09D1" w:rsidP="009D09D1"/>
    <w:p w:rsidR="009D09D1" w:rsidRDefault="009D09D1" w:rsidP="009D09D1">
      <w:pPr>
        <w:widowControl w:val="0"/>
        <w:suppressAutoHyphens/>
      </w:pPr>
      <w:r>
        <w:t xml:space="preserve">1.Безрукова Татьяна Вячеславовна - депутат Совета депутатов </w:t>
      </w:r>
      <w:proofErr w:type="spellStart"/>
      <w:r>
        <w:t>Латышовского</w:t>
      </w:r>
      <w:proofErr w:type="spellEnd"/>
      <w:r w:rsidRPr="00751B64">
        <w:t xml:space="preserve"> </w:t>
      </w:r>
      <w:r>
        <w:t xml:space="preserve">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 - член комиссии (по согласованию);</w:t>
      </w:r>
      <w:r w:rsidRPr="00725889">
        <w:t xml:space="preserve"> </w:t>
      </w:r>
    </w:p>
    <w:p w:rsidR="009D09D1" w:rsidRDefault="009D09D1" w:rsidP="009D09D1">
      <w:pPr>
        <w:widowControl w:val="0"/>
        <w:suppressAutoHyphens/>
      </w:pPr>
      <w:r>
        <w:t xml:space="preserve">2. </w:t>
      </w:r>
      <w:proofErr w:type="spellStart"/>
      <w:r w:rsidR="0057789D">
        <w:t>Салехова</w:t>
      </w:r>
      <w:proofErr w:type="spellEnd"/>
      <w:r w:rsidR="0057789D">
        <w:t xml:space="preserve"> Ольга </w:t>
      </w:r>
      <w:proofErr w:type="spellStart"/>
      <w:r w:rsidR="0057789D">
        <w:t>Юни</w:t>
      </w:r>
      <w:r w:rsidR="00CF79C8">
        <w:t>совна</w:t>
      </w:r>
      <w:proofErr w:type="spellEnd"/>
      <w:r>
        <w:t xml:space="preserve"> –</w:t>
      </w:r>
      <w:r w:rsidRPr="00751B64">
        <w:t xml:space="preserve"> </w:t>
      </w:r>
      <w:r>
        <w:t xml:space="preserve">депутат Районного Совета депутатов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 - член комиссии (по согласованию).</w:t>
      </w:r>
      <w:r w:rsidRPr="00725889">
        <w:t xml:space="preserve"> </w:t>
      </w:r>
    </w:p>
    <w:p w:rsidR="009D09D1" w:rsidRDefault="009D09D1" w:rsidP="009D09D1"/>
    <w:p w:rsidR="009D09D1" w:rsidRDefault="009D09D1" w:rsidP="009D09D1"/>
    <w:p w:rsidR="009D09D1" w:rsidRDefault="009D09D1" w:rsidP="009D09D1"/>
    <w:p w:rsidR="009D09D1" w:rsidRPr="00A27FC4" w:rsidRDefault="008137E2" w:rsidP="009D09D1">
      <w:pPr>
        <w:jc w:val="right"/>
        <w:rPr>
          <w:rStyle w:val="a3"/>
          <w:b w:val="0"/>
          <w:bCs/>
        </w:rPr>
      </w:pPr>
      <w:bookmarkStart w:id="6" w:name="sub_2000"/>
      <w:r>
        <w:rPr>
          <w:rStyle w:val="a3"/>
          <w:b w:val="0"/>
          <w:bCs/>
        </w:rPr>
        <w:t>Приложение №</w:t>
      </w:r>
      <w:r w:rsidR="009D09D1" w:rsidRPr="00A27FC4">
        <w:rPr>
          <w:rStyle w:val="a3"/>
          <w:b w:val="0"/>
          <w:bCs/>
        </w:rPr>
        <w:t> 2</w:t>
      </w:r>
      <w:r w:rsidR="009D09D1" w:rsidRPr="00A27FC4">
        <w:rPr>
          <w:rStyle w:val="a3"/>
          <w:b w:val="0"/>
          <w:bCs/>
        </w:rPr>
        <w:br/>
        <w:t xml:space="preserve">к </w:t>
      </w:r>
      <w:hyperlink w:anchor="sub_0" w:history="1">
        <w:r w:rsidR="009D09D1" w:rsidRPr="0019717D">
          <w:rPr>
            <w:rStyle w:val="a4"/>
            <w:b w:val="0"/>
            <w:color w:val="auto"/>
          </w:rPr>
          <w:t>Постановлению</w:t>
        </w:r>
      </w:hyperlink>
      <w:r w:rsidR="009D09D1" w:rsidRPr="00A27FC4">
        <w:rPr>
          <w:rStyle w:val="a3"/>
          <w:b w:val="0"/>
          <w:bCs/>
        </w:rPr>
        <w:t xml:space="preserve"> администрации</w:t>
      </w:r>
      <w:r w:rsidR="009D09D1" w:rsidRPr="00A27FC4">
        <w:rPr>
          <w:rStyle w:val="a3"/>
          <w:b w:val="0"/>
          <w:bCs/>
        </w:rPr>
        <w:br/>
      </w:r>
      <w:proofErr w:type="spellStart"/>
      <w:r w:rsidR="009D09D1" w:rsidRPr="00A27FC4">
        <w:rPr>
          <w:rStyle w:val="a3"/>
          <w:b w:val="0"/>
          <w:bCs/>
        </w:rPr>
        <w:t>Латышовского</w:t>
      </w:r>
      <w:proofErr w:type="spellEnd"/>
      <w:r w:rsidR="009D09D1" w:rsidRPr="00A27FC4">
        <w:rPr>
          <w:rStyle w:val="a3"/>
          <w:b w:val="0"/>
          <w:bCs/>
        </w:rPr>
        <w:t xml:space="preserve"> сельского поселения </w:t>
      </w:r>
    </w:p>
    <w:p w:rsidR="009D09D1" w:rsidRPr="00A27FC4" w:rsidRDefault="009D09D1" w:rsidP="009D09D1">
      <w:pPr>
        <w:jc w:val="right"/>
        <w:rPr>
          <w:rStyle w:val="a3"/>
          <w:b w:val="0"/>
          <w:bCs/>
        </w:rPr>
      </w:pPr>
      <w:proofErr w:type="spellStart"/>
      <w:r w:rsidRPr="00A27FC4">
        <w:rPr>
          <w:rStyle w:val="a3"/>
          <w:b w:val="0"/>
          <w:bCs/>
        </w:rPr>
        <w:t>Кадошкинс</w:t>
      </w:r>
      <w:r w:rsidR="008137E2">
        <w:rPr>
          <w:rStyle w:val="a3"/>
          <w:b w:val="0"/>
          <w:bCs/>
        </w:rPr>
        <w:t>кого</w:t>
      </w:r>
      <w:proofErr w:type="spellEnd"/>
      <w:r w:rsidR="008137E2">
        <w:rPr>
          <w:rStyle w:val="a3"/>
          <w:b w:val="0"/>
          <w:bCs/>
        </w:rPr>
        <w:t xml:space="preserve"> муниципального района</w:t>
      </w:r>
      <w:r w:rsidR="008137E2">
        <w:rPr>
          <w:rStyle w:val="a3"/>
          <w:b w:val="0"/>
          <w:bCs/>
        </w:rPr>
        <w:br/>
        <w:t>от 24 января 2022 г. №11</w:t>
      </w:r>
      <w:r w:rsidRPr="00A27FC4">
        <w:rPr>
          <w:rStyle w:val="a3"/>
          <w:b w:val="0"/>
          <w:bCs/>
        </w:rPr>
        <w:t>-П</w:t>
      </w:r>
    </w:p>
    <w:bookmarkEnd w:id="6"/>
    <w:p w:rsidR="009D09D1" w:rsidRDefault="009D09D1" w:rsidP="009D09D1"/>
    <w:p w:rsidR="009D09D1" w:rsidRDefault="009D09D1" w:rsidP="009D09D1">
      <w:pPr>
        <w:pStyle w:val="1"/>
      </w:pPr>
      <w:r>
        <w:t>Порядок</w:t>
      </w:r>
      <w:r>
        <w:br/>
        <w:t xml:space="preserve">работы Единой комиссии по осуществлению закупок в администрации </w:t>
      </w:r>
      <w:proofErr w:type="spellStart"/>
      <w:r w:rsidRPr="00953C14">
        <w:rPr>
          <w:rStyle w:val="a3"/>
          <w:b/>
          <w:bCs w:val="0"/>
        </w:rPr>
        <w:t>Латышовского</w:t>
      </w:r>
      <w:proofErr w:type="spellEnd"/>
      <w:r w:rsidRPr="00953C14">
        <w:rPr>
          <w:rStyle w:val="a3"/>
          <w:b/>
          <w:bCs w:val="0"/>
        </w:rPr>
        <w:t xml:space="preserve"> сельского поселения</w:t>
      </w:r>
      <w:r>
        <w:rPr>
          <w:rStyle w:val="a3"/>
          <w:bCs w:val="0"/>
        </w:rPr>
        <w:t xml:space="preserve">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</w:t>
      </w:r>
    </w:p>
    <w:p w:rsidR="009D09D1" w:rsidRDefault="009D09D1" w:rsidP="009D09D1"/>
    <w:p w:rsidR="009D09D1" w:rsidRDefault="009D09D1" w:rsidP="009D09D1">
      <w:pPr>
        <w:pStyle w:val="1"/>
      </w:pPr>
      <w:bookmarkStart w:id="7" w:name="sub_200"/>
      <w:r>
        <w:t>1. Общие положения</w:t>
      </w:r>
    </w:p>
    <w:bookmarkEnd w:id="7"/>
    <w:p w:rsidR="009D09D1" w:rsidRDefault="009D09D1" w:rsidP="009D09D1"/>
    <w:p w:rsidR="009D09D1" w:rsidRDefault="009D09D1" w:rsidP="009D09D1">
      <w:bookmarkStart w:id="8" w:name="sub_2001"/>
      <w:r>
        <w:t xml:space="preserve">1. Порядок работы Единой комиссии по осуществлению закупок в администрации </w:t>
      </w:r>
      <w:proofErr w:type="spellStart"/>
      <w:r w:rsidRPr="00953C14">
        <w:rPr>
          <w:rStyle w:val="a3"/>
          <w:b w:val="0"/>
          <w:bCs/>
        </w:rPr>
        <w:t>Латышовского</w:t>
      </w:r>
      <w:proofErr w:type="spellEnd"/>
      <w:r w:rsidRPr="00953C14">
        <w:rPr>
          <w:rStyle w:val="a3"/>
          <w:b w:val="0"/>
          <w:bCs/>
        </w:rP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 (далее - Порядок) разработан в целях определения поставщиков (подрядчиков, исполнителей), за исключением осуществления закупки у единственного поставщика (подрядчика, исполнителя), путем проведения конкурсов (открытый конкурс, конкурс с ограниченным участием, двухэтапный конкурс, закрытый конкурс, закрытый конкурс с ограниченным участием, закрытый двухэтапный конкурс), аукционов (аукцион в электронной форме, закрытый аукцион), запроса котировок, запроса предложений для </w:t>
      </w:r>
      <w:r>
        <w:lastRenderedPageBreak/>
        <w:t>заключения контрактов на поставку товаров, выполнение работ, оказание услуг для нужд администрации</w:t>
      </w:r>
      <w:r w:rsidRPr="00953C14">
        <w:rPr>
          <w:rStyle w:val="a3"/>
          <w:bCs/>
        </w:rPr>
        <w:t xml:space="preserve"> </w:t>
      </w:r>
      <w:proofErr w:type="spellStart"/>
      <w:r w:rsidRPr="00953C14">
        <w:rPr>
          <w:rStyle w:val="a3"/>
          <w:b w:val="0"/>
          <w:bCs/>
        </w:rPr>
        <w:t>Латышовского</w:t>
      </w:r>
      <w:proofErr w:type="spellEnd"/>
      <w:r w:rsidRPr="00953C14">
        <w:rPr>
          <w:rStyle w:val="a3"/>
          <w:b w:val="0"/>
          <w:bCs/>
        </w:rPr>
        <w:t xml:space="preserve"> сельского поселения</w:t>
      </w:r>
      <w:r>
        <w:t xml:space="preserve">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Мордовия.</w:t>
      </w:r>
    </w:p>
    <w:p w:rsidR="009D09D1" w:rsidRDefault="009D09D1" w:rsidP="009D09D1">
      <w:bookmarkStart w:id="9" w:name="sub_2002"/>
      <w:bookmarkEnd w:id="8"/>
      <w:r>
        <w:t xml:space="preserve">2. В соответствии со </w:t>
      </w:r>
      <w:hyperlink r:id="rId8" w:history="1">
        <w:r w:rsidRPr="0019717D">
          <w:rPr>
            <w:rStyle w:val="a4"/>
            <w:rFonts w:cs="Times New Roman CYR"/>
            <w:b w:val="0"/>
            <w:color w:val="auto"/>
          </w:rPr>
          <w:t>статьей 24</w:t>
        </w:r>
      </w:hyperlink>
      <w:r>
        <w:t xml:space="preserve"> Фед</w:t>
      </w:r>
      <w:r w:rsidR="00B25585">
        <w:t>ерального закона от 05.04.2013 №</w:t>
      </w:r>
      <w:bookmarkStart w:id="10" w:name="_GoBack"/>
      <w:bookmarkEnd w:id="10"/>
      <w:r>
        <w:t xml:space="preserve"> 44-ФЗ "О контрактной системе в сфере закупок товаров, работ, услуг для обеспечения государственных и муниципальных нужд" (далее - Федеральный закон) администрация </w:t>
      </w:r>
      <w:proofErr w:type="spellStart"/>
      <w:r w:rsidRPr="00953C14">
        <w:rPr>
          <w:rStyle w:val="a3"/>
          <w:b w:val="0"/>
          <w:bCs/>
        </w:rPr>
        <w:t>Латышовского</w:t>
      </w:r>
      <w:proofErr w:type="spellEnd"/>
      <w:r w:rsidRPr="00953C14">
        <w:rPr>
          <w:rStyle w:val="a3"/>
          <w:b w:val="0"/>
          <w:bCs/>
        </w:rPr>
        <w:t xml:space="preserve"> сельского поселения</w:t>
      </w:r>
      <w:r>
        <w:rPr>
          <w:rStyle w:val="a3"/>
          <w:bCs/>
        </w:rPr>
        <w:t xml:space="preserve">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 (далее - Заказчик) выбирает способ определения поставщика (подрядчика, исполнителя).</w:t>
      </w:r>
    </w:p>
    <w:bookmarkEnd w:id="9"/>
    <w:p w:rsidR="009D09D1" w:rsidRDefault="009D09D1" w:rsidP="009D09D1"/>
    <w:p w:rsidR="009D09D1" w:rsidRDefault="009D09D1" w:rsidP="009D09D1">
      <w:pPr>
        <w:pStyle w:val="1"/>
      </w:pPr>
      <w:bookmarkStart w:id="11" w:name="sub_400"/>
      <w:r>
        <w:t>2. Правовое регулирование</w:t>
      </w:r>
    </w:p>
    <w:bookmarkEnd w:id="11"/>
    <w:p w:rsidR="009D09D1" w:rsidRDefault="009D09D1" w:rsidP="009D09D1"/>
    <w:p w:rsidR="009D09D1" w:rsidRDefault="009D09D1" w:rsidP="009D09D1">
      <w:bookmarkStart w:id="12" w:name="sub_2003"/>
      <w:r>
        <w:t>3. В своей работе Единая Комиссия по осуществлению закупок в администрации</w:t>
      </w:r>
      <w:r w:rsidRPr="00953C14">
        <w:rPr>
          <w:rStyle w:val="a3"/>
          <w:bCs/>
        </w:rPr>
        <w:t xml:space="preserve"> </w:t>
      </w:r>
      <w:proofErr w:type="spellStart"/>
      <w:r w:rsidRPr="00953C14">
        <w:rPr>
          <w:rStyle w:val="a3"/>
          <w:b w:val="0"/>
          <w:bCs/>
        </w:rPr>
        <w:t>Латышовского</w:t>
      </w:r>
      <w:proofErr w:type="spellEnd"/>
      <w:r w:rsidRPr="00953C14">
        <w:rPr>
          <w:rStyle w:val="a3"/>
          <w:b w:val="0"/>
          <w:bCs/>
        </w:rPr>
        <w:t xml:space="preserve"> сельского поселения</w:t>
      </w:r>
      <w:r>
        <w:t xml:space="preserve">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 (далее - Комиссия) руководствуется </w:t>
      </w:r>
      <w:hyperlink r:id="rId9" w:history="1">
        <w:r w:rsidRPr="0019717D">
          <w:rPr>
            <w:rStyle w:val="a4"/>
            <w:rFonts w:cs="Times New Roman CYR"/>
            <w:b w:val="0"/>
            <w:color w:val="auto"/>
          </w:rPr>
          <w:t>Федеральным законом</w:t>
        </w:r>
      </w:hyperlink>
      <w:r w:rsidRPr="00953C14">
        <w:rPr>
          <w:b/>
        </w:rPr>
        <w:t xml:space="preserve"> </w:t>
      </w:r>
      <w:r>
        <w:t xml:space="preserve">и иными нормативными правовыми актами Российской Федерации о контрактной системе в сфере закупок, приказами и </w:t>
      </w:r>
      <w:r w:rsidR="00B17CA2">
        <w:t>распоряжениями Заказчика,</w:t>
      </w:r>
      <w:r>
        <w:t xml:space="preserve"> и Порядком.</w:t>
      </w:r>
    </w:p>
    <w:bookmarkEnd w:id="12"/>
    <w:p w:rsidR="009D09D1" w:rsidRDefault="009D09D1" w:rsidP="009D09D1"/>
    <w:p w:rsidR="009D09D1" w:rsidRDefault="009D09D1" w:rsidP="009D09D1">
      <w:pPr>
        <w:pStyle w:val="1"/>
      </w:pPr>
      <w:bookmarkStart w:id="13" w:name="sub_600"/>
      <w:r>
        <w:t>3. Функции Комиссии</w:t>
      </w:r>
    </w:p>
    <w:bookmarkEnd w:id="13"/>
    <w:p w:rsidR="009D09D1" w:rsidRDefault="009D09D1" w:rsidP="009D09D1"/>
    <w:p w:rsidR="009D09D1" w:rsidRDefault="009D09D1" w:rsidP="009D09D1">
      <w:bookmarkStart w:id="14" w:name="sub_2004"/>
      <w:r>
        <w:t>4. При определении поставщиков (подрядчиков, исполнителей) путем проведения конкурсов Комиссия осуществляет:</w:t>
      </w:r>
    </w:p>
    <w:bookmarkEnd w:id="14"/>
    <w:p w:rsidR="009D09D1" w:rsidRDefault="009D09D1" w:rsidP="009D09D1">
      <w:r>
        <w:t>вскрытие конвертов с заявками на участие в открытом конкурсе и (или) открытие доступа к поданным в форме электронных документов заявкам на участие в открытом конкурсе;</w:t>
      </w:r>
    </w:p>
    <w:p w:rsidR="009D09D1" w:rsidRDefault="009D09D1" w:rsidP="009D09D1">
      <w:r>
        <w:t>ведение и подписание протокола вскрытия конвертов с заявками на участие в открытом конкурсе, открытие доступа к заявкам на участие в открытом конкурсе, поданным в форме электронных документов;</w:t>
      </w:r>
    </w:p>
    <w:p w:rsidR="009D09D1" w:rsidRDefault="009D09D1" w:rsidP="009D09D1">
      <w:r>
        <w:t>рассмотрение и оценку заявок на участие в открытом конкурсе;</w:t>
      </w:r>
    </w:p>
    <w:p w:rsidR="009D09D1" w:rsidRDefault="009D09D1" w:rsidP="009D09D1">
      <w:r>
        <w:t>отклонение заявок на участие в конкурсе в соответствии с Федеральным законом;</w:t>
      </w:r>
    </w:p>
    <w:p w:rsidR="009D09D1" w:rsidRDefault="009D09D1" w:rsidP="009D09D1">
      <w:r>
        <w:t>выявление победителя открытого конкурса;</w:t>
      </w:r>
    </w:p>
    <w:p w:rsidR="009D09D1" w:rsidRDefault="009D09D1" w:rsidP="009D09D1">
      <w:r>
        <w:t>ведение и подписание протокола рассмотрения и оценки заявки на участие в открытом конкурсе;</w:t>
      </w:r>
    </w:p>
    <w:p w:rsidR="009D09D1" w:rsidRDefault="009D09D1" w:rsidP="009D09D1">
      <w:r>
        <w:t>вскрытие конвертов с заявками на участие в конкурсе с ограниченным участием и открытие доступа к поданным в форме электронных документов заявкам на участие в конкурсе с ограниченным участием;</w:t>
      </w:r>
    </w:p>
    <w:p w:rsidR="009D09D1" w:rsidRDefault="009D09D1" w:rsidP="009D09D1">
      <w:r>
        <w:t xml:space="preserve">проведение </w:t>
      </w:r>
      <w:proofErr w:type="spellStart"/>
      <w:r>
        <w:t>предквалификационного</w:t>
      </w:r>
      <w:proofErr w:type="spellEnd"/>
      <w:r>
        <w:t xml:space="preserve"> отбора участников конкурса с ограниченным участием;</w:t>
      </w:r>
    </w:p>
    <w:p w:rsidR="009D09D1" w:rsidRDefault="009D09D1" w:rsidP="009D09D1">
      <w:r>
        <w:t xml:space="preserve">выявление участников конкурса с ограниченным участием, которые соответствуют установленным </w:t>
      </w:r>
      <w:hyperlink r:id="rId10" w:history="1">
        <w:r w:rsidRPr="0019717D">
          <w:rPr>
            <w:rStyle w:val="a4"/>
            <w:rFonts w:cs="Times New Roman CYR"/>
            <w:b w:val="0"/>
            <w:color w:val="auto"/>
          </w:rPr>
          <w:t>Федеральным законом</w:t>
        </w:r>
      </w:hyperlink>
      <w:r>
        <w:t xml:space="preserve"> требованиям </w:t>
      </w:r>
      <w:proofErr w:type="spellStart"/>
      <w:r>
        <w:t>предквалификационного</w:t>
      </w:r>
      <w:proofErr w:type="spellEnd"/>
      <w:r>
        <w:t xml:space="preserve"> отбора;</w:t>
      </w:r>
    </w:p>
    <w:p w:rsidR="009D09D1" w:rsidRDefault="009D09D1" w:rsidP="009D09D1">
      <w:r>
        <w:t xml:space="preserve">ведение и подписание протокола </w:t>
      </w:r>
      <w:proofErr w:type="spellStart"/>
      <w:r>
        <w:t>предквалификационного</w:t>
      </w:r>
      <w:proofErr w:type="spellEnd"/>
      <w:r>
        <w:t xml:space="preserve"> отбора участников конкурса с ограниченным участием;</w:t>
      </w:r>
    </w:p>
    <w:p w:rsidR="009D09D1" w:rsidRDefault="009D09D1" w:rsidP="009D09D1">
      <w:r>
        <w:t xml:space="preserve">рассмотрение и оценку заявок на участие в конкурсе с ограниченным участием участников закупки, прошедших </w:t>
      </w:r>
      <w:proofErr w:type="spellStart"/>
      <w:r>
        <w:t>предквалификационный</w:t>
      </w:r>
      <w:proofErr w:type="spellEnd"/>
      <w:r>
        <w:t xml:space="preserve"> отбор;</w:t>
      </w:r>
    </w:p>
    <w:p w:rsidR="009D09D1" w:rsidRDefault="009D09D1" w:rsidP="009D09D1">
      <w:r>
        <w:t>ведение и подписание протокола рассмотрения и оценки заявок на участие в конкурсе с ограниченным участием;</w:t>
      </w:r>
    </w:p>
    <w:p w:rsidR="009D09D1" w:rsidRDefault="009D09D1" w:rsidP="009D09D1">
      <w:r>
        <w:t>вскрытие конвертов с первоначальными заявками на участие в двухэтапном конкурсе, открытие доступа к первоначальным заявкам на участие в двухэтапном конкурсе, поданным в форме электронных документов;</w:t>
      </w:r>
    </w:p>
    <w:p w:rsidR="009D09D1" w:rsidRDefault="009D09D1" w:rsidP="009D09D1">
      <w:r>
        <w:t>ведение и подписание протокола вскрытия конвертов с первоначальными заявками на участие в двухэтапном конкурсе;</w:t>
      </w:r>
    </w:p>
    <w:p w:rsidR="009D09D1" w:rsidRDefault="009D09D1" w:rsidP="009D09D1">
      <w:r>
        <w:lastRenderedPageBreak/>
        <w:t>проведение обсуждения первоначальных предложений участников двухэтапного конкурса;</w:t>
      </w:r>
    </w:p>
    <w:p w:rsidR="009D09D1" w:rsidRDefault="009D09D1" w:rsidP="009D09D1">
      <w:r>
        <w:t>ведение и подписание протокола первого этапа двухэтапного конкурса;</w:t>
      </w:r>
    </w:p>
    <w:p w:rsidR="009D09D1" w:rsidRDefault="009D09D1" w:rsidP="009D09D1">
      <w:r>
        <w:t>вскрытие конвертов с окончательными заявками на участие в двухэтапном конкурсе;</w:t>
      </w:r>
    </w:p>
    <w:p w:rsidR="009D09D1" w:rsidRDefault="009D09D1" w:rsidP="009D09D1">
      <w:r>
        <w:t>ведение и подписание протокола вскрытия конвертов с окончательными заявками на участие в двухэтапном конкурсе;</w:t>
      </w:r>
    </w:p>
    <w:p w:rsidR="009D09D1" w:rsidRDefault="009D09D1" w:rsidP="009D09D1">
      <w:r>
        <w:t>рассмотрение и оценку окончательных заявок на участие в двухэтапном конкурсе;</w:t>
      </w:r>
    </w:p>
    <w:p w:rsidR="009D09D1" w:rsidRDefault="009D09D1" w:rsidP="009D09D1">
      <w:r>
        <w:t>отклонение заявок на участие в двухэтапном конкурсе в соответствии с Федеральным законом;</w:t>
      </w:r>
    </w:p>
    <w:p w:rsidR="009D09D1" w:rsidRDefault="009D09D1" w:rsidP="009D09D1">
      <w:r>
        <w:t>выявление победителя двухэтапного конкурса;</w:t>
      </w:r>
    </w:p>
    <w:p w:rsidR="009D09D1" w:rsidRDefault="009D09D1" w:rsidP="009D09D1">
      <w:r>
        <w:t>ведение и подписание протокола рассмотрения и оценки окончательных заявок на участие в двухэтапном конкурсе;</w:t>
      </w:r>
    </w:p>
    <w:p w:rsidR="009D09D1" w:rsidRDefault="009D09D1" w:rsidP="009D09D1">
      <w:r>
        <w:t xml:space="preserve">проведение процедур, указанных в настоящем пункте, при осуществлении закупки путем закрытого конкурса, закрытого конкурса с ограниченным участием, закрытого двухэтапного конкурса с учетом особенностей, определенных </w:t>
      </w:r>
      <w:hyperlink r:id="rId11" w:history="1">
        <w:r w:rsidRPr="0019717D">
          <w:rPr>
            <w:rStyle w:val="a4"/>
            <w:rFonts w:cs="Times New Roman CYR"/>
            <w:b w:val="0"/>
            <w:color w:val="auto"/>
          </w:rPr>
          <w:t>статьей 85</w:t>
        </w:r>
      </w:hyperlink>
      <w:r>
        <w:t xml:space="preserve"> Федерального закона.</w:t>
      </w:r>
    </w:p>
    <w:p w:rsidR="009D09D1" w:rsidRDefault="009D09D1" w:rsidP="009D09D1">
      <w:bookmarkStart w:id="15" w:name="sub_2005"/>
      <w:r>
        <w:t>5. При определении поставщиков (подрядчиков, исполнителей) путем проведения аукциона в электронной форме (электронного аукциона) Комиссия осуществляет:</w:t>
      </w:r>
    </w:p>
    <w:bookmarkEnd w:id="15"/>
    <w:p w:rsidR="009D09D1" w:rsidRDefault="009D09D1" w:rsidP="009D09D1">
      <w:r>
        <w:t>рассмотрение первых частей заявок на участие в аукционе в электронной форме;</w:t>
      </w:r>
    </w:p>
    <w:p w:rsidR="009D09D1" w:rsidRDefault="009D09D1" w:rsidP="009D09D1">
      <w:r>
        <w:t xml:space="preserve">принятие решения о допуске участника закупки, подавшего заявку на участие в электронном аукционе, к участию в нем и признании такого участника закупки участником такого аукциона или об отказе в допуске к участию в электронном аукционе в соответствии с </w:t>
      </w:r>
      <w:hyperlink r:id="rId12" w:history="1">
        <w:r w:rsidRPr="0019717D">
          <w:rPr>
            <w:rStyle w:val="a4"/>
            <w:rFonts w:cs="Times New Roman CYR"/>
            <w:b w:val="0"/>
            <w:color w:val="auto"/>
          </w:rPr>
          <w:t>Федеральным законом</w:t>
        </w:r>
      </w:hyperlink>
      <w:r>
        <w:t>;</w:t>
      </w:r>
    </w:p>
    <w:p w:rsidR="009D09D1" w:rsidRDefault="009D09D1" w:rsidP="009D09D1">
      <w:r>
        <w:t>ведение и подписание протокола рассмотрения заявок на участие в электронном аукционе;</w:t>
      </w:r>
    </w:p>
    <w:p w:rsidR="009D09D1" w:rsidRDefault="009D09D1" w:rsidP="009D09D1">
      <w:r>
        <w:t>рассмотрение вторых частей заявок на участие в электронном аукционе;</w:t>
      </w:r>
    </w:p>
    <w:p w:rsidR="009D09D1" w:rsidRDefault="009D09D1" w:rsidP="009D09D1">
      <w:r>
        <w:t>принятие решения о соответствии или о несоответствии заявок на участие в электронном аукционе требованиям, установленным документацией о таком аукционе в соответствии с Федеральным законом;</w:t>
      </w:r>
    </w:p>
    <w:p w:rsidR="009D09D1" w:rsidRDefault="009D09D1" w:rsidP="009D09D1">
      <w:r>
        <w:t>ведение и подписание протокола подведения итогов электронного аукциона;</w:t>
      </w:r>
    </w:p>
    <w:p w:rsidR="009D09D1" w:rsidRDefault="009D09D1" w:rsidP="009D09D1">
      <w:r>
        <w:t>рассмотрение единственной заявки на участие в электронном аукционе;</w:t>
      </w:r>
    </w:p>
    <w:p w:rsidR="009D09D1" w:rsidRDefault="009D09D1" w:rsidP="009D09D1">
      <w:r>
        <w:t>ведение и подписание протокола рассмотрения единственной заявки на участие в электронном аукционе;</w:t>
      </w:r>
    </w:p>
    <w:p w:rsidR="009D09D1" w:rsidRDefault="009D09D1" w:rsidP="009D09D1">
      <w:r>
        <w:t>рассмотрение заявки единственного участника электронного аукциона (при принятии Комиссией решения об отказе в допуске к участию в электронном аукционе остальных заявок);</w:t>
      </w:r>
    </w:p>
    <w:p w:rsidR="009D09D1" w:rsidRDefault="009D09D1" w:rsidP="009D09D1">
      <w:r>
        <w:t>ведение и подписание протокола рассмотрения заявки единственного участника электронного аукциона;</w:t>
      </w:r>
    </w:p>
    <w:p w:rsidR="009D09D1" w:rsidRDefault="009D09D1" w:rsidP="009D09D1">
      <w:r>
        <w:t xml:space="preserve">проведение процедур при осуществлении закупки путем закрытого аукциона с учетом особенностей, определенных </w:t>
      </w:r>
      <w:hyperlink r:id="rId13" w:history="1">
        <w:r w:rsidRPr="0019717D">
          <w:rPr>
            <w:rStyle w:val="a4"/>
            <w:rFonts w:cs="Times New Roman CYR"/>
            <w:b w:val="0"/>
            <w:color w:val="auto"/>
          </w:rPr>
          <w:t>статьями 86-91</w:t>
        </w:r>
      </w:hyperlink>
      <w:r>
        <w:t xml:space="preserve"> Федерального закона.</w:t>
      </w:r>
    </w:p>
    <w:p w:rsidR="009D09D1" w:rsidRDefault="009D09D1" w:rsidP="009D09D1">
      <w:bookmarkStart w:id="16" w:name="sub_2006"/>
      <w:r>
        <w:t>6. При определении поставщиков (подрядчиков, исполнителей) путем проведения запроса котировок Комиссия осуществляет:</w:t>
      </w:r>
    </w:p>
    <w:bookmarkEnd w:id="16"/>
    <w:p w:rsidR="009D09D1" w:rsidRDefault="009D09D1" w:rsidP="009D09D1">
      <w:r>
        <w:t>вскрытие конвертов с заявками на участие в запросе котировок и (или) открытие доступа к поданным в форме электронных документов заявкам на участие в запросе котировок;</w:t>
      </w:r>
    </w:p>
    <w:p w:rsidR="009D09D1" w:rsidRDefault="009D09D1" w:rsidP="009D09D1">
      <w:r>
        <w:t>рассмотрение и оценку заявок на участие в запросе котировок;</w:t>
      </w:r>
    </w:p>
    <w:p w:rsidR="009D09D1" w:rsidRDefault="009D09D1" w:rsidP="009D09D1">
      <w:r>
        <w:t>отклонение заявок на участие в запросе котировок в соответствии с Федеральным законом;</w:t>
      </w:r>
    </w:p>
    <w:p w:rsidR="009D09D1" w:rsidRDefault="009D09D1" w:rsidP="009D09D1">
      <w:r>
        <w:t>выявление победителя в запросе котировок;</w:t>
      </w:r>
    </w:p>
    <w:p w:rsidR="009D09D1" w:rsidRDefault="009D09D1" w:rsidP="009D09D1">
      <w:r>
        <w:t>ведение и подписание протокола рассмотрения заявки единственного участника запроса котировок;</w:t>
      </w:r>
    </w:p>
    <w:p w:rsidR="009D09D1" w:rsidRDefault="009D09D1" w:rsidP="009D09D1">
      <w:r>
        <w:t>ведение и подписание протокола рассмотрения и оценки заявок на участие в запросе котировок.</w:t>
      </w:r>
    </w:p>
    <w:p w:rsidR="009D09D1" w:rsidRDefault="009D09D1" w:rsidP="009D09D1">
      <w:bookmarkStart w:id="17" w:name="sub_2007"/>
      <w:r>
        <w:lastRenderedPageBreak/>
        <w:t>7. При определении поставщиков (подрядчиков, исполнителей) путем проведения запроса предложений Комиссия осуществляет:</w:t>
      </w:r>
    </w:p>
    <w:bookmarkEnd w:id="17"/>
    <w:p w:rsidR="009D09D1" w:rsidRDefault="009D09D1" w:rsidP="009D09D1">
      <w:r>
        <w:t>вскрытие конвертов с заявками на участие в запросе предложений и открытие доступа к поданным в форме электронных документов заявкам на участие в запросе предложений;</w:t>
      </w:r>
    </w:p>
    <w:p w:rsidR="009D09D1" w:rsidRDefault="009D09D1" w:rsidP="009D09D1">
      <w:r>
        <w:t>рассмотрение и оценку заявок на участие в запросе предложений;</w:t>
      </w:r>
    </w:p>
    <w:p w:rsidR="009D09D1" w:rsidRDefault="009D09D1" w:rsidP="009D09D1">
      <w:r>
        <w:t xml:space="preserve">отстранение участников запроса предложений в соответствии с </w:t>
      </w:r>
      <w:hyperlink r:id="rId14" w:history="1">
        <w:r w:rsidRPr="0019717D">
          <w:rPr>
            <w:rStyle w:val="a4"/>
            <w:rFonts w:cs="Times New Roman CYR"/>
            <w:b w:val="0"/>
            <w:color w:val="auto"/>
          </w:rPr>
          <w:t>Федеральным законом</w:t>
        </w:r>
      </w:hyperlink>
      <w:r w:rsidRPr="004B575D">
        <w:rPr>
          <w:b/>
        </w:rPr>
        <w:t>;</w:t>
      </w:r>
    </w:p>
    <w:p w:rsidR="009D09D1" w:rsidRDefault="009D09D1" w:rsidP="009D09D1">
      <w:r>
        <w:t>определение лучшей заявки на участие в запросе предложений;</w:t>
      </w:r>
    </w:p>
    <w:p w:rsidR="009D09D1" w:rsidRDefault="009D09D1" w:rsidP="009D09D1">
      <w:r>
        <w:t>ведение и подписание протокола проведения запроса предложений;</w:t>
      </w:r>
    </w:p>
    <w:p w:rsidR="009D09D1" w:rsidRDefault="009D09D1" w:rsidP="009D09D1">
      <w:r>
        <w:t>вскрытие конвертов с окончательными предложениями и (или) открытие доступа к окончательным предложениям, поданным в форме электронных документов;</w:t>
      </w:r>
    </w:p>
    <w:p w:rsidR="009D09D1" w:rsidRDefault="009D09D1" w:rsidP="009D09D1">
      <w:r>
        <w:t>рассмотрение и оценку окончательных предложений;</w:t>
      </w:r>
    </w:p>
    <w:p w:rsidR="009D09D1" w:rsidRDefault="009D09D1" w:rsidP="009D09D1">
      <w:r>
        <w:t>определение победителя запроса предложений;</w:t>
      </w:r>
    </w:p>
    <w:p w:rsidR="009D09D1" w:rsidRDefault="009D09D1" w:rsidP="009D09D1">
      <w:r>
        <w:t>ведение и подписание итогового протокола запроса предложений.</w:t>
      </w:r>
    </w:p>
    <w:p w:rsidR="009D09D1" w:rsidRDefault="009D09D1" w:rsidP="009D09D1"/>
    <w:p w:rsidR="009D09D1" w:rsidRDefault="009D09D1" w:rsidP="009D09D1">
      <w:pPr>
        <w:pStyle w:val="1"/>
      </w:pPr>
      <w:bookmarkStart w:id="18" w:name="sub_800"/>
      <w:r>
        <w:t>4. Создание и работа Комиссии</w:t>
      </w:r>
    </w:p>
    <w:bookmarkEnd w:id="18"/>
    <w:p w:rsidR="009D09D1" w:rsidRDefault="009D09D1" w:rsidP="009D09D1"/>
    <w:p w:rsidR="009D09D1" w:rsidRDefault="009D09D1" w:rsidP="009D09D1">
      <w:bookmarkStart w:id="19" w:name="sub_2008"/>
      <w:r>
        <w:t xml:space="preserve">8. Комиссия является коллегиальным органом Заказчика, действующим на постоянной основе. Состав Комиссии утверждается постановлением администрации </w:t>
      </w:r>
      <w:proofErr w:type="spellStart"/>
      <w:r w:rsidRPr="004369E1">
        <w:rPr>
          <w:rStyle w:val="a3"/>
          <w:b w:val="0"/>
          <w:bCs/>
        </w:rPr>
        <w:t>Латышовского</w:t>
      </w:r>
      <w:proofErr w:type="spellEnd"/>
      <w:r w:rsidRPr="004369E1">
        <w:rPr>
          <w:rStyle w:val="a3"/>
          <w:b w:val="0"/>
          <w:bCs/>
        </w:rPr>
        <w:t xml:space="preserve"> сельского поселения</w:t>
      </w:r>
      <w:r>
        <w:rPr>
          <w:rStyle w:val="a3"/>
          <w:bCs/>
        </w:rPr>
        <w:t xml:space="preserve">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Мордовия. В состав Комиссии входят председатель, заместитель председателя, секретарь и члены Комиссии.</w:t>
      </w:r>
    </w:p>
    <w:p w:rsidR="009D09D1" w:rsidRDefault="009D09D1" w:rsidP="009D09D1">
      <w:bookmarkStart w:id="20" w:name="sub_2009"/>
      <w:bookmarkEnd w:id="19"/>
      <w:r>
        <w:t>9. Число членов Комиссии должно быть не менее чем пять человек (часть 3 статьи 39 Федерального закона).</w:t>
      </w:r>
    </w:p>
    <w:p w:rsidR="009D09D1" w:rsidRDefault="009D09D1" w:rsidP="009D09D1">
      <w:bookmarkStart w:id="21" w:name="sub_2010"/>
      <w:bookmarkEnd w:id="20"/>
      <w:r>
        <w:t>10. Заказчик включает в состав Комиссии преимущественно лиц, прошедших профессиональную переподготовку или повышение квалификации в сфере закупок, а также лиц, обладающих специальными знаниями, относящимися к объекту закупки (часть 5 статьи 39 Федерального закона).</w:t>
      </w:r>
    </w:p>
    <w:p w:rsidR="009D09D1" w:rsidRDefault="009D09D1" w:rsidP="009D09D1">
      <w:bookmarkStart w:id="22" w:name="sub_2011"/>
      <w:bookmarkEnd w:id="21"/>
      <w:r>
        <w:t xml:space="preserve">11. В соответствии с </w:t>
      </w:r>
      <w:hyperlink r:id="rId15" w:history="1">
        <w:r w:rsidRPr="0019717D">
          <w:rPr>
            <w:rStyle w:val="a4"/>
            <w:rFonts w:cs="Times New Roman CYR"/>
            <w:b w:val="0"/>
            <w:color w:val="auto"/>
          </w:rPr>
          <w:t>частью 7 статьи 39</w:t>
        </w:r>
      </w:hyperlink>
      <w:r>
        <w:t xml:space="preserve"> Федерального закона замена члена комиссии допускается только по решению Заказчика, принявшего решение о создании Комиссии.</w:t>
      </w:r>
    </w:p>
    <w:p w:rsidR="009D09D1" w:rsidRDefault="009D09D1" w:rsidP="009D09D1">
      <w:bookmarkStart w:id="23" w:name="sub_2012"/>
      <w:bookmarkEnd w:id="22"/>
      <w:r>
        <w:t>12. Работа Комиссии осуществляется в форме заседаний.</w:t>
      </w:r>
    </w:p>
    <w:p w:rsidR="009D09D1" w:rsidRDefault="009D09D1" w:rsidP="009D09D1">
      <w:bookmarkStart w:id="24" w:name="sub_2013"/>
      <w:bookmarkEnd w:id="23"/>
      <w:r>
        <w:t>13. Комиссия правомочна осуществлять свои функции, если на заседании комиссии присутствует не менее чем пятьдесят процентов общего числа ее членов. Члены комиссии должны быть своевременно уведомлены председателем комиссии о месте, дате и времени проведения заседания комиссии (</w:t>
      </w:r>
      <w:hyperlink r:id="rId16" w:history="1">
        <w:r w:rsidRPr="0019717D">
          <w:rPr>
            <w:rStyle w:val="a4"/>
            <w:rFonts w:cs="Times New Roman CYR"/>
            <w:b w:val="0"/>
            <w:color w:val="auto"/>
          </w:rPr>
          <w:t>часть 8 статьи 39</w:t>
        </w:r>
      </w:hyperlink>
      <w:r w:rsidRPr="004B575D">
        <w:rPr>
          <w:b/>
        </w:rPr>
        <w:t xml:space="preserve"> </w:t>
      </w:r>
      <w:r>
        <w:t>Федерального закона). Принятие решения членами Комиссии путем проведения заочного голосования, а также делегирование ими своих полномочий иным лицам не допускаются.</w:t>
      </w:r>
    </w:p>
    <w:p w:rsidR="009D09D1" w:rsidRDefault="009D09D1" w:rsidP="009D09D1">
      <w:bookmarkStart w:id="25" w:name="sub_2014"/>
      <w:bookmarkEnd w:id="24"/>
      <w:r>
        <w:t>14. Уведомление членов Комиссии о месте, дате и времени проведения заседаний осуществляется председателем Комиссии не позднее, чем за два рабочих дня до даты проведения такого заседания, а также посредством направления им графика заседаний на неделю, содержащего сведения о месте, дате, времени и повестке заседаний. Подготовка графика заседаний и направление его членам Комиссии осуществляются секретарем Комиссии.</w:t>
      </w:r>
    </w:p>
    <w:p w:rsidR="009D09D1" w:rsidRDefault="009D09D1" w:rsidP="009D09D1">
      <w:bookmarkStart w:id="26" w:name="sub_2015"/>
      <w:bookmarkEnd w:id="25"/>
      <w:r>
        <w:t>15. Члены Комиссии вправе:</w:t>
      </w:r>
    </w:p>
    <w:bookmarkEnd w:id="26"/>
    <w:p w:rsidR="009D09D1" w:rsidRDefault="009D09D1" w:rsidP="009D09D1">
      <w:r>
        <w:t>знакомиться со всеми представленными на рассмотрение документами и сведениями, составляющими заявку на участие в конкурсе, аукционе или запросе котировок, запросе предложений;</w:t>
      </w:r>
    </w:p>
    <w:p w:rsidR="009D09D1" w:rsidRDefault="009D09D1" w:rsidP="009D09D1">
      <w:r>
        <w:t>выступать по вопросам повестки заседаний Комиссии;</w:t>
      </w:r>
    </w:p>
    <w:p w:rsidR="009D09D1" w:rsidRDefault="009D09D1" w:rsidP="009D09D1">
      <w:r>
        <w:t>проверять правильность содержания составляемых Комиссией протоколов, в том числе правильность отражения в этих протоколах своего выступления.</w:t>
      </w:r>
    </w:p>
    <w:p w:rsidR="009D09D1" w:rsidRDefault="009D09D1" w:rsidP="009D09D1">
      <w:bookmarkStart w:id="27" w:name="sub_2016"/>
      <w:r>
        <w:t>16. Члены Комиссии обязаны:</w:t>
      </w:r>
    </w:p>
    <w:bookmarkEnd w:id="27"/>
    <w:p w:rsidR="009D09D1" w:rsidRDefault="009D09D1" w:rsidP="009D09D1">
      <w:r>
        <w:t>присутствовать на заседаниях комиссии;</w:t>
      </w:r>
    </w:p>
    <w:p w:rsidR="009D09D1" w:rsidRDefault="009D09D1" w:rsidP="009D09D1">
      <w:r>
        <w:t>принимать решения в пределах своей компетенции;</w:t>
      </w:r>
    </w:p>
    <w:p w:rsidR="009D09D1" w:rsidRDefault="009D09D1" w:rsidP="009D09D1">
      <w:r>
        <w:lastRenderedPageBreak/>
        <w:t>решение Комиссии, принятое в нарушение требований Федерального закона, может быть обжаловано любым участником закупки в порядке, установленном Федеральным законом, и признано недействительным по решению контрольного органа в сфере закупок (</w:t>
      </w:r>
      <w:hyperlink r:id="rId17" w:history="1">
        <w:r w:rsidRPr="0019717D">
          <w:rPr>
            <w:rStyle w:val="a4"/>
            <w:rFonts w:cs="Times New Roman CYR"/>
            <w:b w:val="0"/>
            <w:color w:val="auto"/>
          </w:rPr>
          <w:t>часть 9 статьи 39</w:t>
        </w:r>
      </w:hyperlink>
      <w:r>
        <w:t xml:space="preserve"> Федерального закона).</w:t>
      </w:r>
    </w:p>
    <w:p w:rsidR="009D09D1" w:rsidRDefault="009D09D1" w:rsidP="009D09D1">
      <w:bookmarkStart w:id="28" w:name="sub_2017"/>
      <w:r>
        <w:t>17. Председатель Комиссии:</w:t>
      </w:r>
    </w:p>
    <w:bookmarkEnd w:id="28"/>
    <w:p w:rsidR="009D09D1" w:rsidRDefault="009D09D1" w:rsidP="009D09D1">
      <w:r>
        <w:t>осуществляет общее руководство работой Комиссии и обеспечивает выполнение порядка;</w:t>
      </w:r>
    </w:p>
    <w:p w:rsidR="009D09D1" w:rsidRDefault="009D09D1" w:rsidP="009D09D1">
      <w:r>
        <w:t>объявляет заседание правомочным или выносит решение о его переносе из-за отсутствия необходимого количества членов;</w:t>
      </w:r>
    </w:p>
    <w:p w:rsidR="009D09D1" w:rsidRDefault="009D09D1" w:rsidP="009D09D1">
      <w:r>
        <w:t>открывает и ведет заседания комиссии, объявляет перерывы;</w:t>
      </w:r>
    </w:p>
    <w:p w:rsidR="009D09D1" w:rsidRDefault="009D09D1" w:rsidP="009D09D1">
      <w:r>
        <w:t>в случае необходимости выносит на обсуждение Комиссии вопрос о привлечении к работе экспертов;</w:t>
      </w:r>
    </w:p>
    <w:p w:rsidR="009D09D1" w:rsidRDefault="009D09D1" w:rsidP="009D09D1">
      <w:r>
        <w:t>подписывает протоколы, составленные в ходе работы Комиссии.</w:t>
      </w:r>
    </w:p>
    <w:p w:rsidR="009D09D1" w:rsidRDefault="009D09D1" w:rsidP="009D09D1">
      <w:bookmarkStart w:id="29" w:name="sub_2018"/>
      <w:r>
        <w:t>18. При отсутствии председателя Комиссии его обязанности исполняет заместитель председателя.</w:t>
      </w:r>
    </w:p>
    <w:p w:rsidR="009D09D1" w:rsidRDefault="009D09D1" w:rsidP="009D09D1">
      <w:bookmarkStart w:id="30" w:name="sub_2019"/>
      <w:bookmarkEnd w:id="29"/>
      <w:r>
        <w:t>19. Секретарь Комиссии осуществляет подготовку заседаний Комиссии, включая оформление и рассылку необходимых документов, информирование членов Комиссии по всем вопросам, относящимся к их полномочиями, в том числе обеспечение членов Комиссии необходимыми материалами.</w:t>
      </w:r>
    </w:p>
    <w:bookmarkEnd w:id="30"/>
    <w:p w:rsidR="009D09D1" w:rsidRDefault="009D09D1" w:rsidP="009D09D1"/>
    <w:p w:rsidR="000D1315" w:rsidRDefault="000D1315"/>
    <w:sectPr w:rsidR="000D13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42F"/>
    <w:rsid w:val="000D1315"/>
    <w:rsid w:val="001748AD"/>
    <w:rsid w:val="0019717D"/>
    <w:rsid w:val="00274DF4"/>
    <w:rsid w:val="003C394F"/>
    <w:rsid w:val="00575DB8"/>
    <w:rsid w:val="0057789D"/>
    <w:rsid w:val="008137E2"/>
    <w:rsid w:val="00877573"/>
    <w:rsid w:val="009C411D"/>
    <w:rsid w:val="009D09D1"/>
    <w:rsid w:val="00B17CA2"/>
    <w:rsid w:val="00B25585"/>
    <w:rsid w:val="00C9306B"/>
    <w:rsid w:val="00CF742F"/>
    <w:rsid w:val="00CF7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0D486B-4CEC-4950-91EE-14E350C30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09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D09D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09D1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9D09D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3">
    <w:name w:val="Цветовое выделение"/>
    <w:rsid w:val="009D09D1"/>
    <w:rPr>
      <w:b/>
      <w:color w:val="26282F"/>
    </w:rPr>
  </w:style>
  <w:style w:type="character" w:customStyle="1" w:styleId="a4">
    <w:name w:val="Гипертекстовая ссылка"/>
    <w:rsid w:val="009D09D1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rsid w:val="009D09D1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6">
    <w:name w:val="Прижатый влево"/>
    <w:basedOn w:val="a"/>
    <w:next w:val="a"/>
    <w:rsid w:val="009D09D1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a7">
    <w:name w:val="Balloon Text"/>
    <w:basedOn w:val="a"/>
    <w:link w:val="a8"/>
    <w:uiPriority w:val="99"/>
    <w:semiHidden/>
    <w:unhideWhenUsed/>
    <w:rsid w:val="00B2558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2558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0353464/24" TargetMode="External"/><Relationship Id="rId13" Type="http://schemas.openxmlformats.org/officeDocument/2006/relationships/hyperlink" Target="http://internet.garant.ru/document/redirect/70353464/86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8916657/579" TargetMode="External"/><Relationship Id="rId12" Type="http://schemas.openxmlformats.org/officeDocument/2006/relationships/hyperlink" Target="http://internet.garant.ru/document/redirect/70353464/0" TargetMode="External"/><Relationship Id="rId17" Type="http://schemas.openxmlformats.org/officeDocument/2006/relationships/hyperlink" Target="http://internet.garant.ru/document/redirect/70353464/399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nternet.garant.ru/document/redirect/70353464/398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4910669/0" TargetMode="External"/><Relationship Id="rId11" Type="http://schemas.openxmlformats.org/officeDocument/2006/relationships/hyperlink" Target="http://internet.garant.ru/document/redirect/70353464/85" TargetMode="External"/><Relationship Id="rId5" Type="http://schemas.openxmlformats.org/officeDocument/2006/relationships/hyperlink" Target="http://internet.garant.ru/document/redirect/70353464/39" TargetMode="External"/><Relationship Id="rId15" Type="http://schemas.openxmlformats.org/officeDocument/2006/relationships/hyperlink" Target="http://internet.garant.ru/document/redirect/70353464/397" TargetMode="External"/><Relationship Id="rId10" Type="http://schemas.openxmlformats.org/officeDocument/2006/relationships/hyperlink" Target="http://internet.garant.ru/document/redirect/70353464/0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internet.garant.ru/document/redirect/44910668/0" TargetMode="External"/><Relationship Id="rId9" Type="http://schemas.openxmlformats.org/officeDocument/2006/relationships/hyperlink" Target="http://internet.garant.ru/document/redirect/70353464/0" TargetMode="External"/><Relationship Id="rId14" Type="http://schemas.openxmlformats.org/officeDocument/2006/relationships/hyperlink" Target="http://internet.garant.ru/document/redirect/70353464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2313</Words>
  <Characters>13185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2022-01-26T08:44:00Z</cp:lastPrinted>
  <dcterms:created xsi:type="dcterms:W3CDTF">2022-01-24T08:20:00Z</dcterms:created>
  <dcterms:modified xsi:type="dcterms:W3CDTF">2022-01-26T08:46:00Z</dcterms:modified>
</cp:coreProperties>
</file>