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C9E" w:rsidRPr="00057985" w:rsidRDefault="006A6C9E" w:rsidP="006A6C9E">
      <w:pPr>
        <w:jc w:val="center"/>
        <w:rPr>
          <w:sz w:val="28"/>
          <w:szCs w:val="28"/>
        </w:rPr>
      </w:pPr>
      <w:r w:rsidRPr="00057985">
        <w:rPr>
          <w:sz w:val="28"/>
          <w:szCs w:val="28"/>
        </w:rPr>
        <w:t xml:space="preserve">АДМИНИСТРАЦИЯ КАДОШКИНСКОГО </w:t>
      </w:r>
    </w:p>
    <w:p w:rsidR="006A6C9E" w:rsidRPr="00057985" w:rsidRDefault="006A6C9E" w:rsidP="006A6C9E">
      <w:pPr>
        <w:jc w:val="center"/>
        <w:rPr>
          <w:sz w:val="28"/>
          <w:szCs w:val="28"/>
        </w:rPr>
      </w:pPr>
      <w:r w:rsidRPr="00057985">
        <w:rPr>
          <w:sz w:val="28"/>
          <w:szCs w:val="28"/>
        </w:rPr>
        <w:t>МУНИЦИПАЛЬНОГО РАЙОНА</w:t>
      </w:r>
    </w:p>
    <w:p w:rsidR="006A6C9E" w:rsidRPr="00057985" w:rsidRDefault="006A6C9E" w:rsidP="006A6C9E">
      <w:pPr>
        <w:jc w:val="center"/>
        <w:rPr>
          <w:sz w:val="28"/>
          <w:szCs w:val="28"/>
        </w:rPr>
      </w:pPr>
      <w:r w:rsidRPr="00057985">
        <w:rPr>
          <w:sz w:val="28"/>
          <w:szCs w:val="28"/>
        </w:rPr>
        <w:t>РЕСПУБЛИКИ МОРДОВИЯ</w:t>
      </w:r>
    </w:p>
    <w:p w:rsidR="006A6C9E" w:rsidRPr="00057985" w:rsidRDefault="006A6C9E" w:rsidP="006A6C9E">
      <w:pPr>
        <w:jc w:val="center"/>
        <w:rPr>
          <w:sz w:val="28"/>
          <w:szCs w:val="28"/>
        </w:rPr>
      </w:pPr>
    </w:p>
    <w:p w:rsidR="006A6C9E" w:rsidRPr="00057985" w:rsidRDefault="006A6C9E" w:rsidP="006A6C9E">
      <w:pPr>
        <w:jc w:val="center"/>
        <w:rPr>
          <w:b/>
          <w:sz w:val="34"/>
          <w:szCs w:val="34"/>
        </w:rPr>
      </w:pPr>
      <w:r w:rsidRPr="00057985">
        <w:rPr>
          <w:b/>
          <w:sz w:val="34"/>
          <w:szCs w:val="34"/>
        </w:rPr>
        <w:t>П О С Т А Н О В Л Е Н И Е</w:t>
      </w:r>
    </w:p>
    <w:p w:rsidR="006A6C9E" w:rsidRPr="00057985" w:rsidRDefault="006A6C9E" w:rsidP="006A6C9E">
      <w:pPr>
        <w:jc w:val="center"/>
        <w:rPr>
          <w:sz w:val="28"/>
          <w:szCs w:val="28"/>
        </w:rPr>
      </w:pPr>
    </w:p>
    <w:p w:rsidR="006A6C9E" w:rsidRPr="00057985" w:rsidRDefault="00C67A47" w:rsidP="006A6C9E">
      <w:pPr>
        <w:rPr>
          <w:sz w:val="28"/>
          <w:szCs w:val="28"/>
        </w:rPr>
      </w:pPr>
      <w:r>
        <w:rPr>
          <w:sz w:val="28"/>
          <w:szCs w:val="28"/>
        </w:rPr>
        <w:t>17.02.2022г.</w:t>
      </w:r>
      <w:r w:rsidR="006A6C9E" w:rsidRPr="00057985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="006A6C9E" w:rsidRPr="00057985">
        <w:rPr>
          <w:sz w:val="28"/>
          <w:szCs w:val="28"/>
        </w:rPr>
        <w:t xml:space="preserve">   № </w:t>
      </w:r>
      <w:r>
        <w:rPr>
          <w:sz w:val="28"/>
          <w:szCs w:val="28"/>
        </w:rPr>
        <w:t>71-П</w:t>
      </w:r>
    </w:p>
    <w:p w:rsidR="006A6C9E" w:rsidRDefault="006A6C9E" w:rsidP="006A6C9E">
      <w:pPr>
        <w:jc w:val="center"/>
        <w:rPr>
          <w:b/>
          <w:sz w:val="28"/>
          <w:szCs w:val="28"/>
        </w:rPr>
      </w:pPr>
      <w:r w:rsidRPr="00057985">
        <w:rPr>
          <w:sz w:val="28"/>
          <w:szCs w:val="28"/>
        </w:rPr>
        <w:t>р.п. Кадошкино</w:t>
      </w:r>
    </w:p>
    <w:p w:rsidR="006A6C9E" w:rsidRPr="00401C47" w:rsidRDefault="006A6C9E" w:rsidP="006A6C9E">
      <w:pPr>
        <w:jc w:val="center"/>
        <w:rPr>
          <w:b/>
          <w:sz w:val="28"/>
          <w:szCs w:val="28"/>
        </w:rPr>
      </w:pPr>
    </w:p>
    <w:p w:rsidR="006A6C9E" w:rsidRDefault="006A6C9E" w:rsidP="006A6C9E">
      <w:pPr>
        <w:jc w:val="center"/>
        <w:rPr>
          <w:b/>
          <w:sz w:val="28"/>
          <w:szCs w:val="34"/>
        </w:rPr>
      </w:pPr>
    </w:p>
    <w:p w:rsidR="006A6C9E" w:rsidRPr="006A6C9E" w:rsidRDefault="00461F39" w:rsidP="006A6C9E">
      <w:pPr>
        <w:jc w:val="center"/>
        <w:rPr>
          <w:b/>
          <w:sz w:val="28"/>
          <w:szCs w:val="34"/>
        </w:rPr>
      </w:pPr>
      <w:r>
        <w:rPr>
          <w:b/>
          <w:sz w:val="28"/>
          <w:szCs w:val="34"/>
        </w:rPr>
        <w:t>О</w:t>
      </w:r>
      <w:r w:rsidR="006A6C9E" w:rsidRPr="006A6C9E">
        <w:rPr>
          <w:b/>
          <w:sz w:val="28"/>
          <w:szCs w:val="34"/>
        </w:rPr>
        <w:t xml:space="preserve"> внесении изменений в постановление администрации Кадошкинского</w:t>
      </w:r>
    </w:p>
    <w:p w:rsidR="006A6C9E" w:rsidRPr="006A6C9E" w:rsidRDefault="006A6C9E" w:rsidP="006A6C9E">
      <w:pPr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6A6C9E">
        <w:rPr>
          <w:b/>
          <w:sz w:val="28"/>
          <w:szCs w:val="34"/>
        </w:rPr>
        <w:t xml:space="preserve">муниципального района от </w:t>
      </w:r>
      <w:r w:rsidR="00875F32">
        <w:rPr>
          <w:b/>
          <w:sz w:val="28"/>
          <w:szCs w:val="34"/>
        </w:rPr>
        <w:t>05</w:t>
      </w:r>
      <w:r w:rsidR="00C80D92">
        <w:rPr>
          <w:b/>
          <w:sz w:val="28"/>
          <w:szCs w:val="34"/>
        </w:rPr>
        <w:t>.05.</w:t>
      </w:r>
      <w:r w:rsidRPr="006A6C9E">
        <w:rPr>
          <w:b/>
          <w:sz w:val="28"/>
          <w:szCs w:val="34"/>
        </w:rPr>
        <w:t>201</w:t>
      </w:r>
      <w:r w:rsidR="00875F32">
        <w:rPr>
          <w:b/>
          <w:sz w:val="28"/>
          <w:szCs w:val="34"/>
        </w:rPr>
        <w:t>7</w:t>
      </w:r>
      <w:r w:rsidRPr="006A6C9E">
        <w:rPr>
          <w:b/>
          <w:sz w:val="28"/>
          <w:szCs w:val="34"/>
        </w:rPr>
        <w:t xml:space="preserve"> г</w:t>
      </w:r>
      <w:r w:rsidR="00C80D92">
        <w:rPr>
          <w:b/>
          <w:sz w:val="28"/>
          <w:szCs w:val="34"/>
        </w:rPr>
        <w:t>ода</w:t>
      </w:r>
      <w:r w:rsidRPr="006A6C9E">
        <w:rPr>
          <w:b/>
          <w:sz w:val="28"/>
          <w:szCs w:val="34"/>
        </w:rPr>
        <w:t xml:space="preserve"> №</w:t>
      </w:r>
      <w:r w:rsidR="00875F32">
        <w:rPr>
          <w:b/>
          <w:sz w:val="28"/>
          <w:szCs w:val="34"/>
        </w:rPr>
        <w:t>240</w:t>
      </w:r>
      <w:r w:rsidRPr="006A6C9E">
        <w:rPr>
          <w:b/>
          <w:sz w:val="28"/>
          <w:szCs w:val="34"/>
        </w:rPr>
        <w:t>-П «</w:t>
      </w:r>
      <w:r w:rsidRPr="006A6C9E">
        <w:rPr>
          <w:b/>
          <w:sz w:val="28"/>
          <w:szCs w:val="28"/>
        </w:rPr>
        <w:t xml:space="preserve">Об </w:t>
      </w:r>
      <w:r w:rsidR="00875F32">
        <w:rPr>
          <w:b/>
          <w:sz w:val="28"/>
          <w:szCs w:val="28"/>
        </w:rPr>
        <w:t xml:space="preserve">утверждении Положения о реестре муниципальных маршрутов регулярных перевозок и Реестра муниципальных маршрутов регулярных перевозок </w:t>
      </w:r>
      <w:r w:rsidR="00461F39">
        <w:rPr>
          <w:b/>
          <w:sz w:val="28"/>
          <w:szCs w:val="28"/>
        </w:rPr>
        <w:t>К</w:t>
      </w:r>
      <w:r w:rsidR="00875F32">
        <w:rPr>
          <w:b/>
          <w:sz w:val="28"/>
          <w:szCs w:val="28"/>
        </w:rPr>
        <w:t>адошкинского муниципального района</w:t>
      </w:r>
      <w:r w:rsidRPr="006A6C9E">
        <w:rPr>
          <w:b/>
          <w:bCs/>
          <w:sz w:val="28"/>
          <w:szCs w:val="28"/>
        </w:rPr>
        <w:t>»</w:t>
      </w:r>
    </w:p>
    <w:p w:rsidR="006A6C9E" w:rsidRDefault="006A6C9E" w:rsidP="006A6C9E">
      <w:pPr>
        <w:jc w:val="center"/>
        <w:rPr>
          <w:sz w:val="28"/>
          <w:szCs w:val="34"/>
        </w:rPr>
      </w:pPr>
    </w:p>
    <w:p w:rsidR="006A6C9E" w:rsidRDefault="006A6C9E" w:rsidP="006A6C9E">
      <w:pPr>
        <w:jc w:val="center"/>
        <w:rPr>
          <w:sz w:val="28"/>
          <w:szCs w:val="34"/>
        </w:rPr>
      </w:pPr>
    </w:p>
    <w:p w:rsidR="006A6C9E" w:rsidRPr="005819E5" w:rsidRDefault="005819E5" w:rsidP="006A6C9E">
      <w:pPr>
        <w:ind w:firstLine="720"/>
        <w:jc w:val="both"/>
        <w:rPr>
          <w:sz w:val="28"/>
          <w:szCs w:val="28"/>
        </w:rPr>
      </w:pPr>
      <w:r w:rsidRPr="005819E5">
        <w:rPr>
          <w:color w:val="000000"/>
          <w:sz w:val="28"/>
          <w:szCs w:val="28"/>
        </w:rPr>
        <w:t xml:space="preserve">В соответствии с пунктом 4 статьи 1 </w:t>
      </w:r>
      <w:r w:rsidR="002014B6" w:rsidRPr="005819E5">
        <w:rPr>
          <w:color w:val="000000"/>
          <w:sz w:val="28"/>
          <w:szCs w:val="28"/>
        </w:rPr>
        <w:t>Закон</w:t>
      </w:r>
      <w:r w:rsidRPr="005819E5">
        <w:rPr>
          <w:color w:val="000000"/>
          <w:sz w:val="28"/>
          <w:szCs w:val="28"/>
        </w:rPr>
        <w:t>а</w:t>
      </w:r>
      <w:r w:rsidR="002014B6" w:rsidRPr="005819E5">
        <w:rPr>
          <w:color w:val="000000"/>
          <w:sz w:val="28"/>
          <w:szCs w:val="28"/>
        </w:rPr>
        <w:t xml:space="preserve"> Республ</w:t>
      </w:r>
      <w:r>
        <w:rPr>
          <w:color w:val="000000"/>
          <w:sz w:val="28"/>
          <w:szCs w:val="28"/>
        </w:rPr>
        <w:t>ики Мордовия от 19</w:t>
      </w:r>
      <w:r w:rsidR="00C80D92">
        <w:rPr>
          <w:color w:val="000000"/>
          <w:sz w:val="28"/>
          <w:szCs w:val="28"/>
        </w:rPr>
        <w:t>.05.</w:t>
      </w:r>
      <w:r>
        <w:rPr>
          <w:color w:val="000000"/>
          <w:sz w:val="28"/>
          <w:szCs w:val="28"/>
        </w:rPr>
        <w:t>2020 г</w:t>
      </w:r>
      <w:r w:rsidR="00C80D92">
        <w:rPr>
          <w:color w:val="000000"/>
          <w:sz w:val="28"/>
          <w:szCs w:val="28"/>
        </w:rPr>
        <w:t>ода</w:t>
      </w:r>
      <w:r>
        <w:rPr>
          <w:color w:val="000000"/>
          <w:sz w:val="28"/>
          <w:szCs w:val="28"/>
        </w:rPr>
        <w:t xml:space="preserve"> №23-З «</w:t>
      </w:r>
      <w:r w:rsidR="002014B6" w:rsidRPr="005819E5">
        <w:rPr>
          <w:color w:val="000000"/>
          <w:sz w:val="28"/>
          <w:szCs w:val="28"/>
        </w:rPr>
        <w:t xml:space="preserve">О внесении изменений в Закон Республики Мордовия </w:t>
      </w:r>
      <w:r w:rsidR="00C80D92">
        <w:rPr>
          <w:color w:val="000000"/>
          <w:sz w:val="28"/>
          <w:szCs w:val="28"/>
        </w:rPr>
        <w:t>«</w:t>
      </w:r>
      <w:r w:rsidR="002014B6" w:rsidRPr="005819E5">
        <w:rPr>
          <w:color w:val="000000"/>
          <w:sz w:val="28"/>
          <w:szCs w:val="28"/>
        </w:rPr>
        <w:t>О разграничении полномочий органов государственной власти Республики Мордовия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</w:t>
      </w:r>
      <w:r>
        <w:rPr>
          <w:color w:val="000000"/>
          <w:sz w:val="28"/>
          <w:szCs w:val="28"/>
        </w:rPr>
        <w:t>»</w:t>
      </w:r>
      <w:r w:rsidR="004B00F7" w:rsidRPr="005819E5">
        <w:rPr>
          <w:color w:val="000000"/>
          <w:sz w:val="28"/>
          <w:szCs w:val="28"/>
        </w:rPr>
        <w:t xml:space="preserve">, </w:t>
      </w:r>
      <w:r w:rsidR="00461F39" w:rsidRPr="00461F39">
        <w:rPr>
          <w:color w:val="000000"/>
          <w:sz w:val="28"/>
          <w:szCs w:val="28"/>
        </w:rPr>
        <w:t>Федеральным законом от 29</w:t>
      </w:r>
      <w:r w:rsidR="00C80D92">
        <w:rPr>
          <w:color w:val="000000"/>
          <w:sz w:val="28"/>
          <w:szCs w:val="28"/>
        </w:rPr>
        <w:t>.12.</w:t>
      </w:r>
      <w:r w:rsidR="00461F39" w:rsidRPr="00461F39">
        <w:rPr>
          <w:color w:val="000000"/>
          <w:sz w:val="28"/>
          <w:szCs w:val="28"/>
        </w:rPr>
        <w:t>2017 г</w:t>
      </w:r>
      <w:r w:rsidR="00C80D92">
        <w:rPr>
          <w:color w:val="000000"/>
          <w:sz w:val="28"/>
          <w:szCs w:val="28"/>
        </w:rPr>
        <w:t>ода</w:t>
      </w:r>
      <w:r w:rsidR="00461F39">
        <w:rPr>
          <w:color w:val="000000"/>
          <w:sz w:val="28"/>
          <w:szCs w:val="28"/>
        </w:rPr>
        <w:t>№</w:t>
      </w:r>
      <w:r w:rsidR="00461F39" w:rsidRPr="00461F39">
        <w:rPr>
          <w:color w:val="000000"/>
          <w:sz w:val="28"/>
          <w:szCs w:val="28"/>
        </w:rPr>
        <w:t>480-ФЗ</w:t>
      </w:r>
      <w:r w:rsidR="00461F39">
        <w:rPr>
          <w:color w:val="000000"/>
          <w:sz w:val="28"/>
          <w:szCs w:val="28"/>
        </w:rPr>
        <w:t xml:space="preserve"> «</w:t>
      </w:r>
      <w:r w:rsidR="00461F39" w:rsidRPr="00461F39">
        <w:rPr>
          <w:color w:val="000000"/>
          <w:sz w:val="28"/>
          <w:szCs w:val="28"/>
        </w:rPr>
        <w:t>О внесении изменений в Федеральный закон</w:t>
      </w:r>
      <w:r w:rsidR="00461F39">
        <w:rPr>
          <w:color w:val="000000"/>
          <w:sz w:val="28"/>
          <w:szCs w:val="28"/>
        </w:rPr>
        <w:t>«</w:t>
      </w:r>
      <w:r w:rsidR="00461F39" w:rsidRPr="00461F39">
        <w:rPr>
          <w:color w:val="000000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461F39">
        <w:rPr>
          <w:color w:val="000000"/>
          <w:sz w:val="28"/>
          <w:szCs w:val="28"/>
        </w:rPr>
        <w:t>»,</w:t>
      </w:r>
      <w:r w:rsidR="00461F39">
        <w:rPr>
          <w:sz w:val="28"/>
          <w:szCs w:val="28"/>
        </w:rPr>
        <w:t>а</w:t>
      </w:r>
      <w:r w:rsidR="006A6C9E" w:rsidRPr="005819E5">
        <w:rPr>
          <w:sz w:val="28"/>
          <w:szCs w:val="28"/>
        </w:rPr>
        <w:t xml:space="preserve">дминистрация Кадошкинского муниципального района </w:t>
      </w:r>
      <w:r w:rsidR="006A6C9E" w:rsidRPr="005819E5">
        <w:rPr>
          <w:sz w:val="28"/>
          <w:szCs w:val="28"/>
          <w:shd w:val="clear" w:color="auto" w:fill="FFFFFF"/>
        </w:rPr>
        <w:t>Республики Мордовия</w:t>
      </w:r>
      <w:r w:rsidR="00C67A47">
        <w:rPr>
          <w:sz w:val="28"/>
          <w:szCs w:val="28"/>
          <w:shd w:val="clear" w:color="auto" w:fill="FFFFFF"/>
        </w:rPr>
        <w:t xml:space="preserve"> </w:t>
      </w:r>
      <w:r w:rsidR="006A6C9E" w:rsidRPr="005819E5">
        <w:rPr>
          <w:b/>
          <w:sz w:val="28"/>
          <w:szCs w:val="28"/>
        </w:rPr>
        <w:t>постановляет:</w:t>
      </w:r>
    </w:p>
    <w:p w:rsidR="006A6C9E" w:rsidRDefault="006A6C9E" w:rsidP="006A6C9E">
      <w:pPr>
        <w:jc w:val="center"/>
        <w:rPr>
          <w:sz w:val="28"/>
          <w:szCs w:val="34"/>
        </w:rPr>
      </w:pPr>
    </w:p>
    <w:p w:rsidR="00F97478" w:rsidRDefault="006A6C9E" w:rsidP="00F97478">
      <w:pPr>
        <w:ind w:firstLine="709"/>
        <w:jc w:val="both"/>
        <w:rPr>
          <w:sz w:val="28"/>
          <w:szCs w:val="34"/>
        </w:rPr>
      </w:pPr>
      <w:r w:rsidRPr="005819E5">
        <w:rPr>
          <w:sz w:val="28"/>
          <w:szCs w:val="34"/>
        </w:rPr>
        <w:t xml:space="preserve">1. </w:t>
      </w:r>
      <w:r w:rsidR="00F97478">
        <w:rPr>
          <w:bCs/>
          <w:color w:val="000000"/>
          <w:sz w:val="28"/>
          <w:szCs w:val="28"/>
        </w:rPr>
        <w:t xml:space="preserve">Внести в </w:t>
      </w:r>
      <w:r w:rsidR="00F97478" w:rsidRPr="005819E5">
        <w:rPr>
          <w:sz w:val="28"/>
          <w:szCs w:val="28"/>
        </w:rPr>
        <w:t xml:space="preserve"> Реестр муниципальных маршрутов регулярных перевозок </w:t>
      </w:r>
      <w:r w:rsidR="00F97478">
        <w:rPr>
          <w:sz w:val="28"/>
          <w:szCs w:val="28"/>
        </w:rPr>
        <w:t>К</w:t>
      </w:r>
      <w:r w:rsidR="00F97478" w:rsidRPr="005819E5">
        <w:rPr>
          <w:sz w:val="28"/>
          <w:szCs w:val="28"/>
        </w:rPr>
        <w:t>адошкинского муниципального района</w:t>
      </w:r>
      <w:r w:rsidR="00F97478">
        <w:rPr>
          <w:sz w:val="28"/>
          <w:szCs w:val="28"/>
        </w:rPr>
        <w:t xml:space="preserve">, утвержденный </w:t>
      </w:r>
      <w:r w:rsidR="00F97478" w:rsidRPr="005819E5">
        <w:rPr>
          <w:sz w:val="28"/>
          <w:szCs w:val="34"/>
        </w:rPr>
        <w:t>постановление</w:t>
      </w:r>
      <w:r w:rsidR="00F97478">
        <w:rPr>
          <w:sz w:val="28"/>
          <w:szCs w:val="34"/>
        </w:rPr>
        <w:t>м</w:t>
      </w:r>
      <w:r w:rsidR="00F97478" w:rsidRPr="005819E5">
        <w:rPr>
          <w:sz w:val="28"/>
          <w:szCs w:val="34"/>
        </w:rPr>
        <w:t xml:space="preserve"> администрации Кадошкинскогомуниципального района от 05</w:t>
      </w:r>
      <w:r w:rsidR="00C80D92">
        <w:rPr>
          <w:sz w:val="28"/>
          <w:szCs w:val="34"/>
        </w:rPr>
        <w:t>.05.</w:t>
      </w:r>
      <w:r w:rsidR="00F97478" w:rsidRPr="005819E5">
        <w:rPr>
          <w:sz w:val="28"/>
          <w:szCs w:val="34"/>
        </w:rPr>
        <w:t>2017 г</w:t>
      </w:r>
      <w:r w:rsidR="00C80D92">
        <w:rPr>
          <w:sz w:val="28"/>
          <w:szCs w:val="34"/>
        </w:rPr>
        <w:t>ода</w:t>
      </w:r>
      <w:bookmarkStart w:id="0" w:name="_GoBack"/>
      <w:bookmarkEnd w:id="0"/>
      <w:r w:rsidR="00F97478" w:rsidRPr="005819E5">
        <w:rPr>
          <w:sz w:val="28"/>
          <w:szCs w:val="34"/>
        </w:rPr>
        <w:t xml:space="preserve"> №240-П следующие изменения:</w:t>
      </w:r>
    </w:p>
    <w:p w:rsidR="00F97478" w:rsidRDefault="00F97478" w:rsidP="00F97478">
      <w:pPr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rStyle w:val="s10"/>
          <w:bCs/>
          <w:sz w:val="28"/>
          <w:szCs w:val="28"/>
        </w:rPr>
        <w:lastRenderedPageBreak/>
        <w:t xml:space="preserve">1) </w:t>
      </w:r>
      <w:r w:rsidRPr="005819E5">
        <w:rPr>
          <w:sz w:val="28"/>
          <w:szCs w:val="28"/>
        </w:rPr>
        <w:t xml:space="preserve">Реестр муниципальных маршрутов регулярных перевозок </w:t>
      </w:r>
      <w:r>
        <w:rPr>
          <w:sz w:val="28"/>
          <w:szCs w:val="28"/>
        </w:rPr>
        <w:t>К</w:t>
      </w:r>
      <w:r w:rsidRPr="005819E5">
        <w:rPr>
          <w:sz w:val="28"/>
          <w:szCs w:val="28"/>
        </w:rPr>
        <w:t>адошкинского муниципального района</w:t>
      </w:r>
      <w:r>
        <w:rPr>
          <w:sz w:val="28"/>
          <w:szCs w:val="28"/>
        </w:rPr>
        <w:t xml:space="preserve"> изложить в новой редакции:</w:t>
      </w:r>
    </w:p>
    <w:p w:rsidR="00A77B29" w:rsidRDefault="00A77B29" w:rsidP="00A77B29">
      <w:pPr>
        <w:pStyle w:val="1"/>
        <w:rPr>
          <w:rFonts w:eastAsiaTheme="minorEastAsia"/>
        </w:rPr>
      </w:pPr>
      <w:r>
        <w:rPr>
          <w:rFonts w:eastAsiaTheme="minorEastAsia"/>
        </w:rPr>
        <w:t>Реестр</w:t>
      </w:r>
      <w:r>
        <w:rPr>
          <w:rFonts w:eastAsiaTheme="minorEastAsia"/>
        </w:rPr>
        <w:br/>
        <w:t>муниципальных маршрутов регулярных перевозок Кадошкинского муниципального района</w:t>
      </w:r>
      <w:r>
        <w:rPr>
          <w:rFonts w:eastAsiaTheme="minorEastAsia"/>
        </w:rPr>
        <w:br/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709"/>
        <w:gridCol w:w="1275"/>
        <w:gridCol w:w="1276"/>
        <w:gridCol w:w="1418"/>
        <w:gridCol w:w="708"/>
        <w:gridCol w:w="993"/>
        <w:gridCol w:w="992"/>
        <w:gridCol w:w="567"/>
        <w:gridCol w:w="851"/>
        <w:gridCol w:w="850"/>
        <w:gridCol w:w="993"/>
        <w:gridCol w:w="708"/>
        <w:gridCol w:w="1134"/>
        <w:gridCol w:w="709"/>
        <w:gridCol w:w="851"/>
        <w:gridCol w:w="851"/>
      </w:tblGrid>
      <w:tr w:rsidR="00A77B29" w:rsidTr="00A77B2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Порядковый номер маршрута</w:t>
            </w:r>
          </w:p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</w:t>
            </w:r>
          </w:p>
          <w:p w:rsidR="00A77B29" w:rsidRDefault="00A77B29">
            <w:pPr>
              <w:pStyle w:val="a7"/>
              <w:spacing w:line="276" w:lineRule="auto"/>
              <w:jc w:val="center"/>
            </w:pPr>
            <w:r>
              <w:rPr>
                <w:sz w:val="20"/>
                <w:szCs w:val="20"/>
              </w:rPr>
              <w:t>номермаршрута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маршрута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промежуточных остановочных пунктов или наименования поселений, в границах которых расположены промежуточные остановочные пункты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 улиц, автомобильных дорог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маршрута, км.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Порядок посадки и высадки пассажиров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регулярных перевозок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 транспортных средствах, которые используются для перевозок по маршруту регулярных перевозок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осуществления регулярных перевозок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 юридических лицах, индивидуальных предпринимателях осуществляющих перевозки по маршруту регулярных перевозок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основание закрытия (приостановки действия) маршрута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Виды сообщения</w:t>
            </w:r>
          </w:p>
        </w:tc>
      </w:tr>
      <w:tr w:rsidR="00A77B29" w:rsidTr="00A77B29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Максимальное количество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Экологические характеристики транспортных средств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юридического лица, Ф. И. О. индивидуального предпринимателя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перевозчика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B29" w:rsidRDefault="00A77B29">
            <w:pPr>
              <w:widowControl/>
              <w:autoSpaceDE/>
              <w:rPr>
                <w:rFonts w:ascii="Times New Roman CYR" w:hAnsi="Times New Roman CYR" w:cs="Times New Roman CYR"/>
              </w:rPr>
            </w:pPr>
          </w:p>
        </w:tc>
      </w:tr>
      <w:tr w:rsidR="00A77B29" w:rsidTr="00A77B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A77B29" w:rsidTr="00A77B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 - Б. Поляна - Адашево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Кадошкино, Латышовка, Насакан Потьма, Большая Поляна, Адашево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 Советская (Б. Поляна), ул. Дружбы (Адашево) -ул. Дружбы (Адашево)- обратный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установленных остановочных пунктах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нерегулируемым тарифам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 3 и выше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Перевозки в пригородном сообщении осуществляются </w:t>
            </w:r>
            <w:r>
              <w:rPr>
                <w:sz w:val="20"/>
                <w:szCs w:val="20"/>
              </w:rPr>
              <w:lastRenderedPageBreak/>
              <w:t>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</w:tr>
      <w:tr w:rsidR="00A77B29" w:rsidTr="00A77B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 (Автостанция) - Глушково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Кадошкино, Латышовка, Адашево,Насакан Потьма, Большая Поляна, Глушково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 Дружбы (Адашево),ул. Центральная (Глушково) - ул. Центральная (Глушково) - обратный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установленных остановочных пунктах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регулируемым тарифам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 3 и выше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Перевозки в пригородном сообщении осуществляются между населенными </w:t>
            </w:r>
            <w:r>
              <w:rPr>
                <w:sz w:val="20"/>
                <w:szCs w:val="20"/>
              </w:rPr>
              <w:lastRenderedPageBreak/>
              <w:t>пунктами на расстояние до пятидесяти километров включительно между границами этих населенных пунктов</w:t>
            </w:r>
          </w:p>
        </w:tc>
      </w:tr>
      <w:tr w:rsidR="00A77B29" w:rsidTr="00A77B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 (Автостанция) - Большая Поляна - Паево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Кадошкино, Латышовка, Насакан Потьма, Большая Поляна, Адашево, Ямщина, Паево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 Дружбы (Адашево),ул. Советская (Б. Поляна), ул. Школьная (Паево) - ул. Школьная (Паево) - обратный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установленных остановочных пунктах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регулируемым тарифам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 3 и выше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29" w:rsidRDefault="00A77B29">
            <w:pPr>
              <w:pStyle w:val="a7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29" w:rsidRDefault="00A77B29">
            <w:pPr>
              <w:pStyle w:val="a7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Перевозки в пригородном сообщении осуществляются между населенными пунктами на рассто</w:t>
            </w:r>
            <w:r>
              <w:rPr>
                <w:sz w:val="20"/>
                <w:szCs w:val="20"/>
              </w:rPr>
              <w:lastRenderedPageBreak/>
              <w:t>яние до пятидесяти километров включительно между границами этих населенных пунктов</w:t>
            </w:r>
          </w:p>
        </w:tc>
      </w:tr>
    </w:tbl>
    <w:p w:rsidR="00A77B29" w:rsidRDefault="00A77B29" w:rsidP="00A77B29">
      <w:pPr>
        <w:rPr>
          <w:rFonts w:ascii="Times New Roman CYR" w:eastAsiaTheme="minorEastAsia" w:hAnsi="Times New Roman CYR" w:cs="Times New Roman CYR"/>
        </w:rPr>
      </w:pPr>
    </w:p>
    <w:p w:rsidR="00A77B29" w:rsidRDefault="00A77B29" w:rsidP="00A77B29">
      <w:pPr>
        <w:rPr>
          <w:sz w:val="28"/>
        </w:rPr>
      </w:pPr>
      <w:bookmarkStart w:id="1" w:name="sub_2"/>
      <w:r>
        <w:rPr>
          <w:sz w:val="28"/>
        </w:rPr>
        <w:t xml:space="preserve">2. Настоящее постановление вступает в силу со дня его </w:t>
      </w:r>
      <w:hyperlink r:id="rId5" w:history="1">
        <w:r w:rsidRPr="00A77B29">
          <w:rPr>
            <w:rStyle w:val="a8"/>
            <w:rFonts w:ascii="Times New Roman CYR" w:hAnsi="Times New Roman CYR"/>
            <w:color w:val="000000" w:themeColor="text1"/>
            <w:sz w:val="28"/>
          </w:rPr>
          <w:t>официального опубликования</w:t>
        </w:r>
      </w:hyperlink>
      <w:r w:rsidRPr="00A77B29">
        <w:rPr>
          <w:color w:val="000000" w:themeColor="text1"/>
          <w:sz w:val="28"/>
        </w:rPr>
        <w:t xml:space="preserve"> </w:t>
      </w:r>
      <w:r>
        <w:rPr>
          <w:sz w:val="28"/>
        </w:rPr>
        <w:t xml:space="preserve">в газете для издания официальных сообщений и материалов, нормативных и иных актов "Вестник" и подлежит размещению на </w:t>
      </w:r>
      <w:hyperlink r:id="rId6" w:history="1">
        <w:r w:rsidRPr="00A77B29">
          <w:rPr>
            <w:rStyle w:val="a8"/>
            <w:rFonts w:ascii="Times New Roman CYR" w:hAnsi="Times New Roman CYR"/>
            <w:color w:val="000000" w:themeColor="text1"/>
            <w:sz w:val="28"/>
          </w:rPr>
          <w:t>официальном сайте</w:t>
        </w:r>
      </w:hyperlink>
      <w:r>
        <w:rPr>
          <w:sz w:val="28"/>
        </w:rPr>
        <w:t xml:space="preserve"> администрации Кадошкинского муниципального района в сети "Интернет".</w:t>
      </w:r>
    </w:p>
    <w:bookmarkEnd w:id="1"/>
    <w:p w:rsidR="00A77B29" w:rsidRDefault="00A77B29" w:rsidP="00A77B29">
      <w:pPr>
        <w:rPr>
          <w:sz w:val="28"/>
        </w:rPr>
      </w:pPr>
    </w:p>
    <w:p w:rsidR="00A77B29" w:rsidRDefault="00A77B29" w:rsidP="00A77B29">
      <w:pPr>
        <w:rPr>
          <w:sz w:val="28"/>
        </w:rPr>
      </w:pPr>
    </w:p>
    <w:p w:rsidR="00A77B29" w:rsidRDefault="00A77B29" w:rsidP="00A77B29">
      <w:pPr>
        <w:rPr>
          <w:sz w:val="28"/>
        </w:rPr>
      </w:pPr>
    </w:p>
    <w:p w:rsidR="00A77B29" w:rsidRDefault="00A77B29" w:rsidP="00A77B29">
      <w:pPr>
        <w:rPr>
          <w:sz w:val="28"/>
        </w:rPr>
      </w:pPr>
      <w:r>
        <w:rPr>
          <w:sz w:val="28"/>
        </w:rPr>
        <w:t xml:space="preserve">Глава Кадошкинского </w:t>
      </w:r>
    </w:p>
    <w:p w:rsidR="00A77B29" w:rsidRDefault="00A77B29" w:rsidP="00A77B29">
      <w:pPr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A77B29" w:rsidRDefault="00A77B29" w:rsidP="00A77B29">
      <w:pPr>
        <w:rPr>
          <w:sz w:val="28"/>
        </w:rPr>
      </w:pPr>
      <w:r>
        <w:rPr>
          <w:sz w:val="28"/>
        </w:rPr>
        <w:t>Республики Мордовия                                                                                                                         А.В. Чаткин</w:t>
      </w:r>
    </w:p>
    <w:p w:rsidR="00A77B29" w:rsidRDefault="00A77B29" w:rsidP="00A77B29">
      <w:pPr>
        <w:rPr>
          <w:sz w:val="24"/>
        </w:rPr>
      </w:pPr>
    </w:p>
    <w:p w:rsidR="00A77B29" w:rsidRDefault="00A77B29" w:rsidP="00A77B29"/>
    <w:p w:rsidR="00A77B29" w:rsidRDefault="00A77B29" w:rsidP="00A77B29"/>
    <w:p w:rsidR="00A77B29" w:rsidRDefault="00A77B29" w:rsidP="00A77B29">
      <w:r>
        <w:t>Давыдкин Д.Л.</w:t>
      </w:r>
    </w:p>
    <w:p w:rsidR="00A77B29" w:rsidRDefault="00A77B29" w:rsidP="00F97478">
      <w:pPr>
        <w:autoSpaceDN w:val="0"/>
        <w:adjustRightInd w:val="0"/>
        <w:ind w:firstLine="709"/>
        <w:jc w:val="both"/>
        <w:outlineLvl w:val="0"/>
        <w:rPr>
          <w:rStyle w:val="s10"/>
          <w:bCs/>
          <w:sz w:val="28"/>
          <w:szCs w:val="28"/>
        </w:rPr>
      </w:pPr>
    </w:p>
    <w:sectPr w:rsidR="00A77B29" w:rsidSect="00A77B29">
      <w:pgSz w:w="16838" w:h="11906" w:orient="landscape" w:code="9"/>
      <w:pgMar w:top="1701" w:right="1276" w:bottom="851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A6C9E"/>
    <w:rsid w:val="00032413"/>
    <w:rsid w:val="0017623F"/>
    <w:rsid w:val="002014B6"/>
    <w:rsid w:val="00440956"/>
    <w:rsid w:val="00461F39"/>
    <w:rsid w:val="004B00F7"/>
    <w:rsid w:val="005308BB"/>
    <w:rsid w:val="005819E5"/>
    <w:rsid w:val="00597666"/>
    <w:rsid w:val="005B6822"/>
    <w:rsid w:val="005F3156"/>
    <w:rsid w:val="0069417B"/>
    <w:rsid w:val="006A6C9E"/>
    <w:rsid w:val="00875F32"/>
    <w:rsid w:val="0090746E"/>
    <w:rsid w:val="00907974"/>
    <w:rsid w:val="009977E1"/>
    <w:rsid w:val="009B7912"/>
    <w:rsid w:val="00A77B29"/>
    <w:rsid w:val="00C67A47"/>
    <w:rsid w:val="00C80D92"/>
    <w:rsid w:val="00D1291F"/>
    <w:rsid w:val="00F97478"/>
    <w:rsid w:val="00FA1397"/>
    <w:rsid w:val="00FA4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C9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A6C9E"/>
    <w:pPr>
      <w:widowControl/>
      <w:suppressAutoHyphens w:val="0"/>
      <w:autoSpaceDN w:val="0"/>
      <w:adjustRightInd w:val="0"/>
      <w:outlineLvl w:val="0"/>
    </w:pPr>
    <w:rPr>
      <w:rFonts w:ascii="Times New Roman CYR" w:eastAsiaTheme="minorHAnsi" w:hAnsi="Times New Roman CYR" w:cs="Times New Roman CYR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 Знак Знак Знак Знак Знак Знак"/>
    <w:basedOn w:val="a"/>
    <w:rsid w:val="006A6C9E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6A6C9E"/>
    <w:rPr>
      <w:rFonts w:ascii="Times New Roman CYR" w:hAnsi="Times New Roman CYR" w:cs="Times New Roman CYR"/>
      <w:sz w:val="24"/>
      <w:szCs w:val="24"/>
    </w:rPr>
  </w:style>
  <w:style w:type="paragraph" w:customStyle="1" w:styleId="indent1">
    <w:name w:val="indent_1"/>
    <w:basedOn w:val="a"/>
    <w:rsid w:val="006A6C9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10">
    <w:name w:val="s_10"/>
    <w:rsid w:val="006A6C9E"/>
  </w:style>
  <w:style w:type="paragraph" w:styleId="a3">
    <w:name w:val="Balloon Text"/>
    <w:basedOn w:val="a"/>
    <w:link w:val="a4"/>
    <w:uiPriority w:val="99"/>
    <w:semiHidden/>
    <w:unhideWhenUsed/>
    <w:rsid w:val="005F315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3156"/>
    <w:rPr>
      <w:rFonts w:ascii="Segoe UI" w:eastAsia="Times New Roman" w:hAnsi="Segoe UI" w:cs="Segoe UI"/>
      <w:sz w:val="18"/>
      <w:szCs w:val="18"/>
      <w:lang w:eastAsia="ar-SA"/>
    </w:rPr>
  </w:style>
  <w:style w:type="character" w:styleId="a5">
    <w:name w:val="Hyperlink"/>
    <w:basedOn w:val="a0"/>
    <w:uiPriority w:val="99"/>
    <w:semiHidden/>
    <w:unhideWhenUsed/>
    <w:rsid w:val="00875F32"/>
    <w:rPr>
      <w:color w:val="0000FF"/>
      <w:u w:val="single"/>
    </w:rPr>
  </w:style>
  <w:style w:type="paragraph" w:customStyle="1" w:styleId="s22">
    <w:name w:val="s_22"/>
    <w:basedOn w:val="a"/>
    <w:rsid w:val="00875F32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">
    <w:name w:val="s_1"/>
    <w:basedOn w:val="a"/>
    <w:rsid w:val="00875F32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014B6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A77B29"/>
    <w:pPr>
      <w:suppressAutoHyphens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A77B29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8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1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1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2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4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80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48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656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413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10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89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70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4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28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776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400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037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823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943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0838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5076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922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8526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4818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3263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0275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3702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3978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03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8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4670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27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932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612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400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6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011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2764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277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2648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426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6197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222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8570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4530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8916657/579" TargetMode="External"/><Relationship Id="rId5" Type="http://schemas.openxmlformats.org/officeDocument/2006/relationships/hyperlink" Target="http://internet.garant.ru/document/redirect/74361517/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5BD91-6782-4F59-8D62-51728D73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12</cp:revision>
  <cp:lastPrinted>2022-02-17T09:18:00Z</cp:lastPrinted>
  <dcterms:created xsi:type="dcterms:W3CDTF">2020-05-20T05:52:00Z</dcterms:created>
  <dcterms:modified xsi:type="dcterms:W3CDTF">2022-02-21T12:32:00Z</dcterms:modified>
</cp:coreProperties>
</file>