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FF3" w:rsidRPr="00DA17E3" w:rsidRDefault="00E13FF3" w:rsidP="00B230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АДМИНИСТРАЦИЯ КАДОШКИНСКОГО</w:t>
      </w:r>
    </w:p>
    <w:p w:rsidR="00E13FF3" w:rsidRPr="00DA17E3" w:rsidRDefault="00E13FF3" w:rsidP="00B230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E13FF3" w:rsidRPr="00DA17E3" w:rsidRDefault="00E13FF3" w:rsidP="00B230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13FF3" w:rsidRPr="00DA17E3" w:rsidRDefault="00E13FF3" w:rsidP="00B230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13FF3" w:rsidRPr="00DA17E3" w:rsidRDefault="00E13FF3" w:rsidP="00E13FF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A17E3">
        <w:rPr>
          <w:rFonts w:ascii="Times New Roman" w:hAnsi="Times New Roman" w:cs="Times New Roman"/>
          <w:b/>
          <w:sz w:val="36"/>
          <w:szCs w:val="36"/>
        </w:rPr>
        <w:t>П</w:t>
      </w:r>
      <w:r w:rsidR="00B230C0" w:rsidRPr="00DA17E3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DA17E3">
        <w:rPr>
          <w:rFonts w:ascii="Times New Roman" w:hAnsi="Times New Roman" w:cs="Times New Roman"/>
          <w:b/>
          <w:sz w:val="36"/>
          <w:szCs w:val="36"/>
        </w:rPr>
        <w:t>О</w:t>
      </w:r>
      <w:r w:rsidR="00B230C0" w:rsidRPr="00DA17E3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DA17E3">
        <w:rPr>
          <w:rFonts w:ascii="Times New Roman" w:hAnsi="Times New Roman" w:cs="Times New Roman"/>
          <w:b/>
          <w:sz w:val="36"/>
          <w:szCs w:val="36"/>
        </w:rPr>
        <w:t>С</w:t>
      </w:r>
      <w:r w:rsidR="00B230C0" w:rsidRPr="00DA17E3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DA17E3">
        <w:rPr>
          <w:rFonts w:ascii="Times New Roman" w:hAnsi="Times New Roman" w:cs="Times New Roman"/>
          <w:b/>
          <w:sz w:val="36"/>
          <w:szCs w:val="36"/>
        </w:rPr>
        <w:t>Т</w:t>
      </w:r>
      <w:r w:rsidR="00B230C0" w:rsidRPr="00DA17E3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DA17E3">
        <w:rPr>
          <w:rFonts w:ascii="Times New Roman" w:hAnsi="Times New Roman" w:cs="Times New Roman"/>
          <w:b/>
          <w:sz w:val="36"/>
          <w:szCs w:val="36"/>
        </w:rPr>
        <w:t>А</w:t>
      </w:r>
      <w:r w:rsidR="00B230C0" w:rsidRPr="00DA17E3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DA17E3">
        <w:rPr>
          <w:rFonts w:ascii="Times New Roman" w:hAnsi="Times New Roman" w:cs="Times New Roman"/>
          <w:b/>
          <w:sz w:val="36"/>
          <w:szCs w:val="36"/>
        </w:rPr>
        <w:t>Н</w:t>
      </w:r>
      <w:r w:rsidR="00B230C0" w:rsidRPr="00DA17E3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DA17E3">
        <w:rPr>
          <w:rFonts w:ascii="Times New Roman" w:hAnsi="Times New Roman" w:cs="Times New Roman"/>
          <w:b/>
          <w:sz w:val="36"/>
          <w:szCs w:val="36"/>
        </w:rPr>
        <w:t>О</w:t>
      </w:r>
      <w:r w:rsidR="00B230C0" w:rsidRPr="00DA17E3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DA17E3">
        <w:rPr>
          <w:rFonts w:ascii="Times New Roman" w:hAnsi="Times New Roman" w:cs="Times New Roman"/>
          <w:b/>
          <w:sz w:val="36"/>
          <w:szCs w:val="36"/>
        </w:rPr>
        <w:t>В</w:t>
      </w:r>
      <w:r w:rsidR="00B230C0" w:rsidRPr="00DA17E3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DA17E3">
        <w:rPr>
          <w:rFonts w:ascii="Times New Roman" w:hAnsi="Times New Roman" w:cs="Times New Roman"/>
          <w:b/>
          <w:sz w:val="36"/>
          <w:szCs w:val="36"/>
        </w:rPr>
        <w:t>Л</w:t>
      </w:r>
      <w:r w:rsidR="00B230C0" w:rsidRPr="00DA17E3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DA17E3">
        <w:rPr>
          <w:rFonts w:ascii="Times New Roman" w:hAnsi="Times New Roman" w:cs="Times New Roman"/>
          <w:b/>
          <w:sz w:val="36"/>
          <w:szCs w:val="36"/>
        </w:rPr>
        <w:t>Е</w:t>
      </w:r>
      <w:r w:rsidR="00B230C0" w:rsidRPr="00DA17E3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DA17E3">
        <w:rPr>
          <w:rFonts w:ascii="Times New Roman" w:hAnsi="Times New Roman" w:cs="Times New Roman"/>
          <w:b/>
          <w:sz w:val="36"/>
          <w:szCs w:val="36"/>
        </w:rPr>
        <w:t>Н</w:t>
      </w:r>
      <w:r w:rsidR="00B230C0" w:rsidRPr="00DA17E3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DA17E3">
        <w:rPr>
          <w:rFonts w:ascii="Times New Roman" w:hAnsi="Times New Roman" w:cs="Times New Roman"/>
          <w:b/>
          <w:sz w:val="36"/>
          <w:szCs w:val="36"/>
        </w:rPr>
        <w:t>И</w:t>
      </w:r>
      <w:r w:rsidR="00B230C0" w:rsidRPr="00DA17E3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DA17E3">
        <w:rPr>
          <w:rFonts w:ascii="Times New Roman" w:hAnsi="Times New Roman" w:cs="Times New Roman"/>
          <w:b/>
          <w:sz w:val="36"/>
          <w:szCs w:val="36"/>
        </w:rPr>
        <w:t>Е</w:t>
      </w:r>
    </w:p>
    <w:p w:rsidR="00B230C0" w:rsidRPr="00DA17E3" w:rsidRDefault="00B230C0" w:rsidP="00E13F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30C0" w:rsidRPr="00DA17E3" w:rsidRDefault="001D578F" w:rsidP="00E13FF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31.03.2022г.</w:t>
      </w:r>
      <w:r w:rsidR="00B230C0" w:rsidRPr="00DA17E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230C0" w:rsidRPr="00DA17E3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171-П</w:t>
      </w:r>
    </w:p>
    <w:p w:rsidR="00E13FF3" w:rsidRPr="00DA17E3" w:rsidRDefault="00B230C0" w:rsidP="00E13F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E13FF3" w:rsidRPr="00DA17E3">
        <w:rPr>
          <w:rFonts w:ascii="Times New Roman" w:hAnsi="Times New Roman" w:cs="Times New Roman"/>
          <w:sz w:val="28"/>
          <w:szCs w:val="28"/>
        </w:rPr>
        <w:t>р.п. Кадошкино</w:t>
      </w:r>
    </w:p>
    <w:p w:rsidR="00E13FF3" w:rsidRPr="00DA17E3" w:rsidRDefault="00E13FF3" w:rsidP="00DA165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13FF3" w:rsidRPr="00DA17E3" w:rsidRDefault="00E13FF3" w:rsidP="00DA16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7E3">
        <w:rPr>
          <w:rFonts w:ascii="Times New Roman" w:hAnsi="Times New Roman" w:cs="Times New Roman"/>
          <w:b/>
          <w:sz w:val="28"/>
          <w:szCs w:val="28"/>
        </w:rPr>
        <w:t>О</w:t>
      </w:r>
      <w:r w:rsidR="00DA165D" w:rsidRPr="00DA17E3">
        <w:rPr>
          <w:rFonts w:ascii="Times New Roman" w:hAnsi="Times New Roman" w:cs="Times New Roman"/>
          <w:b/>
          <w:sz w:val="28"/>
          <w:szCs w:val="28"/>
        </w:rPr>
        <w:t xml:space="preserve"> проведении мероприятий</w:t>
      </w:r>
      <w:r w:rsidRPr="00DA17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165D" w:rsidRPr="00DA17E3">
        <w:rPr>
          <w:rFonts w:ascii="Times New Roman" w:hAnsi="Times New Roman" w:cs="Times New Roman"/>
          <w:b/>
          <w:sz w:val="28"/>
          <w:szCs w:val="28"/>
        </w:rPr>
        <w:t xml:space="preserve">по организации срочного захоронения трупов в условиях военного времени и крупномасштабных чрезвычайных ситуаций </w:t>
      </w:r>
      <w:r w:rsidRPr="00DA17E3">
        <w:rPr>
          <w:rFonts w:ascii="Times New Roman" w:hAnsi="Times New Roman" w:cs="Times New Roman"/>
          <w:b/>
          <w:sz w:val="28"/>
          <w:szCs w:val="28"/>
        </w:rPr>
        <w:t>на территории Кадошкинского</w:t>
      </w:r>
    </w:p>
    <w:p w:rsidR="00E13FF3" w:rsidRPr="00DA17E3" w:rsidRDefault="00E13FF3" w:rsidP="00E13F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7E3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834CF2" w:rsidRPr="00DA17E3" w:rsidRDefault="00834CF2" w:rsidP="005F633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633B" w:rsidRPr="00DA17E3" w:rsidRDefault="00834CF2" w:rsidP="00767469">
      <w:pPr>
        <w:pStyle w:val="a3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В соответствии с</w:t>
      </w:r>
      <w:r w:rsidR="005F633B" w:rsidRPr="00DA17E3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anchor="/document/10107960/entry/0" w:history="1">
        <w:r w:rsidRPr="00DA17E3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="005F633B" w:rsidRPr="00DA17E3">
        <w:rPr>
          <w:rFonts w:ascii="Times New Roman" w:hAnsi="Times New Roman" w:cs="Times New Roman"/>
          <w:sz w:val="28"/>
          <w:szCs w:val="28"/>
        </w:rPr>
        <w:t xml:space="preserve"> от 21.12.1994 №</w:t>
      </w:r>
      <w:r w:rsidR="00767469">
        <w:rPr>
          <w:rFonts w:ascii="Times New Roman" w:hAnsi="Times New Roman" w:cs="Times New Roman"/>
          <w:sz w:val="28"/>
          <w:szCs w:val="28"/>
        </w:rPr>
        <w:t>68-ФЗ</w:t>
      </w:r>
      <w:r w:rsidR="005F633B" w:rsidRPr="00DA17E3">
        <w:rPr>
          <w:rFonts w:ascii="Times New Roman" w:hAnsi="Times New Roman" w:cs="Times New Roman"/>
          <w:sz w:val="28"/>
          <w:szCs w:val="28"/>
        </w:rPr>
        <w:t xml:space="preserve"> </w:t>
      </w:r>
      <w:r w:rsidRPr="00DA17E3">
        <w:rPr>
          <w:rFonts w:ascii="Times New Roman" w:hAnsi="Times New Roman" w:cs="Times New Roman"/>
          <w:sz w:val="28"/>
          <w:szCs w:val="28"/>
        </w:rPr>
        <w:t>"О</w:t>
      </w:r>
      <w:r w:rsidR="005F633B" w:rsidRPr="00DA17E3">
        <w:rPr>
          <w:rFonts w:ascii="Times New Roman" w:hAnsi="Times New Roman" w:cs="Times New Roman"/>
          <w:sz w:val="28"/>
          <w:szCs w:val="28"/>
        </w:rPr>
        <w:t xml:space="preserve"> </w:t>
      </w:r>
      <w:r w:rsidRPr="00DA17E3">
        <w:rPr>
          <w:rFonts w:ascii="Times New Roman" w:hAnsi="Times New Roman" w:cs="Times New Roman"/>
          <w:sz w:val="28"/>
          <w:szCs w:val="28"/>
        </w:rPr>
        <w:t>защите</w:t>
      </w:r>
      <w:r w:rsidR="005F633B" w:rsidRPr="00DA17E3">
        <w:rPr>
          <w:rFonts w:ascii="Times New Roman" w:hAnsi="Times New Roman" w:cs="Times New Roman"/>
          <w:sz w:val="28"/>
          <w:szCs w:val="28"/>
        </w:rPr>
        <w:t xml:space="preserve"> </w:t>
      </w:r>
      <w:r w:rsidRPr="00DA17E3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767469">
        <w:rPr>
          <w:rFonts w:ascii="Times New Roman" w:hAnsi="Times New Roman" w:cs="Times New Roman"/>
          <w:sz w:val="28"/>
          <w:szCs w:val="28"/>
        </w:rPr>
        <w:t>и</w:t>
      </w:r>
      <w:r w:rsidR="005F633B" w:rsidRPr="00DA17E3">
        <w:rPr>
          <w:rFonts w:ascii="Times New Roman" w:hAnsi="Times New Roman" w:cs="Times New Roman"/>
          <w:sz w:val="28"/>
          <w:szCs w:val="28"/>
        </w:rPr>
        <w:t xml:space="preserve"> </w:t>
      </w:r>
      <w:r w:rsidRPr="00DA17E3">
        <w:rPr>
          <w:rFonts w:ascii="Times New Roman" w:hAnsi="Times New Roman" w:cs="Times New Roman"/>
          <w:sz w:val="28"/>
          <w:szCs w:val="28"/>
        </w:rPr>
        <w:t>территорий</w:t>
      </w:r>
      <w:r w:rsidR="005F633B" w:rsidRPr="00DA17E3">
        <w:rPr>
          <w:rFonts w:ascii="Times New Roman" w:hAnsi="Times New Roman" w:cs="Times New Roman"/>
          <w:sz w:val="28"/>
          <w:szCs w:val="28"/>
        </w:rPr>
        <w:t xml:space="preserve"> </w:t>
      </w:r>
      <w:r w:rsidRPr="00DA17E3">
        <w:rPr>
          <w:rFonts w:ascii="Times New Roman" w:hAnsi="Times New Roman" w:cs="Times New Roman"/>
          <w:sz w:val="28"/>
          <w:szCs w:val="28"/>
        </w:rPr>
        <w:t>от чрезвычайных ситуаций природного</w:t>
      </w:r>
      <w:r w:rsidR="005130A9" w:rsidRPr="00DA17E3">
        <w:rPr>
          <w:rFonts w:ascii="Times New Roman" w:hAnsi="Times New Roman" w:cs="Times New Roman"/>
          <w:sz w:val="28"/>
          <w:szCs w:val="28"/>
        </w:rPr>
        <w:t xml:space="preserve"> </w:t>
      </w:r>
      <w:r w:rsidRPr="00DA17E3">
        <w:rPr>
          <w:rFonts w:ascii="Times New Roman" w:hAnsi="Times New Roman" w:cs="Times New Roman"/>
          <w:sz w:val="28"/>
          <w:szCs w:val="28"/>
        </w:rPr>
        <w:t>и техногенного характера",</w:t>
      </w:r>
      <w:r w:rsidR="005130A9" w:rsidRPr="00DA17E3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anchor="/document/105870/entry/0" w:history="1">
        <w:r w:rsidRPr="00DA17E3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="005F633B" w:rsidRPr="00DA17E3">
        <w:rPr>
          <w:rFonts w:ascii="Times New Roman" w:hAnsi="Times New Roman" w:cs="Times New Roman"/>
          <w:sz w:val="28"/>
          <w:szCs w:val="28"/>
        </w:rPr>
        <w:t xml:space="preserve"> от 12.01.1996 №</w:t>
      </w:r>
      <w:r w:rsidR="00767469">
        <w:rPr>
          <w:rFonts w:ascii="Times New Roman" w:hAnsi="Times New Roman" w:cs="Times New Roman"/>
          <w:sz w:val="28"/>
          <w:szCs w:val="28"/>
        </w:rPr>
        <w:t>8-ФЗ</w:t>
      </w:r>
      <w:r w:rsidR="005130A9" w:rsidRPr="00DA17E3">
        <w:rPr>
          <w:rFonts w:ascii="Times New Roman" w:hAnsi="Times New Roman" w:cs="Times New Roman"/>
          <w:sz w:val="28"/>
          <w:szCs w:val="28"/>
        </w:rPr>
        <w:t xml:space="preserve"> </w:t>
      </w:r>
      <w:r w:rsidRPr="00DA17E3">
        <w:rPr>
          <w:rFonts w:ascii="Times New Roman" w:hAnsi="Times New Roman" w:cs="Times New Roman"/>
          <w:sz w:val="28"/>
          <w:szCs w:val="28"/>
        </w:rPr>
        <w:t>"О погребении и похоронном деле",</w:t>
      </w:r>
      <w:r w:rsidR="005F633B" w:rsidRPr="00DA17E3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anchor="/document/178160/entry/0" w:history="1">
        <w:r w:rsidRPr="00DA17E3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="005F633B" w:rsidRPr="00DA17E3">
        <w:rPr>
          <w:rFonts w:ascii="Times New Roman" w:hAnsi="Times New Roman" w:cs="Times New Roman"/>
          <w:sz w:val="28"/>
          <w:szCs w:val="28"/>
        </w:rPr>
        <w:t xml:space="preserve"> </w:t>
      </w:r>
      <w:r w:rsidRPr="00DA17E3">
        <w:rPr>
          <w:rFonts w:ascii="Times New Roman" w:hAnsi="Times New Roman" w:cs="Times New Roman"/>
          <w:sz w:val="28"/>
          <w:szCs w:val="28"/>
        </w:rPr>
        <w:t xml:space="preserve">от 12.02.1998 </w:t>
      </w:r>
      <w:r w:rsidR="005F633B" w:rsidRPr="00DA17E3">
        <w:rPr>
          <w:rFonts w:ascii="Times New Roman" w:hAnsi="Times New Roman" w:cs="Times New Roman"/>
          <w:sz w:val="28"/>
          <w:szCs w:val="28"/>
        </w:rPr>
        <w:t>№</w:t>
      </w:r>
      <w:r w:rsidRPr="00DA17E3">
        <w:rPr>
          <w:rFonts w:ascii="Times New Roman" w:hAnsi="Times New Roman" w:cs="Times New Roman"/>
          <w:sz w:val="28"/>
          <w:szCs w:val="28"/>
        </w:rPr>
        <w:t>28-ФЗ "О</w:t>
      </w:r>
      <w:r w:rsidR="005F633B" w:rsidRPr="00DA17E3">
        <w:rPr>
          <w:rFonts w:ascii="Times New Roman" w:hAnsi="Times New Roman" w:cs="Times New Roman"/>
          <w:sz w:val="28"/>
          <w:szCs w:val="28"/>
        </w:rPr>
        <w:t xml:space="preserve"> </w:t>
      </w:r>
      <w:r w:rsidRPr="00DA17E3">
        <w:rPr>
          <w:rFonts w:ascii="Times New Roman" w:hAnsi="Times New Roman" w:cs="Times New Roman"/>
          <w:sz w:val="28"/>
          <w:szCs w:val="28"/>
        </w:rPr>
        <w:t>гражданской</w:t>
      </w:r>
      <w:r w:rsidR="005F633B" w:rsidRPr="00DA17E3">
        <w:rPr>
          <w:rFonts w:ascii="Times New Roman" w:hAnsi="Times New Roman" w:cs="Times New Roman"/>
          <w:sz w:val="28"/>
          <w:szCs w:val="28"/>
        </w:rPr>
        <w:t xml:space="preserve"> </w:t>
      </w:r>
      <w:r w:rsidRPr="00DA17E3">
        <w:rPr>
          <w:rFonts w:ascii="Times New Roman" w:hAnsi="Times New Roman" w:cs="Times New Roman"/>
          <w:sz w:val="28"/>
          <w:szCs w:val="28"/>
        </w:rPr>
        <w:t>обороне",</w:t>
      </w:r>
      <w:r w:rsidR="005F633B" w:rsidRPr="00DA17E3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anchor="/document/194436/entry/0" w:history="1">
        <w:r w:rsidRPr="00DA17E3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>приказом</w:t>
        </w:r>
      </w:hyperlink>
      <w:r w:rsidR="005F633B" w:rsidRPr="00DA17E3">
        <w:rPr>
          <w:rFonts w:ascii="Times New Roman" w:hAnsi="Times New Roman" w:cs="Times New Roman"/>
          <w:sz w:val="28"/>
          <w:szCs w:val="28"/>
        </w:rPr>
        <w:t xml:space="preserve"> </w:t>
      </w:r>
      <w:r w:rsidRPr="00DA17E3">
        <w:rPr>
          <w:rFonts w:ascii="Times New Roman" w:hAnsi="Times New Roman" w:cs="Times New Roman"/>
          <w:sz w:val="28"/>
          <w:szCs w:val="28"/>
        </w:rPr>
        <w:t xml:space="preserve">МЧС РФ от 14.11.2008 </w:t>
      </w:r>
      <w:r w:rsidR="005F633B" w:rsidRPr="00DA17E3">
        <w:rPr>
          <w:rFonts w:ascii="Times New Roman" w:hAnsi="Times New Roman" w:cs="Times New Roman"/>
          <w:sz w:val="28"/>
          <w:szCs w:val="28"/>
        </w:rPr>
        <w:t>№</w:t>
      </w:r>
      <w:r w:rsidRPr="00DA17E3">
        <w:rPr>
          <w:rFonts w:ascii="Times New Roman" w:hAnsi="Times New Roman" w:cs="Times New Roman"/>
          <w:sz w:val="28"/>
          <w:szCs w:val="28"/>
        </w:rPr>
        <w:t xml:space="preserve">687 "Об утверждении Положения </w:t>
      </w:r>
      <w:r w:rsidR="00767469">
        <w:rPr>
          <w:rFonts w:ascii="Times New Roman" w:hAnsi="Times New Roman" w:cs="Times New Roman"/>
          <w:sz w:val="28"/>
          <w:szCs w:val="28"/>
        </w:rPr>
        <w:t>об</w:t>
      </w:r>
      <w:r w:rsidR="005F633B" w:rsidRPr="00DA17E3">
        <w:rPr>
          <w:rFonts w:ascii="Times New Roman" w:hAnsi="Times New Roman" w:cs="Times New Roman"/>
          <w:sz w:val="28"/>
          <w:szCs w:val="28"/>
        </w:rPr>
        <w:t xml:space="preserve"> </w:t>
      </w:r>
      <w:r w:rsidRPr="00DA17E3">
        <w:rPr>
          <w:rFonts w:ascii="Times New Roman" w:hAnsi="Times New Roman" w:cs="Times New Roman"/>
          <w:sz w:val="28"/>
          <w:szCs w:val="28"/>
        </w:rPr>
        <w:t>организации и ведении гражданской обороны в</w:t>
      </w:r>
      <w:r w:rsidR="005130A9" w:rsidRPr="00DA17E3">
        <w:rPr>
          <w:rFonts w:ascii="Times New Roman" w:hAnsi="Times New Roman" w:cs="Times New Roman"/>
          <w:sz w:val="28"/>
          <w:szCs w:val="28"/>
        </w:rPr>
        <w:t xml:space="preserve"> </w:t>
      </w:r>
      <w:r w:rsidRPr="00DA17E3">
        <w:rPr>
          <w:rFonts w:ascii="Times New Roman" w:hAnsi="Times New Roman" w:cs="Times New Roman"/>
          <w:sz w:val="28"/>
          <w:szCs w:val="28"/>
        </w:rPr>
        <w:t>муниципальных образовани</w:t>
      </w:r>
      <w:r w:rsidR="005F633B" w:rsidRPr="00DA17E3">
        <w:rPr>
          <w:rFonts w:ascii="Times New Roman" w:hAnsi="Times New Roman" w:cs="Times New Roman"/>
          <w:sz w:val="28"/>
          <w:szCs w:val="28"/>
        </w:rPr>
        <w:t>ях и организациях", Администрация Кадошкинского  муниципального  района  Республики  Мордовия</w:t>
      </w:r>
    </w:p>
    <w:p w:rsidR="00834CF2" w:rsidRPr="00DA17E3" w:rsidRDefault="005F633B" w:rsidP="005F63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b/>
          <w:sz w:val="28"/>
          <w:szCs w:val="28"/>
        </w:rPr>
        <w:t>п о с т а н о в л я е т:</w:t>
      </w:r>
    </w:p>
    <w:p w:rsidR="005F633B" w:rsidRPr="00DA17E3" w:rsidRDefault="005F633B" w:rsidP="005F633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D5586" w:rsidRDefault="00DD5586" w:rsidP="00DD5586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DA17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Утвердить:</w:t>
      </w:r>
    </w:p>
    <w:p w:rsidR="00834CF2" w:rsidRPr="00DA17E3" w:rsidRDefault="00DD5586" w:rsidP="00DD558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</w:t>
      </w:r>
      <w:r w:rsidR="00834CF2" w:rsidRPr="00DA17E3">
        <w:rPr>
          <w:rFonts w:ascii="Times New Roman" w:hAnsi="Times New Roman" w:cs="Times New Roman"/>
          <w:sz w:val="28"/>
          <w:szCs w:val="28"/>
        </w:rPr>
        <w:t>оложение о службе по захоронению трупов в условиях военного времени и крупномасштабных чрезвычайных ситуациях</w:t>
      </w:r>
      <w:r w:rsidR="00417C9E" w:rsidRPr="00DA17E3">
        <w:rPr>
          <w:rFonts w:ascii="Times New Roman" w:hAnsi="Times New Roman" w:cs="Times New Roman"/>
          <w:sz w:val="28"/>
          <w:szCs w:val="28"/>
        </w:rPr>
        <w:t>, согласно приложению №1 к настоящему постановлению.</w:t>
      </w:r>
    </w:p>
    <w:p w:rsidR="005130A9" w:rsidRPr="00DA17E3" w:rsidRDefault="00DD5586" w:rsidP="005130A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</w:t>
      </w:r>
      <w:r w:rsidR="00834CF2" w:rsidRPr="00DA17E3">
        <w:rPr>
          <w:rFonts w:ascii="Times New Roman" w:hAnsi="Times New Roman" w:cs="Times New Roman"/>
          <w:sz w:val="28"/>
          <w:szCs w:val="28"/>
        </w:rPr>
        <w:t>орядок захоронения трупов людей и животных в условиях военного времени и крупномасштабных чрезвычайных ситуациях</w:t>
      </w:r>
      <w:r w:rsidR="00417C9E" w:rsidRPr="00DA17E3">
        <w:rPr>
          <w:rFonts w:ascii="Times New Roman" w:hAnsi="Times New Roman" w:cs="Times New Roman"/>
          <w:sz w:val="28"/>
          <w:szCs w:val="28"/>
        </w:rPr>
        <w:t>, согласно приложению №2 к настоящему постановлению</w:t>
      </w:r>
      <w:r w:rsidR="00834CF2" w:rsidRPr="00DA17E3">
        <w:rPr>
          <w:rFonts w:ascii="Times New Roman" w:hAnsi="Times New Roman" w:cs="Times New Roman"/>
          <w:sz w:val="28"/>
          <w:szCs w:val="28"/>
        </w:rPr>
        <w:t>.</w:t>
      </w:r>
    </w:p>
    <w:p w:rsidR="005130A9" w:rsidRPr="00DA17E3" w:rsidRDefault="00DD5586" w:rsidP="005130A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5130A9" w:rsidRPr="00DA17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834CF2" w:rsidRPr="00DA17E3">
        <w:rPr>
          <w:rFonts w:ascii="Times New Roman" w:hAnsi="Times New Roman" w:cs="Times New Roman"/>
          <w:sz w:val="28"/>
          <w:szCs w:val="28"/>
        </w:rPr>
        <w:t>остав</w:t>
      </w:r>
      <w:r w:rsidR="005130A9" w:rsidRPr="00DA17E3">
        <w:rPr>
          <w:rFonts w:ascii="Times New Roman" w:hAnsi="Times New Roman" w:cs="Times New Roman"/>
          <w:sz w:val="28"/>
          <w:szCs w:val="28"/>
        </w:rPr>
        <w:t xml:space="preserve"> </w:t>
      </w:r>
      <w:r w:rsidR="00834CF2" w:rsidRPr="00DA17E3">
        <w:rPr>
          <w:rFonts w:ascii="Times New Roman" w:hAnsi="Times New Roman" w:cs="Times New Roman"/>
          <w:sz w:val="28"/>
          <w:szCs w:val="28"/>
        </w:rPr>
        <w:t>комиссии</w:t>
      </w:r>
      <w:r w:rsidR="005130A9" w:rsidRPr="00DA17E3">
        <w:rPr>
          <w:rFonts w:ascii="Times New Roman" w:hAnsi="Times New Roman" w:cs="Times New Roman"/>
          <w:sz w:val="28"/>
          <w:szCs w:val="28"/>
        </w:rPr>
        <w:t xml:space="preserve"> </w:t>
      </w:r>
      <w:r w:rsidR="00834CF2" w:rsidRPr="00DA17E3">
        <w:rPr>
          <w:rFonts w:ascii="Times New Roman" w:hAnsi="Times New Roman" w:cs="Times New Roman"/>
          <w:sz w:val="28"/>
          <w:szCs w:val="28"/>
        </w:rPr>
        <w:t>по</w:t>
      </w:r>
      <w:r w:rsidR="005130A9" w:rsidRPr="00DA17E3">
        <w:rPr>
          <w:rFonts w:ascii="Times New Roman" w:hAnsi="Times New Roman" w:cs="Times New Roman"/>
          <w:sz w:val="28"/>
          <w:szCs w:val="28"/>
        </w:rPr>
        <w:t xml:space="preserve"> </w:t>
      </w:r>
      <w:r w:rsidR="00417C9E" w:rsidRPr="00DA17E3">
        <w:rPr>
          <w:rFonts w:ascii="Times New Roman" w:hAnsi="Times New Roman" w:cs="Times New Roman"/>
          <w:sz w:val="28"/>
          <w:szCs w:val="28"/>
        </w:rPr>
        <w:t xml:space="preserve">срочному захоронению трупов </w:t>
      </w:r>
      <w:r w:rsidR="00834CF2" w:rsidRPr="00DA17E3">
        <w:rPr>
          <w:rFonts w:ascii="Times New Roman" w:hAnsi="Times New Roman" w:cs="Times New Roman"/>
          <w:sz w:val="28"/>
          <w:szCs w:val="28"/>
        </w:rPr>
        <w:t>людей в условиях</w:t>
      </w:r>
      <w:r w:rsidR="005130A9" w:rsidRPr="00DA17E3">
        <w:rPr>
          <w:rFonts w:ascii="Times New Roman" w:hAnsi="Times New Roman" w:cs="Times New Roman"/>
          <w:sz w:val="28"/>
          <w:szCs w:val="28"/>
        </w:rPr>
        <w:t xml:space="preserve"> </w:t>
      </w:r>
      <w:r w:rsidR="00417C9E" w:rsidRPr="00DA17E3">
        <w:rPr>
          <w:rFonts w:ascii="Times New Roman" w:hAnsi="Times New Roman" w:cs="Times New Roman"/>
          <w:sz w:val="28"/>
          <w:szCs w:val="28"/>
        </w:rPr>
        <w:t xml:space="preserve">военного времени </w:t>
      </w:r>
      <w:r w:rsidR="00834CF2" w:rsidRPr="00DA17E3">
        <w:rPr>
          <w:rFonts w:ascii="Times New Roman" w:hAnsi="Times New Roman" w:cs="Times New Roman"/>
          <w:sz w:val="28"/>
          <w:szCs w:val="28"/>
        </w:rPr>
        <w:t>и крупномасштабных чрезвычайных ситуациях</w:t>
      </w:r>
      <w:r w:rsidR="00417C9E" w:rsidRPr="00DA17E3">
        <w:rPr>
          <w:rFonts w:ascii="Times New Roman" w:hAnsi="Times New Roman" w:cs="Times New Roman"/>
          <w:sz w:val="28"/>
          <w:szCs w:val="28"/>
        </w:rPr>
        <w:t>, согласно приложению №3 к настоящему постановлению.</w:t>
      </w:r>
    </w:p>
    <w:p w:rsidR="00834CF2" w:rsidRPr="00DA17E3" w:rsidRDefault="005130A9" w:rsidP="005130A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4</w:t>
      </w:r>
      <w:r w:rsidR="00DD5586">
        <w:rPr>
          <w:rFonts w:ascii="Times New Roman" w:hAnsi="Times New Roman" w:cs="Times New Roman"/>
          <w:sz w:val="28"/>
          <w:szCs w:val="28"/>
        </w:rPr>
        <w:t>) П</w:t>
      </w:r>
      <w:r w:rsidR="00834CF2" w:rsidRPr="00DA17E3">
        <w:rPr>
          <w:rFonts w:ascii="Times New Roman" w:hAnsi="Times New Roman" w:cs="Times New Roman"/>
          <w:sz w:val="28"/>
          <w:szCs w:val="28"/>
        </w:rPr>
        <w:t>лан мероприятий по</w:t>
      </w:r>
      <w:r w:rsidR="00417C9E" w:rsidRPr="00DA17E3">
        <w:rPr>
          <w:rFonts w:ascii="Times New Roman" w:hAnsi="Times New Roman" w:cs="Times New Roman"/>
          <w:sz w:val="28"/>
          <w:szCs w:val="28"/>
        </w:rPr>
        <w:t xml:space="preserve"> организации срочного захоронения трупов</w:t>
      </w:r>
      <w:r w:rsidRPr="00DA17E3">
        <w:rPr>
          <w:rFonts w:ascii="Times New Roman" w:hAnsi="Times New Roman" w:cs="Times New Roman"/>
          <w:sz w:val="28"/>
          <w:szCs w:val="28"/>
        </w:rPr>
        <w:t xml:space="preserve"> </w:t>
      </w:r>
      <w:r w:rsidR="00834CF2" w:rsidRPr="00DA17E3">
        <w:rPr>
          <w:rFonts w:ascii="Times New Roman" w:hAnsi="Times New Roman" w:cs="Times New Roman"/>
          <w:sz w:val="28"/>
          <w:szCs w:val="28"/>
        </w:rPr>
        <w:t>в условиях</w:t>
      </w:r>
      <w:r w:rsidRPr="00DA17E3">
        <w:rPr>
          <w:rFonts w:ascii="Times New Roman" w:hAnsi="Times New Roman" w:cs="Times New Roman"/>
          <w:sz w:val="28"/>
          <w:szCs w:val="28"/>
        </w:rPr>
        <w:t xml:space="preserve"> </w:t>
      </w:r>
      <w:r w:rsidR="00417C9E" w:rsidRPr="00DA17E3">
        <w:rPr>
          <w:rFonts w:ascii="Times New Roman" w:hAnsi="Times New Roman" w:cs="Times New Roman"/>
          <w:sz w:val="28"/>
          <w:szCs w:val="28"/>
        </w:rPr>
        <w:t xml:space="preserve">военного времени </w:t>
      </w:r>
      <w:r w:rsidR="00834CF2" w:rsidRPr="00DA17E3">
        <w:rPr>
          <w:rFonts w:ascii="Times New Roman" w:hAnsi="Times New Roman" w:cs="Times New Roman"/>
          <w:sz w:val="28"/>
          <w:szCs w:val="28"/>
        </w:rPr>
        <w:t>и крупномасштабных чрезвычайных ситуациях</w:t>
      </w:r>
      <w:r w:rsidR="00417C9E" w:rsidRPr="00DA17E3">
        <w:rPr>
          <w:rFonts w:ascii="Times New Roman" w:hAnsi="Times New Roman" w:cs="Times New Roman"/>
          <w:sz w:val="28"/>
          <w:szCs w:val="28"/>
        </w:rPr>
        <w:t>, согласно приложению №4 к настоящему постановлению.</w:t>
      </w:r>
    </w:p>
    <w:p w:rsidR="00DD5586" w:rsidRDefault="00834CF2" w:rsidP="00DD558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5</w:t>
      </w:r>
      <w:r w:rsidR="00DD5586">
        <w:rPr>
          <w:rFonts w:ascii="Times New Roman" w:hAnsi="Times New Roman" w:cs="Times New Roman"/>
          <w:sz w:val="28"/>
          <w:szCs w:val="28"/>
        </w:rPr>
        <w:t>) Н</w:t>
      </w:r>
      <w:r w:rsidRPr="00DA17E3">
        <w:rPr>
          <w:rFonts w:ascii="Times New Roman" w:hAnsi="Times New Roman" w:cs="Times New Roman"/>
          <w:sz w:val="28"/>
          <w:szCs w:val="28"/>
        </w:rPr>
        <w:t>оменклатуру запасов, необходимых для осуществления</w:t>
      </w:r>
      <w:r w:rsidR="00417C9E" w:rsidRPr="00DA17E3">
        <w:rPr>
          <w:rFonts w:ascii="Times New Roman" w:hAnsi="Times New Roman" w:cs="Times New Roman"/>
          <w:sz w:val="28"/>
          <w:szCs w:val="28"/>
        </w:rPr>
        <w:t xml:space="preserve"> срочного</w:t>
      </w:r>
      <w:r w:rsidR="005130A9" w:rsidRPr="00DA17E3">
        <w:rPr>
          <w:rFonts w:ascii="Times New Roman" w:hAnsi="Times New Roman" w:cs="Times New Roman"/>
          <w:sz w:val="28"/>
          <w:szCs w:val="28"/>
        </w:rPr>
        <w:t xml:space="preserve"> </w:t>
      </w:r>
      <w:r w:rsidRPr="00DA17E3">
        <w:rPr>
          <w:rFonts w:ascii="Times New Roman" w:hAnsi="Times New Roman" w:cs="Times New Roman"/>
          <w:sz w:val="28"/>
          <w:szCs w:val="28"/>
        </w:rPr>
        <w:t>захоронения трупов</w:t>
      </w:r>
      <w:r w:rsidR="00417C9E" w:rsidRPr="00DA17E3">
        <w:rPr>
          <w:rFonts w:ascii="Times New Roman" w:hAnsi="Times New Roman" w:cs="Times New Roman"/>
          <w:sz w:val="28"/>
          <w:szCs w:val="28"/>
        </w:rPr>
        <w:t>, согласно приложению №5 к настоящему постановлению.</w:t>
      </w:r>
    </w:p>
    <w:p w:rsidR="00DD5586" w:rsidRDefault="00DD5586" w:rsidP="00DD558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DA17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Признать утратившим силу Постановление администрации Кадошкинского муниципального района от 25.02.2013 №50-П «Об организации срочного захоронения трупов в военное время на территории Кадошкинского муниципального района Республики Мордовия».</w:t>
      </w:r>
    </w:p>
    <w:p w:rsidR="008072A9" w:rsidRDefault="008072A9" w:rsidP="008072A9">
      <w:pPr>
        <w:pStyle w:val="a3"/>
        <w:widowControl w:val="0"/>
        <w:suppressAutoHyphens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72A9">
        <w:rPr>
          <w:rFonts w:ascii="Times New Roman" w:hAnsi="Times New Roman" w:cs="Times New Roman"/>
          <w:sz w:val="28"/>
          <w:szCs w:val="28"/>
        </w:rPr>
        <w:t xml:space="preserve">3. </w:t>
      </w:r>
      <w:r w:rsidRPr="008072A9">
        <w:rPr>
          <w:rFonts w:ascii="Times New Roman" w:eastAsia="Calibri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767469">
        <w:rPr>
          <w:rFonts w:ascii="Times New Roman" w:eastAsia="Calibri" w:hAnsi="Times New Roman" w:cs="Times New Roman"/>
          <w:sz w:val="28"/>
          <w:szCs w:val="28"/>
        </w:rPr>
        <w:lastRenderedPageBreak/>
        <w:t>заместителя Г</w:t>
      </w:r>
      <w:r w:rsidRPr="008072A9">
        <w:rPr>
          <w:rFonts w:ascii="Times New Roman" w:eastAsia="Calibri" w:hAnsi="Times New Roman" w:cs="Times New Roman"/>
          <w:sz w:val="28"/>
          <w:szCs w:val="28"/>
        </w:rPr>
        <w:t>лавы Кадо</w:t>
      </w:r>
      <w:r>
        <w:rPr>
          <w:rFonts w:ascii="Times New Roman" w:hAnsi="Times New Roman" w:cs="Times New Roman"/>
          <w:sz w:val="28"/>
          <w:szCs w:val="28"/>
        </w:rPr>
        <w:t>шкинского муниципального района</w:t>
      </w:r>
      <w:r w:rsidRPr="008072A9">
        <w:rPr>
          <w:rFonts w:ascii="Times New Roman" w:eastAsia="Calibri" w:hAnsi="Times New Roman" w:cs="Times New Roman"/>
          <w:sz w:val="28"/>
          <w:szCs w:val="28"/>
        </w:rPr>
        <w:t xml:space="preserve"> по строительству, транспорту, промышленности и связи Д.Л. Давыдкина.</w:t>
      </w:r>
    </w:p>
    <w:p w:rsidR="008072A9" w:rsidRPr="008072A9" w:rsidRDefault="008072A9" w:rsidP="008072A9">
      <w:pPr>
        <w:pStyle w:val="a3"/>
        <w:widowControl w:val="0"/>
        <w:suppressAutoHyphens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72A9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после его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Кадошкинского муниципального района в сети «Интернет».</w:t>
      </w:r>
    </w:p>
    <w:p w:rsidR="008072A9" w:rsidRDefault="008072A9" w:rsidP="008072A9">
      <w:pPr>
        <w:pStyle w:val="a3"/>
        <w:widowControl w:val="0"/>
        <w:suppressAutoHyphens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072A9" w:rsidRPr="008072A9" w:rsidRDefault="008072A9" w:rsidP="008072A9">
      <w:pPr>
        <w:pStyle w:val="a3"/>
        <w:widowControl w:val="0"/>
        <w:suppressAutoHyphens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7090E" w:rsidRPr="00DA17E3" w:rsidRDefault="0017090E" w:rsidP="00417C9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13FF3" w:rsidRPr="00DA17E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Глава Кадошкинского</w:t>
      </w:r>
    </w:p>
    <w:p w:rsidR="00E13FF3" w:rsidRPr="00DA17E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8072A9" w:rsidRDefault="00E13FF3" w:rsidP="001D57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А.В.Чаткин</w:t>
      </w:r>
    </w:p>
    <w:p w:rsidR="008072A9" w:rsidRDefault="008072A9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072A9" w:rsidRDefault="008072A9" w:rsidP="008072A9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Власкина О.Н.</w:t>
      </w:r>
    </w:p>
    <w:p w:rsidR="008072A9" w:rsidRDefault="008072A9" w:rsidP="008072A9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8072A9" w:rsidRDefault="008072A9" w:rsidP="008072A9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8072A9" w:rsidRPr="008072A9" w:rsidRDefault="008072A9" w:rsidP="008072A9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1D578F" w:rsidRDefault="001D578F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13FF3" w:rsidRPr="00DA17E3" w:rsidRDefault="00660E8E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660E8E" w:rsidRPr="00DA17E3" w:rsidRDefault="00660E8E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660E8E" w:rsidRPr="00DA17E3" w:rsidRDefault="00660E8E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Кадошкинского муниципального</w:t>
      </w:r>
    </w:p>
    <w:p w:rsidR="00660E8E" w:rsidRPr="00DA17E3" w:rsidRDefault="00660E8E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района от</w:t>
      </w:r>
      <w:r w:rsidR="001D578F">
        <w:rPr>
          <w:rFonts w:ascii="Times New Roman" w:hAnsi="Times New Roman" w:cs="Times New Roman"/>
          <w:sz w:val="28"/>
          <w:szCs w:val="28"/>
        </w:rPr>
        <w:t xml:space="preserve"> 31.03.2022</w:t>
      </w:r>
      <w:r w:rsidRPr="00DA17E3">
        <w:rPr>
          <w:rFonts w:ascii="Times New Roman" w:hAnsi="Times New Roman" w:cs="Times New Roman"/>
          <w:sz w:val="28"/>
          <w:szCs w:val="28"/>
        </w:rPr>
        <w:t xml:space="preserve"> г. №</w:t>
      </w:r>
      <w:r w:rsidR="001D578F">
        <w:rPr>
          <w:rFonts w:ascii="Times New Roman" w:hAnsi="Times New Roman" w:cs="Times New Roman"/>
          <w:sz w:val="28"/>
          <w:szCs w:val="28"/>
        </w:rPr>
        <w:t>171-П</w:t>
      </w:r>
    </w:p>
    <w:p w:rsidR="00660E8E" w:rsidRPr="00DA17E3" w:rsidRDefault="00660E8E" w:rsidP="00660E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660E8E" w:rsidRPr="00DA17E3" w:rsidRDefault="00660E8E" w:rsidP="00660E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60E8E" w:rsidRPr="00DA17E3" w:rsidRDefault="00660E8E" w:rsidP="00660E8E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7E3">
        <w:rPr>
          <w:rFonts w:ascii="Times New Roman" w:hAnsi="Times New Roman" w:cs="Times New Roman"/>
          <w:b/>
          <w:sz w:val="28"/>
          <w:szCs w:val="28"/>
        </w:rPr>
        <w:t>Положение</w:t>
      </w:r>
      <w:r w:rsidRPr="00DA17E3">
        <w:rPr>
          <w:rFonts w:ascii="Times New Roman" w:hAnsi="Times New Roman" w:cs="Times New Roman"/>
          <w:b/>
          <w:sz w:val="28"/>
          <w:szCs w:val="28"/>
        </w:rPr>
        <w:br/>
        <w:t>о службе по захоронению трупов в условиях военного времени и крупномасштабных чрезвычайных ситуациях</w:t>
      </w:r>
    </w:p>
    <w:p w:rsidR="00660E8E" w:rsidRPr="00DA17E3" w:rsidRDefault="00660E8E" w:rsidP="00660E8E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1. Основанием создания службы по захоронению трупов является </w:t>
      </w:r>
      <w:hyperlink r:id="rId10" w:anchor="/document/178160/entry/0" w:history="1">
        <w:r w:rsidRPr="00DA17E3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Федеральный закон</w:t>
        </w:r>
      </w:hyperlink>
      <w:r w:rsidRPr="00DA17E3">
        <w:rPr>
          <w:rFonts w:ascii="Times New Roman" w:hAnsi="Times New Roman" w:cs="Times New Roman"/>
          <w:sz w:val="28"/>
          <w:szCs w:val="28"/>
        </w:rPr>
        <w:t> от 12.02.1998 г. N 28-ФЗ "О гражданской обороне".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2. Служба по захоронению трупов представляет собой совокупность органов управления, сил и средств, предназначенных для организации и проведения комплекса мероприятий по захоронению трупов людей и животных в военное время, а также, в случае необходимости, при чрезвычайных ситуациях мирного времени.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Служба по захоронению трупов в своей деятельности руководствуется </w:t>
      </w:r>
      <w:hyperlink r:id="rId11" w:anchor="/document/10103000/entry/0" w:history="1">
        <w:r w:rsidRPr="00DA17E3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>Конституцией</w:t>
        </w:r>
      </w:hyperlink>
      <w:r w:rsidRPr="00DA17E3">
        <w:rPr>
          <w:rFonts w:ascii="Times New Roman" w:hAnsi="Times New Roman" w:cs="Times New Roman"/>
          <w:sz w:val="28"/>
          <w:szCs w:val="28"/>
        </w:rPr>
        <w:t> РФ, Федеральными законами и иными нормативно-правовыми актами РФ, в том числе нормативно-правовыми актами МЧС России, соответствующими нормативно-правовыми актами Ре</w:t>
      </w:r>
      <w:r w:rsidR="00DA165D" w:rsidRPr="00DA17E3">
        <w:rPr>
          <w:rFonts w:ascii="Times New Roman" w:hAnsi="Times New Roman" w:cs="Times New Roman"/>
          <w:sz w:val="28"/>
          <w:szCs w:val="28"/>
        </w:rPr>
        <w:t>спублики Мордовия и Кадошкинского</w:t>
      </w:r>
      <w:r w:rsidRPr="00DA17E3">
        <w:rPr>
          <w:rFonts w:ascii="Times New Roman" w:hAnsi="Times New Roman" w:cs="Times New Roman"/>
          <w:sz w:val="28"/>
          <w:szCs w:val="28"/>
        </w:rPr>
        <w:t xml:space="preserve"> муниципального района, настоящим Положением.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Основу службы по захоронению трупов составляют нештатные формирования по обеспечению выполнения мероприятий по гражданской обороне (далее - НФГО), предназначенные для захоронения трупов в военное время.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Служба по захоронению трупов осуществляет свою деятельность во взаимодействии с МЧС России и его территориальными органами, специально уполномоченными на решение задач в области гражданской обороны, с другими службами, а также с медицинскими службами Вооруженных Сил Российской Федерации и других войск в установленном порядке.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3. НФГО службы по захоронению трупов, создаваемые на базе специализированных ритуальных организаций независимо от формы собственности по решению соответствующих руководителей гражданской обороны, используются в ходе проведения аварийно-спасательных и других неотложных работ при ведении военных конфликтов или вследствие этих конфликтов, как вспомогательные подразделения для выполнения противоэпидемических мероприятий.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 xml:space="preserve">4. Создание и организационно-методическое руководство службой по захоронению трупов возложено на администрацию </w:t>
      </w:r>
      <w:r w:rsidR="00DA165D" w:rsidRPr="00DA17E3">
        <w:rPr>
          <w:rFonts w:ascii="Times New Roman" w:hAnsi="Times New Roman" w:cs="Times New Roman"/>
          <w:sz w:val="28"/>
          <w:szCs w:val="28"/>
        </w:rPr>
        <w:t>Кадошкинского</w:t>
      </w:r>
      <w:r w:rsidRPr="00DA17E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5. Основные задачи службы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Основными задачами службы по захоронению трупов являются: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lastRenderedPageBreak/>
        <w:t>- прогнозирование безвозвратных потерь среди населения при ведении военных действий, а также при чрезвычайных ситуациях мирного времени;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планирование, организация и проведение мероприятий по захоронению трупов людей и животных в военное время, а также при чрезвычайных ситуациях мирного времени;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создание и подготовка сил и средств службы к выполнению задач при проведении мероприятий гражданской обороны;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создание и содержание запасов медицинских, санитарно-хозяйственных и других средств, предназначенных для НФГО службы по захоронению трупов;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проведение мероприятий по идентификации, доставке к местам захоронения, обеззараживанию и захоронению трупов.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6. Организация службы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6.1. В муниципальном образовании служба по захоронению трупов создается по р</w:t>
      </w:r>
      <w:r w:rsidR="00657749" w:rsidRPr="00DA17E3">
        <w:rPr>
          <w:rFonts w:ascii="Times New Roman" w:hAnsi="Times New Roman" w:cs="Times New Roman"/>
          <w:sz w:val="28"/>
          <w:szCs w:val="28"/>
        </w:rPr>
        <w:t>ешению администрации Кадошкинского</w:t>
      </w:r>
      <w:r w:rsidRPr="00DA17E3">
        <w:rPr>
          <w:rFonts w:ascii="Times New Roman" w:hAnsi="Times New Roman" w:cs="Times New Roman"/>
          <w:sz w:val="28"/>
          <w:szCs w:val="28"/>
        </w:rPr>
        <w:t xml:space="preserve"> муниципального района на базе специализированных ритуальных организаций, а НФГО в организациях - по решению руководителей этих организаций.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 xml:space="preserve">Создание и руководство службой по захоронению трупов возлагается на администрацию </w:t>
      </w:r>
      <w:r w:rsidR="00657749" w:rsidRPr="00DA17E3">
        <w:rPr>
          <w:rFonts w:ascii="Times New Roman" w:hAnsi="Times New Roman" w:cs="Times New Roman"/>
          <w:sz w:val="28"/>
          <w:szCs w:val="28"/>
        </w:rPr>
        <w:t>Кадошкинского</w:t>
      </w:r>
      <w:r w:rsidRPr="00DA17E3">
        <w:rPr>
          <w:rFonts w:ascii="Times New Roman" w:hAnsi="Times New Roman" w:cs="Times New Roman"/>
          <w:sz w:val="28"/>
          <w:szCs w:val="28"/>
        </w:rPr>
        <w:t xml:space="preserve"> муниципального района и руководителей организаций.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6.2. В </w:t>
      </w:r>
      <w:hyperlink r:id="rId12" w:anchor="/document/401531760/entry/3000" w:history="1">
        <w:r w:rsidRPr="00DA17E3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>состав</w:t>
        </w:r>
      </w:hyperlink>
      <w:r w:rsidRPr="00DA17E3">
        <w:rPr>
          <w:rFonts w:ascii="Times New Roman" w:hAnsi="Times New Roman" w:cs="Times New Roman"/>
          <w:sz w:val="28"/>
          <w:szCs w:val="28"/>
        </w:rPr>
        <w:t> службы по захоронению трупов входят руководство, органы управления и НФГО.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 xml:space="preserve">6.3. К руководству относятся начальники службы по захоронению трупов. Начальниками службы по захоронению трупов являются специально назначенные должностные лица администрации </w:t>
      </w:r>
      <w:r w:rsidR="00657749" w:rsidRPr="00DA17E3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DA17E3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 xml:space="preserve">6.4. Органом управления службы по захоронению трупов является штаб службы по захоронению трупов в муниципальном образовании. Штаб службы по захоронению трупов создается в мирное время постановлением администрации </w:t>
      </w:r>
      <w:r w:rsidR="00657749" w:rsidRPr="00DA17E3">
        <w:rPr>
          <w:rFonts w:ascii="Times New Roman" w:hAnsi="Times New Roman" w:cs="Times New Roman"/>
          <w:sz w:val="28"/>
          <w:szCs w:val="28"/>
        </w:rPr>
        <w:t>Кадошкинского</w:t>
      </w:r>
      <w:r w:rsidRPr="00DA17E3">
        <w:rPr>
          <w:rFonts w:ascii="Times New Roman" w:hAnsi="Times New Roman" w:cs="Times New Roman"/>
          <w:sz w:val="28"/>
          <w:szCs w:val="28"/>
        </w:rPr>
        <w:t xml:space="preserve"> муниципального района. Структура и численность органов управления службы по захоронению трупов определяется решением органа исполнительной власти Республики Мордовия, исходя из прогнозируемого объема работ.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6.5. К НФГО, входящим в </w:t>
      </w:r>
      <w:hyperlink r:id="rId13" w:anchor="/document/401531760/entry/3000" w:history="1">
        <w:r w:rsidRPr="00DA17E3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>состав</w:t>
        </w:r>
      </w:hyperlink>
      <w:r w:rsidRPr="00DA17E3">
        <w:rPr>
          <w:rFonts w:ascii="Times New Roman" w:hAnsi="Times New Roman" w:cs="Times New Roman"/>
          <w:sz w:val="28"/>
          <w:szCs w:val="28"/>
        </w:rPr>
        <w:t> службы по захоронению трупов относятся: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НФГО по поиску и сбору погибших (умерших);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НФГО по организации похоронных мероприятий.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 xml:space="preserve">6.6. При необходимости, для выполнения задач, возлагаемых на службу по захоронению трупов, решениями администрации </w:t>
      </w:r>
      <w:r w:rsidR="00657749" w:rsidRPr="00DA17E3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DA17E3">
        <w:rPr>
          <w:rFonts w:ascii="Times New Roman" w:hAnsi="Times New Roman" w:cs="Times New Roman"/>
          <w:sz w:val="28"/>
          <w:szCs w:val="28"/>
        </w:rPr>
        <w:t>муниципального района могут создаваться и другие НФГО службы по захоронению трупов.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7. Организация управления службой по захоронению трупов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7.1. Управление службой по захоронению трупов состоит в деятельности начальника службы по захоронению трупов и штаба службы по поддержанию в постоянной готовности организаций и НФГО службы к работе в условиях </w:t>
      </w:r>
      <w:r w:rsidR="00657749" w:rsidRPr="00DA17E3">
        <w:rPr>
          <w:rFonts w:ascii="Times New Roman" w:hAnsi="Times New Roman" w:cs="Times New Roman"/>
          <w:sz w:val="28"/>
          <w:szCs w:val="28"/>
        </w:rPr>
        <w:t>военного времени</w:t>
      </w:r>
      <w:r w:rsidRPr="00DA17E3">
        <w:rPr>
          <w:rFonts w:ascii="Times New Roman" w:hAnsi="Times New Roman" w:cs="Times New Roman"/>
          <w:sz w:val="28"/>
          <w:szCs w:val="28"/>
        </w:rPr>
        <w:t>, по </w:t>
      </w:r>
      <w:r w:rsidR="00657749" w:rsidRPr="00DA17E3">
        <w:rPr>
          <w:rFonts w:ascii="Times New Roman" w:hAnsi="Times New Roman" w:cs="Times New Roman"/>
          <w:sz w:val="28"/>
          <w:szCs w:val="28"/>
        </w:rPr>
        <w:t>организации</w:t>
      </w:r>
      <w:r w:rsidRPr="00DA17E3">
        <w:rPr>
          <w:rFonts w:ascii="Times New Roman" w:hAnsi="Times New Roman" w:cs="Times New Roman"/>
          <w:sz w:val="28"/>
          <w:szCs w:val="28"/>
        </w:rPr>
        <w:t>, планированию и проведению комплекса мероприятий по</w:t>
      </w:r>
      <w:r w:rsidR="00657749" w:rsidRPr="00DA17E3">
        <w:rPr>
          <w:rFonts w:ascii="Times New Roman" w:hAnsi="Times New Roman" w:cs="Times New Roman"/>
          <w:sz w:val="28"/>
          <w:szCs w:val="28"/>
        </w:rPr>
        <w:t xml:space="preserve"> срочному захоронению трупов</w:t>
      </w:r>
      <w:r w:rsidRPr="00DA17E3">
        <w:rPr>
          <w:rFonts w:ascii="Times New Roman" w:hAnsi="Times New Roman" w:cs="Times New Roman"/>
          <w:sz w:val="28"/>
          <w:szCs w:val="28"/>
        </w:rPr>
        <w:t>.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lastRenderedPageBreak/>
        <w:t>7.2. Основой управления службой по захоронению трупов является решение начальника службы по захоронению трупов на проведение мероприятий по</w:t>
      </w:r>
      <w:r w:rsidR="00520967" w:rsidRPr="00DA17E3">
        <w:rPr>
          <w:rFonts w:ascii="Times New Roman" w:hAnsi="Times New Roman" w:cs="Times New Roman"/>
          <w:sz w:val="28"/>
          <w:szCs w:val="28"/>
        </w:rPr>
        <w:t xml:space="preserve"> срочному</w:t>
      </w:r>
      <w:r w:rsidRPr="00DA17E3">
        <w:rPr>
          <w:rFonts w:ascii="Times New Roman" w:hAnsi="Times New Roman" w:cs="Times New Roman"/>
          <w:sz w:val="28"/>
          <w:szCs w:val="28"/>
        </w:rPr>
        <w:t> захоронению трупов.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В решении начальника службы по захоронению трупов на проведение мероприятий по</w:t>
      </w:r>
      <w:r w:rsidR="00657749" w:rsidRPr="00DA17E3">
        <w:rPr>
          <w:rFonts w:ascii="Times New Roman" w:hAnsi="Times New Roman" w:cs="Times New Roman"/>
          <w:sz w:val="28"/>
          <w:szCs w:val="28"/>
        </w:rPr>
        <w:t xml:space="preserve"> срочному</w:t>
      </w:r>
      <w:r w:rsidRPr="00DA17E3">
        <w:rPr>
          <w:rFonts w:ascii="Times New Roman" w:hAnsi="Times New Roman" w:cs="Times New Roman"/>
          <w:sz w:val="28"/>
          <w:szCs w:val="28"/>
        </w:rPr>
        <w:t> захоронению трупов определяется порядок проведения мероприятий по идентификации, перевозке, обеззараживанию и захоронению трупов, организация кадрового обеспечения, организация обеспечения имуществом и техникой, организации защиты работников органов управления и организаций, и состав и порядок использования сил и средств службы по захоронению трупов, организация взаимодействия,</w:t>
      </w:r>
      <w:r w:rsidR="00657749" w:rsidRPr="00DA17E3">
        <w:rPr>
          <w:rFonts w:ascii="Times New Roman" w:hAnsi="Times New Roman" w:cs="Times New Roman"/>
          <w:sz w:val="28"/>
          <w:szCs w:val="28"/>
        </w:rPr>
        <w:t xml:space="preserve"> организация </w:t>
      </w:r>
      <w:r w:rsidRPr="00DA17E3">
        <w:rPr>
          <w:rFonts w:ascii="Times New Roman" w:hAnsi="Times New Roman" w:cs="Times New Roman"/>
          <w:sz w:val="28"/>
          <w:szCs w:val="28"/>
        </w:rPr>
        <w:t> управления.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Решение начальника службы по</w:t>
      </w:r>
      <w:r w:rsidR="00520967" w:rsidRPr="00DA17E3">
        <w:rPr>
          <w:rFonts w:ascii="Times New Roman" w:hAnsi="Times New Roman" w:cs="Times New Roman"/>
          <w:sz w:val="28"/>
          <w:szCs w:val="28"/>
        </w:rPr>
        <w:t xml:space="preserve"> захоронению трупов </w:t>
      </w:r>
      <w:r w:rsidRPr="00DA17E3">
        <w:rPr>
          <w:rFonts w:ascii="Times New Roman" w:hAnsi="Times New Roman" w:cs="Times New Roman"/>
          <w:sz w:val="28"/>
          <w:szCs w:val="28"/>
        </w:rPr>
        <w:t>на проведение мероприятий по </w:t>
      </w:r>
      <w:r w:rsidR="00520967" w:rsidRPr="00DA17E3">
        <w:rPr>
          <w:rFonts w:ascii="Times New Roman" w:hAnsi="Times New Roman" w:cs="Times New Roman"/>
          <w:sz w:val="28"/>
          <w:szCs w:val="28"/>
        </w:rPr>
        <w:t>срочному</w:t>
      </w:r>
      <w:r w:rsidRPr="00DA17E3">
        <w:rPr>
          <w:rFonts w:ascii="Times New Roman" w:hAnsi="Times New Roman" w:cs="Times New Roman"/>
          <w:sz w:val="28"/>
          <w:szCs w:val="28"/>
        </w:rPr>
        <w:t> захоронению трупов оформляется графически (на карте) и текстуально (с приложением комплекта документов) в виде </w:t>
      </w:r>
      <w:hyperlink r:id="rId14" w:anchor="/document/401531760/entry/4000" w:history="1">
        <w:r w:rsidRPr="00DA17E3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>Плана</w:t>
        </w:r>
      </w:hyperlink>
      <w:r w:rsidRPr="00DA17E3">
        <w:rPr>
          <w:rFonts w:ascii="Times New Roman" w:hAnsi="Times New Roman" w:cs="Times New Roman"/>
          <w:sz w:val="28"/>
          <w:szCs w:val="28"/>
        </w:rPr>
        <w:t> </w:t>
      </w:r>
      <w:r w:rsidR="00520967" w:rsidRPr="00DA17E3">
        <w:rPr>
          <w:rFonts w:ascii="Times New Roman" w:hAnsi="Times New Roman" w:cs="Times New Roman"/>
          <w:sz w:val="28"/>
          <w:szCs w:val="28"/>
        </w:rPr>
        <w:t>срочного захоронения трупов</w:t>
      </w:r>
      <w:r w:rsidRPr="00DA17E3">
        <w:rPr>
          <w:rFonts w:ascii="Times New Roman" w:hAnsi="Times New Roman" w:cs="Times New Roman"/>
          <w:sz w:val="28"/>
          <w:szCs w:val="28"/>
        </w:rPr>
        <w:t> муниципального образования.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В комплект документов этого Плана входят: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схема оповещения органов управления службы по захоронению трупов;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схема управления и связи на</w:t>
      </w:r>
      <w:r w:rsidR="00520967" w:rsidRPr="00DA17E3">
        <w:rPr>
          <w:rFonts w:ascii="Times New Roman" w:hAnsi="Times New Roman" w:cs="Times New Roman"/>
          <w:sz w:val="28"/>
          <w:szCs w:val="28"/>
        </w:rPr>
        <w:t xml:space="preserve"> военное время</w:t>
      </w:r>
      <w:r w:rsidRPr="00DA17E3">
        <w:rPr>
          <w:rFonts w:ascii="Times New Roman" w:hAnsi="Times New Roman" w:cs="Times New Roman"/>
          <w:sz w:val="28"/>
          <w:szCs w:val="28"/>
        </w:rPr>
        <w:t>, документы скрытой связи;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план взаимодействия с другими службами;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состав и задачи оперативных групп;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порядок использования сил и средств службы по </w:t>
      </w:r>
      <w:r w:rsidR="00520967" w:rsidRPr="00DA17E3">
        <w:rPr>
          <w:rFonts w:ascii="Times New Roman" w:hAnsi="Times New Roman" w:cs="Times New Roman"/>
          <w:sz w:val="28"/>
          <w:szCs w:val="28"/>
        </w:rPr>
        <w:t>захоронению трупов, организация</w:t>
      </w:r>
      <w:r w:rsidRPr="00DA17E3">
        <w:rPr>
          <w:rFonts w:ascii="Times New Roman" w:hAnsi="Times New Roman" w:cs="Times New Roman"/>
          <w:sz w:val="28"/>
          <w:szCs w:val="28"/>
        </w:rPr>
        <w:t> взаимодействия,</w:t>
      </w:r>
      <w:r w:rsidR="00520967" w:rsidRPr="00DA17E3">
        <w:rPr>
          <w:rFonts w:ascii="Times New Roman" w:hAnsi="Times New Roman" w:cs="Times New Roman"/>
          <w:sz w:val="28"/>
          <w:szCs w:val="28"/>
        </w:rPr>
        <w:t xml:space="preserve"> организация </w:t>
      </w:r>
      <w:r w:rsidRPr="00DA17E3">
        <w:rPr>
          <w:rFonts w:ascii="Times New Roman" w:hAnsi="Times New Roman" w:cs="Times New Roman"/>
          <w:sz w:val="28"/>
          <w:szCs w:val="28"/>
        </w:rPr>
        <w:t>управления.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Решение начальника службы по</w:t>
      </w:r>
      <w:r w:rsidR="00520967" w:rsidRPr="00DA17E3">
        <w:rPr>
          <w:rFonts w:ascii="Times New Roman" w:hAnsi="Times New Roman" w:cs="Times New Roman"/>
          <w:sz w:val="28"/>
          <w:szCs w:val="28"/>
        </w:rPr>
        <w:t xml:space="preserve"> захоронению трупов </w:t>
      </w:r>
      <w:r w:rsidRPr="00DA17E3">
        <w:rPr>
          <w:rFonts w:ascii="Times New Roman" w:hAnsi="Times New Roman" w:cs="Times New Roman"/>
          <w:sz w:val="28"/>
          <w:szCs w:val="28"/>
        </w:rPr>
        <w:t>на проведение мероприятий по</w:t>
      </w:r>
      <w:r w:rsidR="00520967" w:rsidRPr="00DA17E3">
        <w:rPr>
          <w:rFonts w:ascii="Times New Roman" w:hAnsi="Times New Roman" w:cs="Times New Roman"/>
          <w:sz w:val="28"/>
          <w:szCs w:val="28"/>
        </w:rPr>
        <w:t xml:space="preserve"> срочному </w:t>
      </w:r>
      <w:r w:rsidRPr="00DA17E3">
        <w:rPr>
          <w:rFonts w:ascii="Times New Roman" w:hAnsi="Times New Roman" w:cs="Times New Roman"/>
          <w:sz w:val="28"/>
          <w:szCs w:val="28"/>
        </w:rPr>
        <w:t>захоронению трупов оформляется графически (на карте) и текстуально (с приложением комплекта документов) в виде Плана</w:t>
      </w:r>
      <w:r w:rsidR="00520967" w:rsidRPr="00DA17E3">
        <w:rPr>
          <w:rFonts w:ascii="Times New Roman" w:hAnsi="Times New Roman" w:cs="Times New Roman"/>
          <w:sz w:val="28"/>
          <w:szCs w:val="28"/>
        </w:rPr>
        <w:t xml:space="preserve"> срочного </w:t>
      </w:r>
      <w:r w:rsidRPr="00DA17E3">
        <w:rPr>
          <w:rFonts w:ascii="Times New Roman" w:hAnsi="Times New Roman" w:cs="Times New Roman"/>
          <w:sz w:val="28"/>
          <w:szCs w:val="28"/>
        </w:rPr>
        <w:t>захоронения трупов муниципального образования.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В комплект документов этого Плана входят: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схема оповещения органов управления службы по захоронению трупов;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схема управления и связи на </w:t>
      </w:r>
      <w:r w:rsidR="00520967" w:rsidRPr="00DA17E3">
        <w:rPr>
          <w:rFonts w:ascii="Times New Roman" w:hAnsi="Times New Roman" w:cs="Times New Roman"/>
          <w:sz w:val="28"/>
          <w:szCs w:val="28"/>
        </w:rPr>
        <w:t>военное время</w:t>
      </w:r>
      <w:r w:rsidRPr="00DA17E3">
        <w:rPr>
          <w:rFonts w:ascii="Times New Roman" w:hAnsi="Times New Roman" w:cs="Times New Roman"/>
          <w:sz w:val="28"/>
          <w:szCs w:val="28"/>
        </w:rPr>
        <w:t>; документы скрытой связи;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план взаимодействия с другими службами;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состав и задачи оперативных групп;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расчеты, заявки, справочные и другие материалы.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7.3.</w:t>
      </w:r>
      <w:r w:rsidR="00520967" w:rsidRPr="00DA17E3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anchor="/document/401531760/entry/4000" w:history="1">
        <w:r w:rsidRPr="00DA17E3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>План</w:t>
        </w:r>
      </w:hyperlink>
      <w:r w:rsidR="00520967" w:rsidRPr="00DA17E3">
        <w:rPr>
          <w:rFonts w:ascii="Times New Roman" w:hAnsi="Times New Roman" w:cs="Times New Roman"/>
          <w:sz w:val="28"/>
          <w:szCs w:val="28"/>
        </w:rPr>
        <w:t xml:space="preserve"> срочного </w:t>
      </w:r>
      <w:r w:rsidRPr="00DA17E3">
        <w:rPr>
          <w:rFonts w:ascii="Times New Roman" w:hAnsi="Times New Roman" w:cs="Times New Roman"/>
          <w:sz w:val="28"/>
          <w:szCs w:val="28"/>
        </w:rPr>
        <w:t xml:space="preserve">захоронения трупов </w:t>
      </w:r>
      <w:r w:rsidR="00520967" w:rsidRPr="00DA17E3">
        <w:rPr>
          <w:rFonts w:ascii="Times New Roman" w:hAnsi="Times New Roman" w:cs="Times New Roman"/>
          <w:sz w:val="28"/>
          <w:szCs w:val="28"/>
        </w:rPr>
        <w:t>Кадошкинского</w:t>
      </w:r>
      <w:r w:rsidRPr="00DA17E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17090E" w:rsidRPr="00DA17E3">
        <w:rPr>
          <w:rFonts w:ascii="Times New Roman" w:hAnsi="Times New Roman" w:cs="Times New Roman"/>
          <w:sz w:val="28"/>
          <w:szCs w:val="28"/>
        </w:rPr>
        <w:t xml:space="preserve"> </w:t>
      </w:r>
      <w:r w:rsidRPr="00DA17E3">
        <w:rPr>
          <w:rFonts w:ascii="Times New Roman" w:hAnsi="Times New Roman" w:cs="Times New Roman"/>
          <w:sz w:val="28"/>
          <w:szCs w:val="28"/>
        </w:rPr>
        <w:t>разрабатывается в мирное время и корректируется по мере необходимости.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Руководство службы по захоронению трупов осуществляет непосредственное планирование мероприятий по срочному захоронению трупов.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8. Полномочия руководителя службы по захоронению трупов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 xml:space="preserve">Руководителем службы по захоронению трупов в </w:t>
      </w:r>
      <w:r w:rsidR="00636907" w:rsidRPr="00DA17E3">
        <w:rPr>
          <w:rFonts w:ascii="Times New Roman" w:hAnsi="Times New Roman" w:cs="Times New Roman"/>
          <w:sz w:val="28"/>
          <w:szCs w:val="28"/>
        </w:rPr>
        <w:t xml:space="preserve">Кадошкинском </w:t>
      </w:r>
      <w:r w:rsidRPr="00DA17E3">
        <w:rPr>
          <w:rFonts w:ascii="Times New Roman" w:hAnsi="Times New Roman" w:cs="Times New Roman"/>
          <w:sz w:val="28"/>
          <w:szCs w:val="28"/>
        </w:rPr>
        <w:t xml:space="preserve">муниципальном районе назначается должностное лицо из администрации </w:t>
      </w:r>
      <w:r w:rsidR="00636907" w:rsidRPr="00DA17E3">
        <w:rPr>
          <w:rFonts w:ascii="Times New Roman" w:hAnsi="Times New Roman" w:cs="Times New Roman"/>
          <w:sz w:val="28"/>
          <w:szCs w:val="28"/>
        </w:rPr>
        <w:t>Кадошкинского</w:t>
      </w:r>
      <w:r w:rsidRPr="00DA17E3">
        <w:rPr>
          <w:rFonts w:ascii="Times New Roman" w:hAnsi="Times New Roman" w:cs="Times New Roman"/>
          <w:sz w:val="28"/>
          <w:szCs w:val="28"/>
        </w:rPr>
        <w:t xml:space="preserve"> муниципального района, которое непосредственно подчиняется главе </w:t>
      </w:r>
      <w:r w:rsidR="00636907" w:rsidRPr="00DA17E3">
        <w:rPr>
          <w:rFonts w:ascii="Times New Roman" w:hAnsi="Times New Roman" w:cs="Times New Roman"/>
          <w:sz w:val="28"/>
          <w:szCs w:val="28"/>
        </w:rPr>
        <w:t>Кадошкинского</w:t>
      </w:r>
      <w:r w:rsidRPr="00DA17E3">
        <w:rPr>
          <w:rFonts w:ascii="Times New Roman" w:hAnsi="Times New Roman" w:cs="Times New Roman"/>
          <w:sz w:val="28"/>
          <w:szCs w:val="28"/>
        </w:rPr>
        <w:t xml:space="preserve"> муниципального района - руководителю ГО. В его оперативном подчинении находится штаб службы.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lastRenderedPageBreak/>
        <w:t>Непосредственное руководство НФГО осуществляется по штатным средствам связи через штаб службы.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В </w:t>
      </w:r>
      <w:r w:rsidR="00636907" w:rsidRPr="00DA17E3">
        <w:rPr>
          <w:rFonts w:ascii="Times New Roman" w:hAnsi="Times New Roman" w:cs="Times New Roman"/>
          <w:sz w:val="28"/>
          <w:szCs w:val="28"/>
        </w:rPr>
        <w:t>военное время</w:t>
      </w:r>
      <w:r w:rsidRPr="00DA17E3">
        <w:rPr>
          <w:rFonts w:ascii="Times New Roman" w:hAnsi="Times New Roman" w:cs="Times New Roman"/>
          <w:sz w:val="28"/>
          <w:szCs w:val="28"/>
        </w:rPr>
        <w:t> штабом службы организуется информационное взаимодействие с силами ГО осуществляющими проведение аварийно-спасательных и других неотложных работ (далее - АСДНР) в очагах поражения.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9. Мероприятия по </w:t>
      </w:r>
      <w:r w:rsidR="00636907" w:rsidRPr="00DA17E3">
        <w:rPr>
          <w:rFonts w:ascii="Times New Roman" w:hAnsi="Times New Roman" w:cs="Times New Roman"/>
          <w:sz w:val="28"/>
          <w:szCs w:val="28"/>
        </w:rPr>
        <w:t xml:space="preserve">срочному захоронению трупов 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К мероприятиям по</w:t>
      </w:r>
      <w:r w:rsidR="00636907" w:rsidRPr="00DA17E3">
        <w:rPr>
          <w:rFonts w:ascii="Times New Roman" w:hAnsi="Times New Roman" w:cs="Times New Roman"/>
          <w:sz w:val="28"/>
          <w:szCs w:val="28"/>
        </w:rPr>
        <w:t xml:space="preserve"> организации</w:t>
      </w:r>
      <w:r w:rsidRPr="00DA17E3">
        <w:rPr>
          <w:rFonts w:ascii="Times New Roman" w:hAnsi="Times New Roman" w:cs="Times New Roman"/>
          <w:sz w:val="28"/>
          <w:szCs w:val="28"/>
        </w:rPr>
        <w:t> по</w:t>
      </w:r>
      <w:r w:rsidR="00636907" w:rsidRPr="00DA17E3">
        <w:rPr>
          <w:rFonts w:ascii="Times New Roman" w:hAnsi="Times New Roman" w:cs="Times New Roman"/>
          <w:sz w:val="28"/>
          <w:szCs w:val="28"/>
        </w:rPr>
        <w:t xml:space="preserve"> срочному</w:t>
      </w:r>
      <w:r w:rsidRPr="00DA17E3">
        <w:rPr>
          <w:rFonts w:ascii="Times New Roman" w:hAnsi="Times New Roman" w:cs="Times New Roman"/>
          <w:sz w:val="28"/>
          <w:szCs w:val="28"/>
        </w:rPr>
        <w:t> захоронению трупов относятся: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создание и накопление материально-технических средств для проведения</w:t>
      </w:r>
      <w:r w:rsidR="0017090E" w:rsidRPr="00DA17E3">
        <w:rPr>
          <w:rFonts w:ascii="Times New Roman" w:hAnsi="Times New Roman" w:cs="Times New Roman"/>
          <w:sz w:val="28"/>
          <w:szCs w:val="28"/>
        </w:rPr>
        <w:t xml:space="preserve"> срочного</w:t>
      </w:r>
      <w:r w:rsidRPr="00DA17E3">
        <w:rPr>
          <w:rFonts w:ascii="Times New Roman" w:hAnsi="Times New Roman" w:cs="Times New Roman"/>
          <w:sz w:val="28"/>
          <w:szCs w:val="28"/>
        </w:rPr>
        <w:t> захоронения трупов и средств обеззараживания;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совершенствование системы управления НФГО;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подготовка и техническое оснащение НФГО.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10. Материальное обеспечение и финансирование службы по захоронению трупов:</w:t>
      </w:r>
    </w:p>
    <w:p w:rsidR="00660E8E" w:rsidRPr="00DA17E3" w:rsidRDefault="00660E8E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Финансирование службы по захоронению трупов осуществляется в соответствии с действующим законодательством Российской Федерации на выполнение мероприятий по гражданской обороне.</w:t>
      </w:r>
    </w:p>
    <w:p w:rsidR="00DA17E3" w:rsidRPr="00DA17E3" w:rsidRDefault="00DA17E3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17E3" w:rsidRPr="00DA17E3" w:rsidRDefault="00DA17E3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17E3" w:rsidRPr="00DA17E3" w:rsidRDefault="00DA17E3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17E3" w:rsidRPr="00DA17E3" w:rsidRDefault="00DA17E3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17E3" w:rsidRPr="00DA17E3" w:rsidRDefault="00DA17E3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17E3" w:rsidRPr="00DA17E3" w:rsidRDefault="00DA17E3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17E3" w:rsidRPr="00DA17E3" w:rsidRDefault="00DA17E3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17E3" w:rsidRPr="00DA17E3" w:rsidRDefault="00DA17E3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17E3" w:rsidRPr="00DA17E3" w:rsidRDefault="00DA17E3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17E3" w:rsidRPr="00DA17E3" w:rsidRDefault="00DA17E3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17E3" w:rsidRPr="00DA17E3" w:rsidRDefault="00DA17E3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17E3" w:rsidRPr="00DA17E3" w:rsidRDefault="00DA17E3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17E3" w:rsidRPr="00DA17E3" w:rsidRDefault="00DA17E3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17E3" w:rsidRPr="00DA17E3" w:rsidRDefault="00DA17E3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17E3" w:rsidRPr="00DA17E3" w:rsidRDefault="00DA17E3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17E3" w:rsidRPr="00DA17E3" w:rsidRDefault="00DA17E3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17E3" w:rsidRDefault="00DA17E3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72A9" w:rsidRDefault="008072A9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72A9" w:rsidRDefault="008072A9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72A9" w:rsidRPr="00DA17E3" w:rsidRDefault="008072A9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17E3" w:rsidRPr="00DA17E3" w:rsidRDefault="00DA17E3" w:rsidP="00660E8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DA17E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DA17E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DA17E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DA17E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DA17E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DA17E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578F" w:rsidRDefault="001D578F" w:rsidP="00DA17E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A17E3" w:rsidRPr="00DA17E3" w:rsidRDefault="00DA17E3" w:rsidP="00DA17E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lastRenderedPageBreak/>
        <w:t>Приложение №2</w:t>
      </w:r>
    </w:p>
    <w:p w:rsidR="00DA17E3" w:rsidRPr="00DA17E3" w:rsidRDefault="00DA17E3" w:rsidP="00DA17E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DA17E3" w:rsidRPr="00DA17E3" w:rsidRDefault="00DA17E3" w:rsidP="00DA17E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Кадошкинского муниципального</w:t>
      </w:r>
    </w:p>
    <w:p w:rsidR="00DA17E3" w:rsidRPr="00DA17E3" w:rsidRDefault="00DA17E3" w:rsidP="00DA17E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 xml:space="preserve">района от </w:t>
      </w:r>
      <w:r w:rsidR="001D578F">
        <w:rPr>
          <w:rFonts w:ascii="Times New Roman" w:hAnsi="Times New Roman" w:cs="Times New Roman"/>
          <w:sz w:val="28"/>
          <w:szCs w:val="28"/>
        </w:rPr>
        <w:t>31.03.2022</w:t>
      </w:r>
      <w:r w:rsidRPr="00DA17E3">
        <w:rPr>
          <w:rFonts w:ascii="Times New Roman" w:hAnsi="Times New Roman" w:cs="Times New Roman"/>
          <w:sz w:val="28"/>
          <w:szCs w:val="28"/>
        </w:rPr>
        <w:t xml:space="preserve"> г. №</w:t>
      </w:r>
      <w:r w:rsidR="001D578F">
        <w:rPr>
          <w:rFonts w:ascii="Times New Roman" w:hAnsi="Times New Roman" w:cs="Times New Roman"/>
          <w:sz w:val="28"/>
          <w:szCs w:val="28"/>
        </w:rPr>
        <w:t>171-П</w:t>
      </w:r>
    </w:p>
    <w:p w:rsidR="00DA17E3" w:rsidRPr="00DA17E3" w:rsidRDefault="00DA17E3" w:rsidP="004552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A17E3" w:rsidRPr="00DA17E3" w:rsidRDefault="00DA17E3" w:rsidP="004552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A17E3" w:rsidRPr="004552A1" w:rsidRDefault="00DA17E3" w:rsidP="004552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52A1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DA17E3" w:rsidRPr="004552A1" w:rsidRDefault="00DA17E3" w:rsidP="004552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52A1">
        <w:rPr>
          <w:rFonts w:ascii="Times New Roman" w:hAnsi="Times New Roman" w:cs="Times New Roman"/>
          <w:b/>
          <w:sz w:val="28"/>
          <w:szCs w:val="28"/>
        </w:rPr>
        <w:t>захоронения трупов людей и животных в условиях военного времени и крупномасштабных чрезвычайных ситуациях</w:t>
      </w:r>
    </w:p>
    <w:p w:rsidR="004552A1" w:rsidRPr="004552A1" w:rsidRDefault="004552A1" w:rsidP="004552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52A1" w:rsidRPr="004552A1" w:rsidRDefault="00DA17E3" w:rsidP="004552A1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4552A1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DA17E3" w:rsidRPr="004552A1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52A1">
        <w:rPr>
          <w:rFonts w:ascii="Times New Roman" w:hAnsi="Times New Roman" w:cs="Times New Roman"/>
          <w:sz w:val="28"/>
          <w:szCs w:val="28"/>
        </w:rPr>
        <w:t>Порядок захоронения трупов людей и животных разработан на основании </w:t>
      </w:r>
      <w:hyperlink r:id="rId16" w:anchor="/document/105870/entry/0" w:history="1">
        <w:r w:rsidR="004F4BEF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федеральных</w:t>
        </w:r>
        <w:r w:rsidRPr="004552A1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закон</w:t>
        </w:r>
        <w:r w:rsidR="004F4BEF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>ов</w:t>
        </w:r>
      </w:hyperlink>
      <w:r w:rsidR="004F4BEF">
        <w:t xml:space="preserve"> </w:t>
      </w:r>
      <w:r w:rsidRPr="004552A1">
        <w:rPr>
          <w:rFonts w:ascii="Times New Roman" w:hAnsi="Times New Roman" w:cs="Times New Roman"/>
          <w:sz w:val="28"/>
          <w:szCs w:val="28"/>
        </w:rPr>
        <w:t xml:space="preserve"> от 12.01.1996 №8-ФЗ "О погребении и похоронном деле", от 30.03.1999 №52-ФЗ "О санитарно-эпидемиологическом благополучии населения", от 10.01.2002 №7-ФЗ "Об охране окружающей среды"</w:t>
      </w:r>
      <w:r w:rsidR="004F4BEF">
        <w:rPr>
          <w:rFonts w:ascii="Times New Roman" w:hAnsi="Times New Roman" w:cs="Times New Roman"/>
          <w:sz w:val="28"/>
          <w:szCs w:val="28"/>
        </w:rPr>
        <w:t>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52A1">
        <w:rPr>
          <w:rFonts w:ascii="Times New Roman" w:hAnsi="Times New Roman" w:cs="Times New Roman"/>
          <w:sz w:val="28"/>
          <w:szCs w:val="28"/>
        </w:rPr>
        <w:t>Для организации захоронения создается Комиссия,</w:t>
      </w:r>
      <w:r w:rsidRPr="00DA17E3">
        <w:rPr>
          <w:rFonts w:ascii="Times New Roman" w:hAnsi="Times New Roman" w:cs="Times New Roman"/>
          <w:sz w:val="28"/>
          <w:szCs w:val="28"/>
        </w:rPr>
        <w:t xml:space="preserve"> в состав которой включаются представители, на которых возлагаются обязанности по оформлению документов на умерших, хранению тела, изготовлению гроба, подготовке могилы.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При срочном захоронении трупов предполагается, что основные положения: патологоанатомическое освидетельствование, идентификация тел погибших, государственная регистрация смерти, выполнение санитарно-гигиенических норм, доставка трупов к местам захоронений, погребение, оперативность, гуманность - остаются незыблемыми. Другие гарантии прав граждан на получение полного перечня услуг будут ограничены в силу жестких временных рамок.</w:t>
      </w:r>
    </w:p>
    <w:p w:rsid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 xml:space="preserve">Для срочного захоронения трупов людей использовать места для захоронений в </w:t>
      </w:r>
      <w:r>
        <w:rPr>
          <w:rFonts w:ascii="Times New Roman" w:hAnsi="Times New Roman" w:cs="Times New Roman"/>
          <w:sz w:val="28"/>
          <w:szCs w:val="28"/>
        </w:rPr>
        <w:t>Кадошкинском</w:t>
      </w:r>
      <w:r w:rsidRPr="00DA17E3">
        <w:rPr>
          <w:rFonts w:ascii="Times New Roman" w:hAnsi="Times New Roman" w:cs="Times New Roman"/>
          <w:sz w:val="28"/>
          <w:szCs w:val="28"/>
        </w:rPr>
        <w:t xml:space="preserve"> муниципальном районе.</w:t>
      </w:r>
    </w:p>
    <w:p w:rsidR="00DA17E3" w:rsidRDefault="00DA17E3" w:rsidP="004552A1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52A1">
        <w:rPr>
          <w:rFonts w:ascii="Times New Roman" w:hAnsi="Times New Roman" w:cs="Times New Roman"/>
          <w:b/>
          <w:sz w:val="28"/>
          <w:szCs w:val="28"/>
        </w:rPr>
        <w:t>Выбор и подготовка мест для проведения массовых погребений, нормативно-гигиенические требования по их устройству и содержанию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 xml:space="preserve">2.1. Выбор мест для проведения массовых погребений определяет администрация </w:t>
      </w:r>
      <w:r>
        <w:rPr>
          <w:rFonts w:ascii="Times New Roman" w:hAnsi="Times New Roman" w:cs="Times New Roman"/>
          <w:sz w:val="28"/>
          <w:szCs w:val="28"/>
        </w:rPr>
        <w:t>Кадошкинском</w:t>
      </w:r>
      <w:r w:rsidRPr="00DA17E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2.2. Участок для проведения массовых захоронений должен удовлетворять следующим требованиям: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иметь уклон в сторону, противоположную от населенного пункта, открытых водоемов, мест, из которых население использует грунтовые воды для хозяйственно-питьевых целей;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не затопляться при паводках;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иметь уровень стояния грунтовых вод не менее чем в 2,5 м. от поверхности земли при максимальном стоянии грунтовых вод;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иметь сухую пористую почву (супесчаную, песчаную) на глубине 1,5 м. и ниже с влажностью почвы примерно 6 - 18%.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 xml:space="preserve">2.3. При определении размера участка под захоронение следует исходить из установленного строительными нормами и правилами </w:t>
      </w:r>
      <w:r w:rsidRPr="00DA17E3">
        <w:rPr>
          <w:rFonts w:ascii="Times New Roman" w:hAnsi="Times New Roman" w:cs="Times New Roman"/>
          <w:sz w:val="28"/>
          <w:szCs w:val="28"/>
        </w:rPr>
        <w:lastRenderedPageBreak/>
        <w:t>норматива: 0,01 га на 1000 человек, расстояние до населенных пунктов и жилых кварталов должно быть не менее 300 м.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2.4. Территория захоронения впоследствии должна быть огорожена по периметру.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2.5. Перед въездом к месту захоронения должна быть предусмотрена площадка для подвоза и разгрузки трупов. У мест захоронения предусматриваются площадки для отдачи воинских почестей и других ритуальных обрядов.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2.6. Создаваемые массовые погребения не подлежат сносу.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2.7. Памятники, мемориальные сооружения и декоративную скульптуру на братских могилах рекомендуется устанавливать на участках вне мест размещения захоронений, для чего следует резервировать места для таких архитектурных объектов.</w:t>
      </w:r>
    </w:p>
    <w:p w:rsid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2.8. Для сбора трупов людей будет использоваться морг</w:t>
      </w:r>
      <w:r w:rsidR="00CE0284">
        <w:rPr>
          <w:rFonts w:ascii="Times New Roman" w:hAnsi="Times New Roman" w:cs="Times New Roman"/>
          <w:sz w:val="28"/>
          <w:szCs w:val="28"/>
        </w:rPr>
        <w:t xml:space="preserve"> </w:t>
      </w:r>
      <w:r w:rsidR="00CE0284" w:rsidRPr="00CE0284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Государственно</w:t>
      </w:r>
      <w:r w:rsidR="00D36FA3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го</w:t>
      </w:r>
      <w:r w:rsidR="00CE0284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r w:rsidR="00CE0284" w:rsidRPr="00CE0284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бюджетно</w:t>
      </w:r>
      <w:r w:rsidR="00D36FA3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го</w:t>
      </w:r>
      <w:r w:rsidR="00CE0284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r w:rsidR="00CE0284" w:rsidRPr="00CE0284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учреждени</w:t>
      </w:r>
      <w:r w:rsidR="00D36FA3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я</w:t>
      </w:r>
      <w:r w:rsidR="00CE0284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r w:rsidR="00CE0284" w:rsidRPr="00CE0284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здравоохранения</w:t>
      </w:r>
      <w:r w:rsidR="00CE0284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r w:rsidR="00CE0284" w:rsidRPr="00CE0284">
        <w:rPr>
          <w:rFonts w:ascii="Times New Roman" w:hAnsi="Times New Roman" w:cs="Times New Roman"/>
          <w:sz w:val="28"/>
          <w:szCs w:val="28"/>
          <w:shd w:val="clear" w:color="auto" w:fill="FBFBFB"/>
        </w:rPr>
        <w:t>Республики</w:t>
      </w:r>
      <w:r w:rsidR="00CE0284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r w:rsidR="00CE0284" w:rsidRPr="00CE0284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Мордовия</w:t>
      </w:r>
      <w:r w:rsidRPr="00DA17E3">
        <w:rPr>
          <w:rFonts w:ascii="Times New Roman" w:hAnsi="Times New Roman" w:cs="Times New Roman"/>
          <w:sz w:val="28"/>
          <w:szCs w:val="28"/>
        </w:rPr>
        <w:t xml:space="preserve"> </w:t>
      </w:r>
      <w:r w:rsidR="00CE0284">
        <w:rPr>
          <w:rFonts w:ascii="Times New Roman" w:hAnsi="Times New Roman" w:cs="Times New Roman"/>
          <w:sz w:val="28"/>
          <w:szCs w:val="28"/>
        </w:rPr>
        <w:t>«</w:t>
      </w:r>
      <w:r w:rsidR="00D36FA3">
        <w:rPr>
          <w:rFonts w:ascii="Times New Roman" w:hAnsi="Times New Roman" w:cs="Times New Roman"/>
          <w:sz w:val="28"/>
          <w:szCs w:val="28"/>
        </w:rPr>
        <w:t>Ковылкинская центральная районная больница</w:t>
      </w:r>
      <w:r w:rsidR="00CE0284">
        <w:rPr>
          <w:rFonts w:ascii="Times New Roman" w:hAnsi="Times New Roman" w:cs="Times New Roman"/>
          <w:sz w:val="28"/>
          <w:szCs w:val="28"/>
        </w:rPr>
        <w:t xml:space="preserve">» (далее </w:t>
      </w:r>
      <w:r w:rsidRPr="00DA17E3">
        <w:rPr>
          <w:rFonts w:ascii="Times New Roman" w:hAnsi="Times New Roman" w:cs="Times New Roman"/>
          <w:sz w:val="28"/>
          <w:szCs w:val="28"/>
        </w:rPr>
        <w:t xml:space="preserve">ГБУЗ РМ </w:t>
      </w:r>
      <w:r w:rsidRPr="004552A1">
        <w:rPr>
          <w:rFonts w:ascii="Times New Roman" w:hAnsi="Times New Roman" w:cs="Times New Roman"/>
          <w:sz w:val="28"/>
          <w:szCs w:val="28"/>
        </w:rPr>
        <w:t>"</w:t>
      </w:r>
      <w:r w:rsidR="00B65654" w:rsidRPr="004552A1">
        <w:rPr>
          <w:rFonts w:ascii="Times New Roman" w:hAnsi="Times New Roman" w:cs="Times New Roman"/>
          <w:sz w:val="28"/>
          <w:szCs w:val="28"/>
        </w:rPr>
        <w:t>Ковылкинская ЦРБ</w:t>
      </w:r>
      <w:r w:rsidRPr="004552A1">
        <w:rPr>
          <w:rFonts w:ascii="Times New Roman" w:hAnsi="Times New Roman" w:cs="Times New Roman"/>
          <w:sz w:val="28"/>
          <w:szCs w:val="28"/>
        </w:rPr>
        <w:t>"</w:t>
      </w:r>
      <w:r w:rsidR="00CE0284">
        <w:rPr>
          <w:rFonts w:ascii="Times New Roman" w:hAnsi="Times New Roman" w:cs="Times New Roman"/>
          <w:sz w:val="28"/>
          <w:szCs w:val="28"/>
        </w:rPr>
        <w:t>)</w:t>
      </w:r>
      <w:r w:rsidRPr="004552A1">
        <w:rPr>
          <w:rFonts w:ascii="Times New Roman" w:hAnsi="Times New Roman" w:cs="Times New Roman"/>
          <w:sz w:val="28"/>
          <w:szCs w:val="28"/>
        </w:rPr>
        <w:t>.</w:t>
      </w:r>
    </w:p>
    <w:p w:rsidR="00DA17E3" w:rsidRPr="004552A1" w:rsidRDefault="00DA17E3" w:rsidP="004552A1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52A1">
        <w:rPr>
          <w:rFonts w:ascii="Times New Roman" w:hAnsi="Times New Roman" w:cs="Times New Roman"/>
          <w:b/>
          <w:sz w:val="28"/>
          <w:szCs w:val="28"/>
        </w:rPr>
        <w:t>3. Порядок транспортировки и доставки тел погибших (умерших) к местам погребений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3.1. Транспортировка и доставка погибших (умерших) к местам погребения осуществляются в кратчайшие сроки с подготовленных площадок от морга и хранилищ трупов с оформленными документами на погребение.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3.2. На месте гибели врачом и сотрудником правоохранительных органов устанавливается причина смерти погибшего.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В морге врачом-патологоанатомом в результате вскрытия оформляется врачебное свидетельство о смерти.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 xml:space="preserve">Отдел ЗАГС администрации </w:t>
      </w:r>
      <w:r w:rsidR="004552A1">
        <w:rPr>
          <w:rFonts w:ascii="Times New Roman" w:hAnsi="Times New Roman" w:cs="Times New Roman"/>
          <w:sz w:val="28"/>
          <w:szCs w:val="28"/>
        </w:rPr>
        <w:t>Кадошкинского</w:t>
      </w:r>
      <w:r w:rsidRPr="00DA17E3">
        <w:rPr>
          <w:rFonts w:ascii="Times New Roman" w:hAnsi="Times New Roman" w:cs="Times New Roman"/>
          <w:sz w:val="28"/>
          <w:szCs w:val="28"/>
        </w:rPr>
        <w:t xml:space="preserve"> муниципального района на основании врачебного свидетельства о смерти выдают государственное (гербовое) свидетельство о смерти, которое является основанием для выдачи тела родственникам или сопровождающим труп к месту погребения.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3.3. Перевозку погибших (умерших) к месту погребения осуществляют специальные службы на оборудованном автотранспорте. При необходимости допускается использование автотранспорта других ведомств, не перевозящего пищевое сырье и продукты питания.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3.4. По окончании перевозки и захоронения погибших (умерших) транспорт должен в обязательном порядке пройти дезинфекцию дезинфицирующими средствами, разрешенными к применению в установленном порядке.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Проведение санитарной обработки личного состава и обеззараживание одежды, осуществляется на санитарно-обмывочных пунктах и станциях обеззараживания одежды, развертываемых на базе учреждений банно-прачечного обслуживания либо с использованием временного (полевого) пункта специальной санитарной обработки.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В полевых условиях санитарная обработка личного состава и обеззараживание одежды осуществляется путем привлечения дезинфекционно-душевого автомобиля (ДДА, ДУК).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lastRenderedPageBreak/>
        <w:t>3.5. После дезинфекции проводится санитарно-эпидемиологический и дозиметрический контроль автотранспорта</w:t>
      </w:r>
    </w:p>
    <w:p w:rsid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3.6. В условиях ведения боевых действий организация захоронения трупов погибших военнослужащих согласовывается с представителями военного командования (воинских частей).</w:t>
      </w:r>
    </w:p>
    <w:p w:rsidR="00DA17E3" w:rsidRPr="004552A1" w:rsidRDefault="00DA17E3" w:rsidP="004552A1">
      <w:pPr>
        <w:pStyle w:val="a3"/>
        <w:ind w:right="85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52A1">
        <w:rPr>
          <w:rFonts w:ascii="Times New Roman" w:hAnsi="Times New Roman" w:cs="Times New Roman"/>
          <w:b/>
          <w:sz w:val="28"/>
          <w:szCs w:val="28"/>
        </w:rPr>
        <w:t>4. Порядок проведения массовых захоронений в братских могилах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4.1. Погребение погибших (умерших) на отведенных участках, имеющих санитарно-эпидемиологическое заключение под массовые захоронения, осуществляется в гробах и без гробов (в патологоанатомических пакетах) силами ритуальных служб и похоронными командами от всех специализированных служб, занимающихся похоронным делом.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4.2. Размер братской могилы определяется из расчета 1,2 кв. м. площади на одного умершего.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 xml:space="preserve">4.3. В одну братскую могилу можно похоронить до 100 трупов, решением администрации </w:t>
      </w:r>
      <w:r w:rsidR="00B65654">
        <w:rPr>
          <w:rFonts w:ascii="Times New Roman" w:hAnsi="Times New Roman" w:cs="Times New Roman"/>
          <w:sz w:val="28"/>
          <w:szCs w:val="28"/>
        </w:rPr>
        <w:t>Кадошкинского</w:t>
      </w:r>
      <w:r w:rsidRPr="00DA17E3">
        <w:rPr>
          <w:rFonts w:ascii="Times New Roman" w:hAnsi="Times New Roman" w:cs="Times New Roman"/>
          <w:sz w:val="28"/>
          <w:szCs w:val="28"/>
        </w:rPr>
        <w:t xml:space="preserve"> муниципального района эта цифра может быть увеличена.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4.4. Количество гробов, глубина и количество уровней захоронения устанавливаются в зависимости от местных климатических условий и высоты стояния грунтовых вод. При захоронении без гробов количество уровней может быть увеличено.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4.5. Расстояние между гробами по горизонтали должно быть не менее 0,5 м. и заполняться слоем земли.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4.6. При размещении гробов в несколько уровней расстояние между ними по вертикали должно быть не менее 0,5 м. Гробы верхнего ряда размещаются над промежутками между гробами нижнего ряда.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4.7. Глубина при захоронении в два уровня должна быть не менее 2,5 м.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4.8. Дно могилы должно быть выше уровня грунтовых вод не менее чем на 0,5 м.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4.9. Толщина земли от верхнего ряда гробов до поверхности должна быть не менее 1 м.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4.10. Надмогильный холм устраивается высотой не менее 0,5 м.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4.11. Для ускорения минерализации трупов на дне братских могил устраиваются канавки и поглощающий колодец, а также закладывается вентиляционный канал от дна до верха могилы.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4.12. Захоронение погибших (умерших), имеющих высокий радиационный фон, допускается на специально отведенных участках кладбища в соответствии с законодательством Российской Федерации по вопросам радиационной безопасности, глубина могилы должна быть достаточно большой, чтобы не допускать повышения уровня радиации.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4.13. При погребении больных, умерших вследствие тяжелых инфекционных заболеваний, обязательна их дезинфекция. Для этого труп завертывается в ткань, пропитанную 5-процентным раствором лизола или 10-процентным раствором хлорной извести, засыпаемой на дно могилы слоем в 2-3 см.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 xml:space="preserve">4.14. Извлечение останков погибшего (умершего) из братской могилы возможно в случаях перезахоронения останков всех захороненных в братской </w:t>
      </w:r>
      <w:r w:rsidRPr="00DA17E3">
        <w:rPr>
          <w:rFonts w:ascii="Times New Roman" w:hAnsi="Times New Roman" w:cs="Times New Roman"/>
          <w:sz w:val="28"/>
          <w:szCs w:val="28"/>
        </w:rPr>
        <w:lastRenderedPageBreak/>
        <w:t xml:space="preserve">могиле по </w:t>
      </w:r>
      <w:r w:rsidR="00B65654">
        <w:rPr>
          <w:rFonts w:ascii="Times New Roman" w:hAnsi="Times New Roman" w:cs="Times New Roman"/>
          <w:sz w:val="28"/>
          <w:szCs w:val="28"/>
        </w:rPr>
        <w:t>решению администрации Кадошкинского</w:t>
      </w:r>
      <w:r w:rsidRPr="00DA17E3">
        <w:rPr>
          <w:rFonts w:ascii="Times New Roman" w:hAnsi="Times New Roman" w:cs="Times New Roman"/>
          <w:sz w:val="28"/>
          <w:szCs w:val="28"/>
        </w:rPr>
        <w:t xml:space="preserve"> муниципального района при наличии санитарно-эпидемиологического заключения.</w:t>
      </w:r>
    </w:p>
    <w:p w:rsid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4.15. Не рекомендуется проводить перезахоронение ранее одного года.</w:t>
      </w:r>
    </w:p>
    <w:p w:rsidR="00DA17E3" w:rsidRPr="00AA7BE8" w:rsidRDefault="00DA17E3" w:rsidP="00AA7BE8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7BE8">
        <w:rPr>
          <w:rFonts w:ascii="Times New Roman" w:hAnsi="Times New Roman" w:cs="Times New Roman"/>
          <w:b/>
          <w:sz w:val="28"/>
          <w:szCs w:val="28"/>
        </w:rPr>
        <w:t>5. Регистрация и учет массовых погребений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5.1. Регистрация и учет массовых захоронений производятся на общих основаниях в книге захоронений кладбищ, на которых определены номера участков для погребения в братских могилах.</w:t>
      </w:r>
    </w:p>
    <w:p w:rsidR="00DA17E3" w:rsidRPr="00DA17E3" w:rsidRDefault="00B65654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Администрацией Кадошкинского</w:t>
      </w:r>
      <w:r w:rsidR="00DA17E3" w:rsidRPr="00DA17E3">
        <w:rPr>
          <w:rFonts w:ascii="Times New Roman" w:hAnsi="Times New Roman" w:cs="Times New Roman"/>
          <w:sz w:val="28"/>
          <w:szCs w:val="28"/>
        </w:rPr>
        <w:t xml:space="preserve"> муниципального района, составляется акт в 2-х экземплярах, в котором указывается: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дата захоронения;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регистрационный номер захоронения;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номер участка захоронения;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количество захороненных;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номер свидетельства о смерти и дата его выдачи и орган, его выдавший, на каждого захороненного;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номер морга, в котором находился труп;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регистрационный номер трупа;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фамилия, имя, отчество трупа;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адрес его обнаружения;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адрес его места жительства;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дата его рождения;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пол.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 xml:space="preserve">Первый экземпляр акта поступает </w:t>
      </w:r>
      <w:r w:rsidR="00B65654">
        <w:rPr>
          <w:rFonts w:ascii="Times New Roman" w:hAnsi="Times New Roman" w:cs="Times New Roman"/>
          <w:sz w:val="28"/>
          <w:szCs w:val="28"/>
        </w:rPr>
        <w:t>в архив администрации Кадошкинского</w:t>
      </w:r>
      <w:r w:rsidRPr="00DA17E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Второй экземпляр акта передается в ГБУЗ РМ "</w:t>
      </w:r>
      <w:r w:rsidR="00B65654" w:rsidRPr="00AA7BE8">
        <w:rPr>
          <w:rFonts w:ascii="Times New Roman" w:hAnsi="Times New Roman" w:cs="Times New Roman"/>
          <w:sz w:val="28"/>
          <w:szCs w:val="28"/>
        </w:rPr>
        <w:t>Ковылкинская</w:t>
      </w:r>
      <w:r w:rsidRPr="00AA7BE8">
        <w:rPr>
          <w:rFonts w:ascii="Times New Roman" w:hAnsi="Times New Roman" w:cs="Times New Roman"/>
          <w:sz w:val="28"/>
          <w:szCs w:val="28"/>
        </w:rPr>
        <w:t xml:space="preserve"> </w:t>
      </w:r>
      <w:r w:rsidR="00B65654" w:rsidRPr="00AA7BE8">
        <w:rPr>
          <w:rFonts w:ascii="Times New Roman" w:hAnsi="Times New Roman" w:cs="Times New Roman"/>
          <w:sz w:val="28"/>
          <w:szCs w:val="28"/>
        </w:rPr>
        <w:t>Ц</w:t>
      </w:r>
      <w:r w:rsidRPr="00AA7BE8">
        <w:rPr>
          <w:rFonts w:ascii="Times New Roman" w:hAnsi="Times New Roman" w:cs="Times New Roman"/>
          <w:sz w:val="28"/>
          <w:szCs w:val="28"/>
        </w:rPr>
        <w:t>РБ".</w:t>
      </w:r>
    </w:p>
    <w:p w:rsid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5.3. При захоронении неопознанных тел погибших (умерших) их учет производится по той же схеме, только без паспортных данных.</w:t>
      </w:r>
    </w:p>
    <w:p w:rsidR="00DA17E3" w:rsidRPr="00AA7BE8" w:rsidRDefault="00DA17E3" w:rsidP="00AA7BE8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7BE8">
        <w:rPr>
          <w:rFonts w:ascii="Times New Roman" w:hAnsi="Times New Roman" w:cs="Times New Roman"/>
          <w:b/>
          <w:sz w:val="28"/>
          <w:szCs w:val="28"/>
        </w:rPr>
        <w:t>6. Особенности захоронения трупов животных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Биологическими отходами являются: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трупы животных и птиц;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абортированные и мертворожденные плоды;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ветеринарные конфискаты (мясо, рыба, другая продукция животного происхождения), выявленные после ветеринарно-санитарной экспертизы на рынках, организациях торговли и других объектах;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- другие отходы, получаемые при переработке пищевого и непищевого сырья животного происхождения.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Обязанность по доставке биологических отходов для переработки или захоронения (сжигания) возлагается на владельца.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Биоотходы утилизируют путем переработки, обеззараживают в биотермических ямах, уничтожают сжиганием или в исключительных случаях производят захоронение в специально отведенных местах.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Места, отведенные для захоронения биоотходов (скотомогильники), должны иметь одну или несколько биотермических ям.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Биоотходы, зараженные или контаминированные возбудителями сибирской язвы, бешенства, чумы КРС, африканской чумы свиней, чумы птиц и т.д., сжигают на специально отведенных местах.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lastRenderedPageBreak/>
        <w:t>В исключительных случаях при массовой гибели животных от стихийных бедствий и невозможности их транспортировки для утилизации, сжигания или обеззараживания в биотермических ямах допускаются захоронения трупов в землю по решению начальника республиканской ветеринарной службы Республики Мордовия. Дальнейших захоронений в данном месте не проводят.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Запрещается сброс биоотходов в водоемы, рвы, болота. Категорически запрещается сброс биоотходов в мусорные контейнеры и вывоз их на свалки или полигоны для захоронения.</w:t>
      </w:r>
    </w:p>
    <w:p w:rsidR="00DA17E3" w:rsidRPr="00DA17E3" w:rsidRDefault="00DA17E3" w:rsidP="00DA17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17E3" w:rsidRPr="00DA17E3" w:rsidRDefault="00DA17E3" w:rsidP="00DA17E3">
      <w:pPr>
        <w:pStyle w:val="a3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660E8E" w:rsidRPr="00DA17E3" w:rsidRDefault="00660E8E" w:rsidP="00660E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13FF3" w:rsidRPr="00DA17E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Pr="00DA17E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Pr="00DA17E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Pr="00DA17E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Pr="00DA17E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Pr="00DA17E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Pr="00DA17E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Pr="00DA17E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Pr="00DA17E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tabs>
          <w:tab w:val="left" w:pos="683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2578" w:rsidRDefault="00492578" w:rsidP="00E13FF3">
      <w:pPr>
        <w:tabs>
          <w:tab w:val="left" w:pos="683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2578" w:rsidRDefault="00492578" w:rsidP="00E13FF3">
      <w:pPr>
        <w:tabs>
          <w:tab w:val="left" w:pos="683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2578" w:rsidRDefault="00492578" w:rsidP="00E13FF3">
      <w:pPr>
        <w:tabs>
          <w:tab w:val="left" w:pos="683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2578" w:rsidRDefault="00492578" w:rsidP="00E13FF3">
      <w:pPr>
        <w:tabs>
          <w:tab w:val="left" w:pos="683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2578" w:rsidRDefault="00492578" w:rsidP="00E13FF3">
      <w:pPr>
        <w:tabs>
          <w:tab w:val="left" w:pos="683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2578" w:rsidRDefault="00492578" w:rsidP="00E13FF3">
      <w:pPr>
        <w:tabs>
          <w:tab w:val="left" w:pos="683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2578" w:rsidRDefault="00492578" w:rsidP="00E13FF3">
      <w:pPr>
        <w:tabs>
          <w:tab w:val="left" w:pos="683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2578" w:rsidRDefault="00492578" w:rsidP="00E13FF3">
      <w:pPr>
        <w:tabs>
          <w:tab w:val="left" w:pos="683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2578" w:rsidRDefault="00492578" w:rsidP="00E13FF3">
      <w:pPr>
        <w:tabs>
          <w:tab w:val="left" w:pos="683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2578" w:rsidRDefault="00492578" w:rsidP="00E13FF3">
      <w:pPr>
        <w:tabs>
          <w:tab w:val="left" w:pos="683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2578" w:rsidRDefault="00492578" w:rsidP="00E13FF3">
      <w:pPr>
        <w:tabs>
          <w:tab w:val="left" w:pos="683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2578" w:rsidRDefault="00492578" w:rsidP="00E13FF3">
      <w:pPr>
        <w:tabs>
          <w:tab w:val="left" w:pos="683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2578" w:rsidRDefault="00492578" w:rsidP="00E13FF3">
      <w:pPr>
        <w:tabs>
          <w:tab w:val="left" w:pos="683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2578" w:rsidRDefault="00492578" w:rsidP="00E13FF3">
      <w:pPr>
        <w:tabs>
          <w:tab w:val="left" w:pos="683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2578" w:rsidRDefault="00492578" w:rsidP="00E13FF3">
      <w:pPr>
        <w:tabs>
          <w:tab w:val="left" w:pos="683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2578" w:rsidRDefault="00492578" w:rsidP="00E13FF3">
      <w:pPr>
        <w:tabs>
          <w:tab w:val="left" w:pos="683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3BD6" w:rsidRDefault="00BA3BD6" w:rsidP="00E13FF3">
      <w:pPr>
        <w:tabs>
          <w:tab w:val="left" w:pos="683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3BD6" w:rsidRDefault="00BA3BD6" w:rsidP="00E13FF3">
      <w:pPr>
        <w:tabs>
          <w:tab w:val="left" w:pos="683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3BD6" w:rsidRDefault="00BA3BD6" w:rsidP="00E13FF3">
      <w:pPr>
        <w:tabs>
          <w:tab w:val="left" w:pos="683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3BD6" w:rsidRDefault="00BA3BD6" w:rsidP="00E13FF3">
      <w:pPr>
        <w:tabs>
          <w:tab w:val="left" w:pos="683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3BD6" w:rsidRDefault="00BA3BD6" w:rsidP="00E13FF3">
      <w:pPr>
        <w:tabs>
          <w:tab w:val="left" w:pos="683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3BD6" w:rsidRDefault="00BA3BD6" w:rsidP="00E13FF3">
      <w:pPr>
        <w:tabs>
          <w:tab w:val="left" w:pos="683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2578" w:rsidRPr="00DA17E3" w:rsidRDefault="00492578" w:rsidP="0049257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lastRenderedPageBreak/>
        <w:t>Приложение №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492578" w:rsidRPr="00DA17E3" w:rsidRDefault="00492578" w:rsidP="0049257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492578" w:rsidRPr="00DA17E3" w:rsidRDefault="00492578" w:rsidP="0049257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Кадошкинского муниципального</w:t>
      </w:r>
    </w:p>
    <w:p w:rsidR="00492578" w:rsidRDefault="00492578" w:rsidP="0049257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 xml:space="preserve">района от </w:t>
      </w:r>
      <w:r w:rsidR="001D578F">
        <w:rPr>
          <w:rFonts w:ascii="Times New Roman" w:hAnsi="Times New Roman" w:cs="Times New Roman"/>
          <w:sz w:val="28"/>
          <w:szCs w:val="28"/>
        </w:rPr>
        <w:t>31.03.2022</w:t>
      </w:r>
      <w:r w:rsidRPr="00DA17E3">
        <w:rPr>
          <w:rFonts w:ascii="Times New Roman" w:hAnsi="Times New Roman" w:cs="Times New Roman"/>
          <w:sz w:val="28"/>
          <w:szCs w:val="28"/>
        </w:rPr>
        <w:t xml:space="preserve"> г. №</w:t>
      </w:r>
      <w:r w:rsidR="001D578F">
        <w:rPr>
          <w:rFonts w:ascii="Times New Roman" w:hAnsi="Times New Roman" w:cs="Times New Roman"/>
          <w:sz w:val="28"/>
          <w:szCs w:val="28"/>
        </w:rPr>
        <w:t>171-П</w:t>
      </w:r>
    </w:p>
    <w:p w:rsidR="00492578" w:rsidRPr="00E71CC0" w:rsidRDefault="00492578" w:rsidP="0049257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92578" w:rsidRPr="00E71CC0" w:rsidRDefault="00492578" w:rsidP="00492578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1CC0">
        <w:rPr>
          <w:rFonts w:ascii="Times New Roman" w:hAnsi="Times New Roman" w:cs="Times New Roman"/>
          <w:sz w:val="28"/>
          <w:szCs w:val="28"/>
          <w:shd w:val="clear" w:color="auto" w:fill="FFFFFF"/>
        </w:rPr>
        <w:t>Состав</w:t>
      </w:r>
    </w:p>
    <w:p w:rsidR="00492578" w:rsidRPr="00E71CC0" w:rsidRDefault="00492578" w:rsidP="00492578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1CC0">
        <w:rPr>
          <w:rFonts w:ascii="Times New Roman" w:hAnsi="Times New Roman" w:cs="Times New Roman"/>
          <w:sz w:val="28"/>
          <w:szCs w:val="28"/>
          <w:shd w:val="clear" w:color="auto" w:fill="FFFFFF"/>
        </w:rPr>
        <w:t>комиссии по срочному захоронению трупов людей в условиях военного времени и крупномасштабных чрезвычайных ситуациях</w:t>
      </w:r>
    </w:p>
    <w:p w:rsidR="00492578" w:rsidRDefault="00492578" w:rsidP="00492578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92578" w:rsidRDefault="00492578" w:rsidP="0049257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Чаткин А.В. – Глава Кадошкинского муниципального района, председатель комиссии;</w:t>
      </w:r>
    </w:p>
    <w:p w:rsidR="00492578" w:rsidRDefault="00492578" w:rsidP="0049257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Давыдкин Д.Л. – заместитель Главы Кадошкинского муниципального района по строительству, транспорту, промышленности и связи, заместитель председателя комиссии;</w:t>
      </w:r>
    </w:p>
    <w:p w:rsidR="00492578" w:rsidRDefault="00492578" w:rsidP="0049257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Власкина О.Н. – главный специалист ГО отдела строительства, архитектуры и ЖКХ администрации Кадошкинского муниципального района, секретарь комиссии.</w:t>
      </w:r>
    </w:p>
    <w:p w:rsidR="00492578" w:rsidRDefault="00492578" w:rsidP="0049257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92578" w:rsidRPr="00492578" w:rsidRDefault="00492578" w:rsidP="00492578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</w:t>
      </w:r>
    </w:p>
    <w:p w:rsidR="00492578" w:rsidRDefault="00492578" w:rsidP="00492578">
      <w:pPr>
        <w:tabs>
          <w:tab w:val="left" w:pos="683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Силкин И.С. – начальник ПСГ Кадошкинск</w:t>
      </w:r>
      <w:r w:rsidR="00E53D32">
        <w:rPr>
          <w:rFonts w:ascii="Times New Roman" w:hAnsi="Times New Roman" w:cs="Times New Roman"/>
          <w:sz w:val="28"/>
          <w:szCs w:val="28"/>
        </w:rPr>
        <w:t>ого муниципального района (по согласованию);</w:t>
      </w:r>
    </w:p>
    <w:p w:rsidR="00E53D32" w:rsidRDefault="007D277F" w:rsidP="00492578">
      <w:pPr>
        <w:tabs>
          <w:tab w:val="left" w:pos="683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Келин А.Ф. – и.о. г</w:t>
      </w:r>
      <w:r w:rsidR="00E53D32">
        <w:rPr>
          <w:rFonts w:ascii="Times New Roman" w:hAnsi="Times New Roman" w:cs="Times New Roman"/>
          <w:sz w:val="28"/>
          <w:szCs w:val="28"/>
        </w:rPr>
        <w:t>лавного ветврача ГБУ «Кадошкинская РСББЖ»</w:t>
      </w:r>
      <w:r w:rsidR="00CE0284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="00E53D32">
        <w:rPr>
          <w:rFonts w:ascii="Times New Roman" w:hAnsi="Times New Roman" w:cs="Times New Roman"/>
          <w:sz w:val="28"/>
          <w:szCs w:val="28"/>
        </w:rPr>
        <w:t>;</w:t>
      </w:r>
    </w:p>
    <w:p w:rsidR="00E53D32" w:rsidRDefault="00E53D32" w:rsidP="00492578">
      <w:pPr>
        <w:tabs>
          <w:tab w:val="left" w:pos="683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Межнова Е.А. – заведующая  Кадошкинским поликлиническим отделением ГБУЗ РМ «Ковылкинская ЦРБ»</w:t>
      </w:r>
      <w:r w:rsidR="00CE0284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53D32" w:rsidRDefault="00E53D32" w:rsidP="00492578">
      <w:pPr>
        <w:tabs>
          <w:tab w:val="left" w:pos="683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Радынов С.А. – начальник ПП №10 ММО МВД РФ «Ковылкинский»</w:t>
      </w:r>
      <w:r w:rsidR="00CE0284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53D32" w:rsidRDefault="00E53D32" w:rsidP="00492578">
      <w:pPr>
        <w:tabs>
          <w:tab w:val="left" w:pos="683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Грозунова Е.А. –</w:t>
      </w:r>
      <w:r w:rsidR="0008625A">
        <w:rPr>
          <w:rFonts w:ascii="Times New Roman" w:hAnsi="Times New Roman" w:cs="Times New Roman"/>
          <w:sz w:val="28"/>
          <w:szCs w:val="28"/>
        </w:rPr>
        <w:t xml:space="preserve"> начальник отдела ЗАГС </w:t>
      </w:r>
      <w:r w:rsidR="00F53ED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08625A">
        <w:rPr>
          <w:rFonts w:ascii="Times New Roman" w:hAnsi="Times New Roman" w:cs="Times New Roman"/>
          <w:sz w:val="28"/>
          <w:szCs w:val="28"/>
        </w:rPr>
        <w:t>Кадошкинского муниципального района.</w:t>
      </w:r>
    </w:p>
    <w:p w:rsidR="00E53D32" w:rsidRDefault="00E53D32" w:rsidP="00492578">
      <w:pPr>
        <w:tabs>
          <w:tab w:val="left" w:pos="683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3D32" w:rsidRDefault="00E53D32" w:rsidP="00492578">
      <w:pPr>
        <w:tabs>
          <w:tab w:val="left" w:pos="683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3D32" w:rsidRDefault="00E53D32" w:rsidP="00492578">
      <w:pPr>
        <w:tabs>
          <w:tab w:val="left" w:pos="683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3D32" w:rsidRDefault="00E53D32" w:rsidP="00492578">
      <w:pPr>
        <w:tabs>
          <w:tab w:val="left" w:pos="683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3D32" w:rsidRDefault="00E53D32" w:rsidP="00492578">
      <w:pPr>
        <w:tabs>
          <w:tab w:val="left" w:pos="683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3D32" w:rsidRDefault="00E53D32" w:rsidP="00492578">
      <w:pPr>
        <w:tabs>
          <w:tab w:val="left" w:pos="683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3D32" w:rsidRDefault="00E53D32" w:rsidP="00492578">
      <w:pPr>
        <w:tabs>
          <w:tab w:val="left" w:pos="683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3D32" w:rsidRDefault="00E53D32" w:rsidP="00492578">
      <w:pPr>
        <w:tabs>
          <w:tab w:val="left" w:pos="683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3D32" w:rsidRDefault="00E53D32" w:rsidP="00492578">
      <w:pPr>
        <w:tabs>
          <w:tab w:val="left" w:pos="683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3D32" w:rsidRDefault="00E53D32" w:rsidP="00492578">
      <w:pPr>
        <w:tabs>
          <w:tab w:val="left" w:pos="683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3D32" w:rsidRDefault="00E53D32" w:rsidP="00492578">
      <w:pPr>
        <w:tabs>
          <w:tab w:val="left" w:pos="683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3D32" w:rsidRDefault="00E53D32" w:rsidP="00492578">
      <w:pPr>
        <w:tabs>
          <w:tab w:val="left" w:pos="683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3D32" w:rsidRDefault="00E53D32" w:rsidP="00492578">
      <w:pPr>
        <w:tabs>
          <w:tab w:val="left" w:pos="683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3D32" w:rsidRDefault="00E53D32" w:rsidP="00492578">
      <w:pPr>
        <w:tabs>
          <w:tab w:val="left" w:pos="683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3D32" w:rsidRDefault="00E53D32" w:rsidP="00492578">
      <w:pPr>
        <w:tabs>
          <w:tab w:val="left" w:pos="683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3D32" w:rsidRPr="00DA17E3" w:rsidRDefault="00E53D32" w:rsidP="00E53D3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lastRenderedPageBreak/>
        <w:t>Приложение №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E53D32" w:rsidRPr="00DA17E3" w:rsidRDefault="00E53D32" w:rsidP="00E53D3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E53D32" w:rsidRPr="00DA17E3" w:rsidRDefault="00E53D32" w:rsidP="00E53D3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>Кадошкинского муниципального</w:t>
      </w:r>
    </w:p>
    <w:p w:rsidR="00E53D32" w:rsidRDefault="00E53D32" w:rsidP="00E53D3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A17E3">
        <w:rPr>
          <w:rFonts w:ascii="Times New Roman" w:hAnsi="Times New Roman" w:cs="Times New Roman"/>
          <w:sz w:val="28"/>
          <w:szCs w:val="28"/>
        </w:rPr>
        <w:t xml:space="preserve">района от </w:t>
      </w:r>
      <w:r w:rsidR="001D578F">
        <w:rPr>
          <w:rFonts w:ascii="Times New Roman" w:hAnsi="Times New Roman" w:cs="Times New Roman"/>
          <w:sz w:val="28"/>
          <w:szCs w:val="28"/>
        </w:rPr>
        <w:t>31.03.</w:t>
      </w:r>
      <w:r w:rsidRPr="00DA17E3">
        <w:rPr>
          <w:rFonts w:ascii="Times New Roman" w:hAnsi="Times New Roman" w:cs="Times New Roman"/>
          <w:sz w:val="28"/>
          <w:szCs w:val="28"/>
        </w:rPr>
        <w:t>2022 г. №</w:t>
      </w:r>
      <w:r w:rsidR="001D578F">
        <w:rPr>
          <w:rFonts w:ascii="Times New Roman" w:hAnsi="Times New Roman" w:cs="Times New Roman"/>
          <w:sz w:val="28"/>
          <w:szCs w:val="28"/>
        </w:rPr>
        <w:t>171-П</w:t>
      </w:r>
    </w:p>
    <w:p w:rsidR="00E53D32" w:rsidRDefault="00E53D32" w:rsidP="00E53D32">
      <w:pPr>
        <w:tabs>
          <w:tab w:val="left" w:pos="6837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70C90" w:rsidRPr="00E71CC0" w:rsidRDefault="00B70C90" w:rsidP="00E53D32">
      <w:pPr>
        <w:tabs>
          <w:tab w:val="left" w:pos="6837"/>
        </w:tabs>
        <w:spacing w:after="0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70C90" w:rsidRPr="00E71CC0" w:rsidRDefault="00B70C90" w:rsidP="00B70C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1CC0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B70C90" w:rsidRPr="00E71CC0" w:rsidRDefault="00B70C90" w:rsidP="00B70C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1CC0">
        <w:rPr>
          <w:rFonts w:ascii="Times New Roman" w:hAnsi="Times New Roman" w:cs="Times New Roman"/>
          <w:b/>
          <w:sz w:val="28"/>
          <w:szCs w:val="28"/>
        </w:rPr>
        <w:t xml:space="preserve">мероприятий по </w:t>
      </w:r>
      <w:r w:rsidR="009A7A3C" w:rsidRPr="00E71CC0">
        <w:rPr>
          <w:rFonts w:ascii="Times New Roman" w:hAnsi="Times New Roman" w:cs="Times New Roman"/>
          <w:b/>
          <w:sz w:val="28"/>
          <w:szCs w:val="28"/>
        </w:rPr>
        <w:t xml:space="preserve">организации срочного захоронения трупов в условиях военного времени </w:t>
      </w:r>
      <w:r w:rsidRPr="00E71CC0">
        <w:rPr>
          <w:rFonts w:ascii="Times New Roman" w:hAnsi="Times New Roman" w:cs="Times New Roman"/>
          <w:b/>
          <w:sz w:val="28"/>
          <w:szCs w:val="28"/>
        </w:rPr>
        <w:t>и крупномасштабных чрезвычайных ситуациях</w:t>
      </w:r>
    </w:p>
    <w:p w:rsidR="00B70C90" w:rsidRDefault="00B70C90" w:rsidP="00B70C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70C90" w:rsidRPr="00E71CC0" w:rsidRDefault="00B70C90" w:rsidP="00BA3BD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1CC0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Погребение (захоронение) тел (останков) погибших является частью мероприятий по санитарно-гигиеническому и противоэпидемическому обеспечению населения и осуществляется с целью противодействия вспышек инфекционных заболеваний и создания благоприятных условий для проживания.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Погребение (захоронение) - обрядовые действия по захоронению тела (останков) человека после его смерти, в соответствии с обычаями и традициями, не противоречащими санитарным и иным требованиям. Погребение осуществляется путем предания тела (останков) умершего земле (захоронение в могилу, братскую могилу).</w:t>
      </w:r>
    </w:p>
    <w:p w:rsidR="00E71CC0" w:rsidRPr="00B70C90" w:rsidRDefault="00B70C90" w:rsidP="00E71CC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Места погребения (захоронения) - отведенные в соответствии с этическими, санитарными и экологическими требованиями участки земли с сооружаемыми на них кладбищами для захоронения тел (останков) погибших. Места погребения (захоронения) подразделяются в зависимости от принадлежности на государственные и муниципальные, по обычаям на общественные, вероисповедальные и воинские.</w:t>
      </w:r>
    </w:p>
    <w:p w:rsidR="00B70C90" w:rsidRPr="00E71CC0" w:rsidRDefault="00B70C90" w:rsidP="0013224C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1CC0">
        <w:rPr>
          <w:rFonts w:ascii="Times New Roman" w:hAnsi="Times New Roman" w:cs="Times New Roman"/>
          <w:b/>
          <w:sz w:val="28"/>
          <w:szCs w:val="28"/>
        </w:rPr>
        <w:t>2. Порядок выполнения работ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Организация погребения (захоронения) тел (останков) погибших предполагает проведение работ по поиску тел (останков), фиксированию мест их обнаружения, извлечению и первичной обработке погибших, опознанию и документированию, выбору мест погребения (захоронения), перевозке к ним и захоронению погибших.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 xml:space="preserve">Указанные работы организуются администрацией </w:t>
      </w:r>
      <w:r w:rsidR="0013224C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B70C90">
        <w:rPr>
          <w:rFonts w:ascii="Times New Roman" w:hAnsi="Times New Roman" w:cs="Times New Roman"/>
          <w:sz w:val="28"/>
          <w:szCs w:val="28"/>
        </w:rPr>
        <w:t xml:space="preserve">муниципального района в тесном взаимодействии со службами гражданской обороны </w:t>
      </w:r>
      <w:r w:rsidR="0013224C">
        <w:rPr>
          <w:rFonts w:ascii="Times New Roman" w:hAnsi="Times New Roman" w:cs="Times New Roman"/>
          <w:sz w:val="28"/>
          <w:szCs w:val="28"/>
        </w:rPr>
        <w:t>Кадошкинского</w:t>
      </w:r>
      <w:r w:rsidRPr="00B70C90">
        <w:rPr>
          <w:rFonts w:ascii="Times New Roman" w:hAnsi="Times New Roman" w:cs="Times New Roman"/>
          <w:sz w:val="28"/>
          <w:szCs w:val="28"/>
        </w:rPr>
        <w:t xml:space="preserve"> муниципального района (медицинской и охраны общественного порядка) и органами военного командования.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Продолжительность работы личного состава группы по захоронению тел (останков) погибших не должна превышать 6 часов. После каждого часа работы организуется 20-ти минутный отдых.</w:t>
      </w:r>
    </w:p>
    <w:p w:rsidR="0013224C" w:rsidRDefault="00B70C90" w:rsidP="0013224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В непосредственной близости от мест массового захоронения развертывается станция обеззараживания одежды.</w:t>
      </w:r>
    </w:p>
    <w:p w:rsidR="001D578F" w:rsidRDefault="001D578F" w:rsidP="0013224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70C90" w:rsidRPr="00E71CC0" w:rsidRDefault="00B70C90" w:rsidP="00E71CC0">
      <w:pPr>
        <w:pStyle w:val="a3"/>
        <w:ind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1CC0">
        <w:rPr>
          <w:rFonts w:ascii="Times New Roman" w:hAnsi="Times New Roman" w:cs="Times New Roman"/>
          <w:b/>
          <w:sz w:val="28"/>
          <w:szCs w:val="28"/>
        </w:rPr>
        <w:t>3. Организация поиска, извлечения и первичной обработки тел (останков погибших).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lastRenderedPageBreak/>
        <w:t>Поиск и извлечение тел (останков) погибших из-под завалов зданий и сооружений, подвальных и других заглубленных помещений осуществляется силами, привлекаемыми к ведению АСДНР.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Поиск тел (останков) погибших осуществляется в ходе проведения разведки, по данным опросов местного населения, заявлениям официальных органов и граждан, а также при разборке завалов, визуальном осмотре местности, помещений зданий и сооружений, включая подвальные.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Места обнаружения тел (останков) погибших фиксируются начальниками, отвечающими за проведение АСДНР на данном участке, путем составления схем расположения мест обнаружения с привязкой к долговременным ориентирам на местности (элементам рельефа местности, магистральным автомобильным (железным) дорогам, элементам путепроводов и т.п., не подвергающимся значительным изменениям в течение времени).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Вскрытие трупов, с подозрением на карантинную инфекцию и умерших от неизвестных причин, организуе</w:t>
      </w:r>
      <w:r w:rsidR="00132868">
        <w:rPr>
          <w:rFonts w:ascii="Times New Roman" w:hAnsi="Times New Roman" w:cs="Times New Roman"/>
          <w:sz w:val="28"/>
          <w:szCs w:val="28"/>
        </w:rPr>
        <w:t>тся на базе ГБУЗ РМ "Ковылкинская</w:t>
      </w:r>
      <w:r w:rsidRPr="00B70C90">
        <w:rPr>
          <w:rFonts w:ascii="Times New Roman" w:hAnsi="Times New Roman" w:cs="Times New Roman"/>
          <w:sz w:val="28"/>
          <w:szCs w:val="28"/>
        </w:rPr>
        <w:t xml:space="preserve"> </w:t>
      </w:r>
      <w:r w:rsidR="00132868">
        <w:rPr>
          <w:rFonts w:ascii="Times New Roman" w:hAnsi="Times New Roman" w:cs="Times New Roman"/>
          <w:sz w:val="28"/>
          <w:szCs w:val="28"/>
        </w:rPr>
        <w:t>Ц</w:t>
      </w:r>
      <w:r w:rsidRPr="00B70C90">
        <w:rPr>
          <w:rFonts w:ascii="Times New Roman" w:hAnsi="Times New Roman" w:cs="Times New Roman"/>
          <w:sz w:val="28"/>
          <w:szCs w:val="28"/>
        </w:rPr>
        <w:t>РБ"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Транспортировка и захоронение производится в соответствии с паталого-анатомической инструкцией.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Первичная обработка тел погибших, в случае необходимости, производится с целью обеспечения условий для их опознания и транспортировки к местам погребения (захоронения).</w:t>
      </w:r>
    </w:p>
    <w:p w:rsidR="00B70C90" w:rsidRPr="00E71CC0" w:rsidRDefault="00B70C90" w:rsidP="0013224C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1CC0">
        <w:rPr>
          <w:rFonts w:ascii="Times New Roman" w:hAnsi="Times New Roman" w:cs="Times New Roman"/>
          <w:b/>
          <w:sz w:val="28"/>
          <w:szCs w:val="28"/>
        </w:rPr>
        <w:t>4. Проведение опознания тел погибших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Опознание тел (останков) производится с целью установления личности погибших граждан.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Осмотр тел (останков) погибших производится сотрудниками правоохранительных органов в присутствии специалистов - медицинских работников (судмедэкспертов). По окончании осмотра сотрудниками правоохранительных органов составляются протоколы опознания тел (останков) погибших.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В особых случаях, когда позволяет обстановка, установление личности может проводиться путем предъявления тел (останков) к опознанию родственникам, соседям, сослуживцам и иным лицам по месту жительства и работы погибших.</w:t>
      </w:r>
    </w:p>
    <w:p w:rsidR="00B70C90" w:rsidRPr="00E71CC0" w:rsidRDefault="00B70C90" w:rsidP="0013224C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1CC0">
        <w:rPr>
          <w:rFonts w:ascii="Times New Roman" w:hAnsi="Times New Roman" w:cs="Times New Roman"/>
          <w:b/>
          <w:sz w:val="28"/>
          <w:szCs w:val="28"/>
        </w:rPr>
        <w:t>5. Организация перевозки тел (останков) погибших к местам погребения (захоронения)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Перевозка тел (останков) погибших с мест обнаружения к местам погребения (захоронения) производится штатным автотранспортом звена по захоронению под контролем специалистов медицинской службы.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Для организации перевозки тел (останков) погибших к местам погребения (захоронения) в поселение планируется использовать 1 ед. грузового автотранспорта.</w:t>
      </w:r>
    </w:p>
    <w:p w:rsidR="008072A9" w:rsidRDefault="00B70C90" w:rsidP="008072A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Автотранспорт, предназначенный для перевозки тел (останков) погибших, специально оборудуется и имеет соответствующие обозначения (надписи).</w:t>
      </w:r>
    </w:p>
    <w:p w:rsidR="008072A9" w:rsidRDefault="00B70C90" w:rsidP="008072A9">
      <w:pPr>
        <w:pStyle w:val="a3"/>
        <w:ind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1CC0">
        <w:rPr>
          <w:rFonts w:ascii="Times New Roman" w:hAnsi="Times New Roman" w:cs="Times New Roman"/>
          <w:b/>
          <w:sz w:val="28"/>
          <w:szCs w:val="28"/>
        </w:rPr>
        <w:t>6. Выбор и оборудование мест погребения (захоронения) тел (останков)</w:t>
      </w:r>
      <w:r w:rsidR="00132868" w:rsidRPr="00E71C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1CC0">
        <w:rPr>
          <w:rFonts w:ascii="Times New Roman" w:hAnsi="Times New Roman" w:cs="Times New Roman"/>
          <w:b/>
          <w:sz w:val="28"/>
          <w:szCs w:val="28"/>
        </w:rPr>
        <w:t>погибших.</w:t>
      </w:r>
    </w:p>
    <w:p w:rsidR="00B70C90" w:rsidRPr="00B70C90" w:rsidRDefault="00B70C90" w:rsidP="0008625A">
      <w:pPr>
        <w:pStyle w:val="a3"/>
        <w:ind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lastRenderedPageBreak/>
        <w:t>Для погребения (захоронения) тел (останков) погибших предусмотрено использование действующих кладбищ, распол</w:t>
      </w:r>
      <w:r w:rsidR="00132868">
        <w:rPr>
          <w:rFonts w:ascii="Times New Roman" w:hAnsi="Times New Roman" w:cs="Times New Roman"/>
          <w:sz w:val="28"/>
          <w:szCs w:val="28"/>
        </w:rPr>
        <w:t>оженных на территории Кадошкинского</w:t>
      </w:r>
      <w:r w:rsidRPr="00B70C90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При обнаружении мест массовой гибели людей их погребение (захоронение) может осуществляться в братских могилах с соблюдением требований Руководства по санитарно-гигиеническому обеспечению населения в чрезвычайных ситуациях, утвержденного первым заместителем Министра здравоохранения Российской Федерации 24.08.1998: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 xml:space="preserve">- размер братской могилы определяется из расчета, что на каждое тело (останки) отводится не менее 1,2 </w:t>
      </w:r>
      <w:r w:rsidR="00291C7A">
        <w:rPr>
          <w:rFonts w:ascii="Times New Roman" w:hAnsi="Times New Roman" w:cs="Times New Roman"/>
          <w:sz w:val="28"/>
          <w:szCs w:val="28"/>
        </w:rPr>
        <w:t>кв.</w:t>
      </w:r>
      <w:r w:rsidRPr="00B70C90">
        <w:rPr>
          <w:rFonts w:ascii="Times New Roman" w:hAnsi="Times New Roman" w:cs="Times New Roman"/>
          <w:sz w:val="28"/>
          <w:szCs w:val="28"/>
        </w:rPr>
        <w:t>м</w:t>
      </w:r>
      <w:r w:rsidR="00291C7A">
        <w:rPr>
          <w:rFonts w:ascii="Times New Roman" w:hAnsi="Times New Roman" w:cs="Times New Roman"/>
          <w:sz w:val="28"/>
          <w:szCs w:val="28"/>
        </w:rPr>
        <w:t xml:space="preserve">. </w:t>
      </w:r>
      <w:r w:rsidRPr="00B70C90">
        <w:rPr>
          <w:rFonts w:ascii="Times New Roman" w:hAnsi="Times New Roman" w:cs="Times New Roman"/>
          <w:sz w:val="28"/>
          <w:szCs w:val="28"/>
        </w:rPr>
        <w:t>площади;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- в одну братскую могилу можно захоронить не более 100 тел (останков);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- допускается укладывать трупы в два ряда, при этом нижний ряд засыпается землей высотой 0,5 метра;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- от верхнего ряда до поверхности земли должен быть слой не менее 1 метра;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- надмогильный холм делается высотой не ниже 0,5 метра.</w:t>
      </w:r>
    </w:p>
    <w:p w:rsidR="00B70C90" w:rsidRPr="00E71CC0" w:rsidRDefault="00B70C90" w:rsidP="00E71CC0">
      <w:pPr>
        <w:pStyle w:val="a3"/>
        <w:ind w:right="283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1CC0">
        <w:rPr>
          <w:rFonts w:ascii="Times New Roman" w:hAnsi="Times New Roman" w:cs="Times New Roman"/>
          <w:b/>
          <w:sz w:val="28"/>
          <w:szCs w:val="28"/>
        </w:rPr>
        <w:t>7. Организация погребения (захоронения) тел (останков) погибших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Погребение (захоронение) тел (останков) погибших осуществляется в соответствии с</w:t>
      </w:r>
      <w:r w:rsidR="00132868">
        <w:rPr>
          <w:rFonts w:ascii="Times New Roman" w:hAnsi="Times New Roman" w:cs="Times New Roman"/>
          <w:sz w:val="28"/>
          <w:szCs w:val="28"/>
        </w:rPr>
        <w:t xml:space="preserve"> </w:t>
      </w:r>
      <w:hyperlink r:id="rId17" w:anchor="/document/105870/entry/0" w:history="1">
        <w:r w:rsidRPr="00B70C90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="00132868">
        <w:rPr>
          <w:rFonts w:ascii="Times New Roman" w:hAnsi="Times New Roman" w:cs="Times New Roman"/>
          <w:sz w:val="28"/>
          <w:szCs w:val="28"/>
        </w:rPr>
        <w:t xml:space="preserve"> </w:t>
      </w:r>
      <w:r w:rsidRPr="00B70C90">
        <w:rPr>
          <w:rFonts w:ascii="Times New Roman" w:hAnsi="Times New Roman" w:cs="Times New Roman"/>
          <w:sz w:val="28"/>
          <w:szCs w:val="28"/>
        </w:rPr>
        <w:t>Российской Федерации от 12.01.1996</w:t>
      </w:r>
      <w:r w:rsidR="00132868">
        <w:rPr>
          <w:rFonts w:ascii="Times New Roman" w:hAnsi="Times New Roman" w:cs="Times New Roman"/>
          <w:sz w:val="28"/>
          <w:szCs w:val="28"/>
        </w:rPr>
        <w:t xml:space="preserve"> №</w:t>
      </w:r>
      <w:r w:rsidRPr="00B70C90">
        <w:rPr>
          <w:rFonts w:ascii="Times New Roman" w:hAnsi="Times New Roman" w:cs="Times New Roman"/>
          <w:sz w:val="28"/>
          <w:szCs w:val="28"/>
        </w:rPr>
        <w:t>8-ФЗ "О погребении и похоронном деле" и с учетом национальных обычаев и традиций, не противоречащих санитарным и иным требованиям.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Погребение (захоронение) тел (останков) погибших возлагается на звено по захоронению.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При погребении (захоронении) тел умерших заразных больных обязательна их дезинфекция. Для этого тело (останки) завертывается в ткань (или укладывается в полиэтиленовый мешок), пропитанную 5% раствором лизола или 10% раствором хлорной извести. Гроб должен быть плотно сколочен, на его дно насыпается слой хлорной извести толщиной 2-3 сантиметра.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При погребении (захоронении) тел умерших лиц, подвергшихся химическому (радиоактивному) заражению глубина могил и расстояние между ними делаются достаточно большими, чтобы не допустить заражения земли в опасных пределах.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После погребения проводится периодический химический и дозиметрический контроль поверхности земли над местом захоронения.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 xml:space="preserve">После завершения погребения (захоронения) тел (останков) погибших места захоронения (могилы), схемы их устройства и расположения с кратким описанием, а также именные списки передаются по акту представителям администрации </w:t>
      </w:r>
      <w:r w:rsidR="0013224C">
        <w:rPr>
          <w:rFonts w:ascii="Times New Roman" w:hAnsi="Times New Roman" w:cs="Times New Roman"/>
          <w:sz w:val="28"/>
          <w:szCs w:val="28"/>
        </w:rPr>
        <w:t>Кадошкинского</w:t>
      </w:r>
      <w:r w:rsidRPr="00B70C90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Учет захороненных ведется в алфавитных книгах учета безвозвратных потерь, а места захоронения наносятся на топографические карты крупного масштаба, которые хранятся вместе с алфавитными книгами.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 xml:space="preserve">Места могил неопознанных тел (останков) наносятся на общую топографическую карту крупного масштаба. При этом на карте, справа от знака могилы, пишется буква "Н". Если в одной могиле захоронено </w:t>
      </w:r>
      <w:r w:rsidRPr="00B70C90">
        <w:rPr>
          <w:rFonts w:ascii="Times New Roman" w:hAnsi="Times New Roman" w:cs="Times New Roman"/>
          <w:sz w:val="28"/>
          <w:szCs w:val="28"/>
        </w:rPr>
        <w:lastRenderedPageBreak/>
        <w:t>несколько неопознанных тел (останков), то под буквой "Н" знаменателем указывается количество похороненных.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Места могил опознанных тел (остатков) обозначаются указателями с нанесением на них номерами по алфавитной книге безвозвратных потерь, а также фамилии, инициалы и предполагаемое время гибели.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Места могил неопознанных тел (останков) обозначаются указателями с нанесенными на них номерами тел по алфавитной книге безвозвратных потерь, если в могиле захоронено несколько неопознанных тел (останков), то указатель обозначается словом "неопознанные" под которым знаменателем указываются номера тел по алфавитной книге безвозвратных потерь.</w:t>
      </w:r>
    </w:p>
    <w:p w:rsidR="00B70C90" w:rsidRPr="00626E70" w:rsidRDefault="00B70C90" w:rsidP="009A7A3C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6E70">
        <w:rPr>
          <w:rFonts w:ascii="Times New Roman" w:hAnsi="Times New Roman" w:cs="Times New Roman"/>
          <w:b/>
          <w:sz w:val="28"/>
          <w:szCs w:val="28"/>
        </w:rPr>
        <w:t>8. Порядок и условия комплектования звена по захоронению тел (останков) погибших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Дл</w:t>
      </w:r>
      <w:r w:rsidR="009A7A3C">
        <w:rPr>
          <w:rFonts w:ascii="Times New Roman" w:hAnsi="Times New Roman" w:cs="Times New Roman"/>
          <w:sz w:val="28"/>
          <w:szCs w:val="28"/>
        </w:rPr>
        <w:t xml:space="preserve"> организации срочного захоронения трупов в военное время </w:t>
      </w:r>
      <w:r w:rsidRPr="00B70C90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9A7A3C">
        <w:rPr>
          <w:rFonts w:ascii="Times New Roman" w:hAnsi="Times New Roman" w:cs="Times New Roman"/>
          <w:sz w:val="28"/>
          <w:szCs w:val="28"/>
        </w:rPr>
        <w:t>Кадошкинского</w:t>
      </w:r>
      <w:r w:rsidRPr="00B70C90">
        <w:rPr>
          <w:rFonts w:ascii="Times New Roman" w:hAnsi="Times New Roman" w:cs="Times New Roman"/>
          <w:sz w:val="28"/>
          <w:szCs w:val="28"/>
        </w:rPr>
        <w:t xml:space="preserve"> муниципального создается группа, общей численностью 8 человек и 2 единиц техники.</w:t>
      </w:r>
    </w:p>
    <w:p w:rsidR="00B70C90" w:rsidRPr="00BA3BD6" w:rsidRDefault="00B70C90" w:rsidP="00BA3BD6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D6">
        <w:rPr>
          <w:rFonts w:ascii="Times New Roman" w:hAnsi="Times New Roman" w:cs="Times New Roman"/>
          <w:b/>
          <w:sz w:val="28"/>
          <w:szCs w:val="28"/>
        </w:rPr>
        <w:t>9. Тыловое и материально-техническое обеспечение</w:t>
      </w:r>
    </w:p>
    <w:tbl>
      <w:tblPr>
        <w:tblW w:w="894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33"/>
        <w:gridCol w:w="3374"/>
        <w:gridCol w:w="2012"/>
        <w:gridCol w:w="2127"/>
      </w:tblGrid>
      <w:tr w:rsidR="00B70C90" w:rsidRPr="00B70C90" w:rsidTr="00626E70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Наименование техники и материальных средств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B70C90" w:rsidRPr="00B70C90" w:rsidTr="00626E70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Автомобиль грузовой с тентом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70C90" w:rsidRPr="00B70C90" w:rsidTr="00626E70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Экскаватор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70C90" w:rsidRPr="00B70C90" w:rsidTr="00626E70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Общевойсковой защитный комплект (костюм Л - 1)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к-т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70C90" w:rsidRPr="00B70C90" w:rsidTr="00626E70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Резиновые сапоги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пар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70C90" w:rsidRPr="00B70C90" w:rsidTr="00626E70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Резиновые перчатки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пар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70C90" w:rsidRPr="00B70C90" w:rsidTr="00626E70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Противогазы ГП - 5 (7)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70C90" w:rsidRPr="00B70C90" w:rsidTr="00626E70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Респиратор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70C90" w:rsidRPr="00B70C90" w:rsidTr="00626E70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Очки-консервы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70C90" w:rsidRPr="00B70C90" w:rsidTr="00626E70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Рабочая одежда подменного фонда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к-т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70C90" w:rsidRPr="00B70C90" w:rsidTr="00626E70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Лопаты железные штыковые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70C90" w:rsidRPr="00B70C90" w:rsidTr="00626E70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Лопаты железные совковые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70C90" w:rsidRPr="00B70C90" w:rsidTr="00626E70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Лом обыкновенный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70C90" w:rsidRPr="00B70C90" w:rsidTr="00626E70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Топор плотницкий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C90" w:rsidRPr="00132868" w:rsidRDefault="00B70C90" w:rsidP="001328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B70C90" w:rsidRPr="00BA3BD6" w:rsidRDefault="00B70C90" w:rsidP="00BA3BD6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D6">
        <w:rPr>
          <w:rFonts w:ascii="Times New Roman" w:hAnsi="Times New Roman" w:cs="Times New Roman"/>
          <w:b/>
          <w:sz w:val="28"/>
          <w:szCs w:val="28"/>
        </w:rPr>
        <w:t>10. Медицинское обеспечение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Медицинское обеспечение работ по захоронению тел (останков) погибших организуется и осуществляется медицинской службо</w:t>
      </w:r>
      <w:r w:rsidR="0008625A">
        <w:rPr>
          <w:rFonts w:ascii="Times New Roman" w:hAnsi="Times New Roman" w:cs="Times New Roman"/>
          <w:sz w:val="28"/>
          <w:szCs w:val="28"/>
        </w:rPr>
        <w:t>й гражданской обороны Кадошкинского</w:t>
      </w:r>
      <w:r w:rsidRPr="00B70C90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Основными задачами медицинского обеспечения являются: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- организация и проведение медицинского освидетельствования личного состава группы на предмет пригодности к проведению работ по захоронению тел (останков) погибших;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- оказание всех видов медицинской помощи при ранениях и заболеваниях, полученных в ходе проведения работ;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- обеспечение санитарно-гигиенического контроля над организацией работ и соблюдением правил захоронения, а также условиями размещения, водоснабжения, питания, банно-прачечного обслуживания личного состава группы по захоронению;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lastRenderedPageBreak/>
        <w:t>- снабжение личного состава звена лекарственными и дезинфекционными средствами, контроль их использования;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- проведение мероприятий по медицинской и психологической реабилитации группы в установленном порядке.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При ведении санитарного надзора за погребением (захоронением) тел (останков) погибших осуществляются: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- контроль соблюдения санитарно-гигиенических требований при выборе мест для братских могил и выполнением правил захоронения;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- осуществление дежурства врача (фельдшера) в непосредственной близости от места проведения работ и обеспечения готовности санитарного транспорта;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- контроль проведения дезинфекционных мероприятий при захоронении тел (останков) погибших, а также проверки правильности закапывания опасных для здоровья населения материалов;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C90">
        <w:rPr>
          <w:rFonts w:ascii="Times New Roman" w:hAnsi="Times New Roman" w:cs="Times New Roman"/>
          <w:sz w:val="28"/>
          <w:szCs w:val="28"/>
        </w:rPr>
        <w:t>- контроль наличия у личного состава группы по захоронения тел (останков) погибших специальной одежды и за организацией санитарной обработки личного состава по окончании работ.</w:t>
      </w:r>
    </w:p>
    <w:p w:rsidR="00B70C90" w:rsidRPr="00B70C90" w:rsidRDefault="00B70C90" w:rsidP="00B70C9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B70C90" w:rsidRPr="00B70C90" w:rsidSect="008072A9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A4F82"/>
    <w:multiLevelType w:val="hybridMultilevel"/>
    <w:tmpl w:val="D42C38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A835D1"/>
    <w:multiLevelType w:val="hybridMultilevel"/>
    <w:tmpl w:val="7DDE55F8"/>
    <w:lvl w:ilvl="0" w:tplc="0CD246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5F5EC9"/>
    <w:multiLevelType w:val="hybridMultilevel"/>
    <w:tmpl w:val="D64E3030"/>
    <w:lvl w:ilvl="0" w:tplc="6C5224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7983CAC"/>
    <w:multiLevelType w:val="hybridMultilevel"/>
    <w:tmpl w:val="4566A822"/>
    <w:lvl w:ilvl="0" w:tplc="8640BDF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6A185598"/>
    <w:multiLevelType w:val="hybridMultilevel"/>
    <w:tmpl w:val="9D5C5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F9289A"/>
    <w:multiLevelType w:val="multilevel"/>
    <w:tmpl w:val="54AA502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E47FA"/>
    <w:rsid w:val="00071831"/>
    <w:rsid w:val="00077186"/>
    <w:rsid w:val="0008625A"/>
    <w:rsid w:val="0013224C"/>
    <w:rsid w:val="00132868"/>
    <w:rsid w:val="001374E6"/>
    <w:rsid w:val="00157965"/>
    <w:rsid w:val="0017090E"/>
    <w:rsid w:val="001970D2"/>
    <w:rsid w:val="001D578F"/>
    <w:rsid w:val="00252433"/>
    <w:rsid w:val="00291C7A"/>
    <w:rsid w:val="00325D5A"/>
    <w:rsid w:val="003408F5"/>
    <w:rsid w:val="003725D1"/>
    <w:rsid w:val="003730EA"/>
    <w:rsid w:val="003913A8"/>
    <w:rsid w:val="00417C9E"/>
    <w:rsid w:val="004552A1"/>
    <w:rsid w:val="00474A6A"/>
    <w:rsid w:val="00492578"/>
    <w:rsid w:val="00496918"/>
    <w:rsid w:val="004F4BEF"/>
    <w:rsid w:val="005130A9"/>
    <w:rsid w:val="00520967"/>
    <w:rsid w:val="005E47FA"/>
    <w:rsid w:val="005F633B"/>
    <w:rsid w:val="00626E70"/>
    <w:rsid w:val="00635B33"/>
    <w:rsid w:val="00636907"/>
    <w:rsid w:val="00657749"/>
    <w:rsid w:val="00660E8E"/>
    <w:rsid w:val="007035BA"/>
    <w:rsid w:val="007212F5"/>
    <w:rsid w:val="00767469"/>
    <w:rsid w:val="007A5656"/>
    <w:rsid w:val="007D277F"/>
    <w:rsid w:val="00805A7F"/>
    <w:rsid w:val="008072A9"/>
    <w:rsid w:val="00820D33"/>
    <w:rsid w:val="00834CF2"/>
    <w:rsid w:val="008837EF"/>
    <w:rsid w:val="008B3FED"/>
    <w:rsid w:val="00914D62"/>
    <w:rsid w:val="009154E2"/>
    <w:rsid w:val="00926907"/>
    <w:rsid w:val="009A7A3C"/>
    <w:rsid w:val="009C4FD6"/>
    <w:rsid w:val="00A016B2"/>
    <w:rsid w:val="00A40B31"/>
    <w:rsid w:val="00AA7BE8"/>
    <w:rsid w:val="00AF6F1F"/>
    <w:rsid w:val="00B230C0"/>
    <w:rsid w:val="00B50A73"/>
    <w:rsid w:val="00B65654"/>
    <w:rsid w:val="00B70C90"/>
    <w:rsid w:val="00B9745F"/>
    <w:rsid w:val="00BA3BD6"/>
    <w:rsid w:val="00BC35B3"/>
    <w:rsid w:val="00BF6F6D"/>
    <w:rsid w:val="00C22095"/>
    <w:rsid w:val="00C96C33"/>
    <w:rsid w:val="00CE0284"/>
    <w:rsid w:val="00D36FA3"/>
    <w:rsid w:val="00DA165D"/>
    <w:rsid w:val="00DA17E3"/>
    <w:rsid w:val="00DD5586"/>
    <w:rsid w:val="00DE34F2"/>
    <w:rsid w:val="00E13FF3"/>
    <w:rsid w:val="00E53D32"/>
    <w:rsid w:val="00E71CC0"/>
    <w:rsid w:val="00E85019"/>
    <w:rsid w:val="00EC53B4"/>
    <w:rsid w:val="00EF3D48"/>
    <w:rsid w:val="00EF5E7C"/>
    <w:rsid w:val="00F1445C"/>
    <w:rsid w:val="00F53DF8"/>
    <w:rsid w:val="00F53ED3"/>
    <w:rsid w:val="00F717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FF3"/>
  </w:style>
  <w:style w:type="paragraph" w:styleId="1">
    <w:name w:val="heading 1"/>
    <w:basedOn w:val="a"/>
    <w:next w:val="a"/>
    <w:link w:val="10"/>
    <w:uiPriority w:val="9"/>
    <w:qFormat/>
    <w:rsid w:val="007035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035B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212F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35BA"/>
    <w:pPr>
      <w:spacing w:after="0" w:line="240" w:lineRule="auto"/>
    </w:pPr>
  </w:style>
  <w:style w:type="paragraph" w:styleId="a4">
    <w:name w:val="Subtitle"/>
    <w:basedOn w:val="a"/>
    <w:next w:val="a"/>
    <w:link w:val="a5"/>
    <w:uiPriority w:val="11"/>
    <w:qFormat/>
    <w:rsid w:val="007035B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5">
    <w:name w:val="Подзаголовок Знак"/>
    <w:basedOn w:val="a0"/>
    <w:link w:val="a4"/>
    <w:uiPriority w:val="11"/>
    <w:rsid w:val="007035BA"/>
    <w:rPr>
      <w:rFonts w:eastAsiaTheme="minorEastAsia"/>
      <w:color w:val="5A5A5A" w:themeColor="text1" w:themeTint="A5"/>
      <w:spacing w:val="15"/>
    </w:rPr>
  </w:style>
  <w:style w:type="character" w:customStyle="1" w:styleId="20">
    <w:name w:val="Заголовок 2 Знак"/>
    <w:basedOn w:val="a0"/>
    <w:link w:val="2"/>
    <w:uiPriority w:val="9"/>
    <w:rsid w:val="007035B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7035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6">
    <w:name w:val="List Paragraph"/>
    <w:basedOn w:val="a"/>
    <w:uiPriority w:val="34"/>
    <w:qFormat/>
    <w:rsid w:val="00F1445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7212F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7">
    <w:name w:val="Title"/>
    <w:basedOn w:val="a"/>
    <w:next w:val="a"/>
    <w:link w:val="a8"/>
    <w:uiPriority w:val="10"/>
    <w:qFormat/>
    <w:rsid w:val="007212F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Название Знак"/>
    <w:basedOn w:val="a0"/>
    <w:link w:val="a7"/>
    <w:uiPriority w:val="10"/>
    <w:rsid w:val="007212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a9">
    <w:name w:val="Table Grid"/>
    <w:basedOn w:val="a1"/>
    <w:uiPriority w:val="39"/>
    <w:rsid w:val="00E13F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834C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834CF2"/>
    <w:rPr>
      <w:color w:val="0000FF"/>
      <w:u w:val="single"/>
    </w:rPr>
  </w:style>
  <w:style w:type="character" w:styleId="ab">
    <w:name w:val="Emphasis"/>
    <w:basedOn w:val="a0"/>
    <w:uiPriority w:val="20"/>
    <w:qFormat/>
    <w:rsid w:val="00834CF2"/>
    <w:rPr>
      <w:i/>
      <w:iCs/>
    </w:rPr>
  </w:style>
  <w:style w:type="paragraph" w:customStyle="1" w:styleId="s3">
    <w:name w:val="s_3"/>
    <w:basedOn w:val="a"/>
    <w:rsid w:val="00660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B70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0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7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1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2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6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26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3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63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96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0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13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8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69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0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93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78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86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93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70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76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160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87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99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538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45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32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9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72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09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02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62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8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15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1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58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591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60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26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2371561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6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85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667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708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37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450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E5A3AD-9343-452E-860B-73FE02139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1493</TotalTime>
  <Pages>17</Pages>
  <Words>4990</Words>
  <Characters>28443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</cp:lastModifiedBy>
  <cp:revision>33</cp:revision>
  <cp:lastPrinted>2022-03-31T11:34:00Z</cp:lastPrinted>
  <dcterms:created xsi:type="dcterms:W3CDTF">2021-11-23T13:32:00Z</dcterms:created>
  <dcterms:modified xsi:type="dcterms:W3CDTF">2022-04-04T12:28:00Z</dcterms:modified>
</cp:coreProperties>
</file>