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4280" w:rsidRPr="00B057A1" w:rsidRDefault="00924280" w:rsidP="00924280">
      <w:pPr>
        <w:pStyle w:val="1"/>
        <w:jc w:val="left"/>
        <w:rPr>
          <w:rFonts w:ascii="Times New Roman" w:hAnsi="Times New Roman" w:cs="Times New Roman"/>
          <w:color w:val="auto"/>
        </w:rPr>
      </w:pPr>
    </w:p>
    <w:p w:rsidR="00924280" w:rsidRPr="00B057A1" w:rsidRDefault="00924280" w:rsidP="00924280">
      <w:pPr>
        <w:jc w:val="center"/>
        <w:rPr>
          <w:rFonts w:ascii="Times New Roman" w:hAnsi="Times New Roman" w:cs="Times New Roman"/>
          <w:sz w:val="24"/>
          <w:szCs w:val="24"/>
        </w:rPr>
      </w:pPr>
      <w:r w:rsidRPr="00B057A1">
        <w:rPr>
          <w:rFonts w:ascii="Times New Roman" w:hAnsi="Times New Roman" w:cs="Times New Roman"/>
          <w:sz w:val="24"/>
          <w:szCs w:val="24"/>
        </w:rPr>
        <w:t>Республика Мордовия</w:t>
      </w:r>
    </w:p>
    <w:p w:rsidR="00924280" w:rsidRPr="00B057A1" w:rsidRDefault="00924280" w:rsidP="00924280">
      <w:pPr>
        <w:jc w:val="center"/>
        <w:rPr>
          <w:rFonts w:ascii="Times New Roman" w:hAnsi="Times New Roman" w:cs="Times New Roman"/>
          <w:sz w:val="24"/>
          <w:szCs w:val="24"/>
        </w:rPr>
      </w:pPr>
      <w:proofErr w:type="spellStart"/>
      <w:r w:rsidRPr="00B057A1">
        <w:rPr>
          <w:rFonts w:ascii="Times New Roman" w:hAnsi="Times New Roman" w:cs="Times New Roman"/>
          <w:sz w:val="24"/>
          <w:szCs w:val="24"/>
        </w:rPr>
        <w:t>Кадошкинский</w:t>
      </w:r>
      <w:proofErr w:type="spellEnd"/>
      <w:r w:rsidRPr="00B057A1">
        <w:rPr>
          <w:rFonts w:ascii="Times New Roman" w:hAnsi="Times New Roman" w:cs="Times New Roman"/>
          <w:sz w:val="24"/>
          <w:szCs w:val="24"/>
        </w:rPr>
        <w:t xml:space="preserve"> муниципальный район</w:t>
      </w:r>
    </w:p>
    <w:p w:rsidR="00924280" w:rsidRPr="00B057A1" w:rsidRDefault="00924280" w:rsidP="00924280">
      <w:pPr>
        <w:jc w:val="center"/>
        <w:rPr>
          <w:rFonts w:ascii="Times New Roman" w:hAnsi="Times New Roman" w:cs="Times New Roman"/>
          <w:sz w:val="24"/>
          <w:szCs w:val="24"/>
        </w:rPr>
      </w:pPr>
      <w:r w:rsidRPr="00B057A1">
        <w:rPr>
          <w:rFonts w:ascii="Times New Roman" w:hAnsi="Times New Roman" w:cs="Times New Roman"/>
          <w:sz w:val="24"/>
          <w:szCs w:val="24"/>
        </w:rPr>
        <w:t xml:space="preserve">Совет депутатов </w:t>
      </w:r>
      <w:proofErr w:type="spellStart"/>
      <w:r w:rsidRPr="00B057A1">
        <w:rPr>
          <w:rFonts w:ascii="Times New Roman" w:hAnsi="Times New Roman" w:cs="Times New Roman"/>
          <w:sz w:val="24"/>
          <w:szCs w:val="24"/>
        </w:rPr>
        <w:t>Латышовского</w:t>
      </w:r>
      <w:proofErr w:type="spellEnd"/>
      <w:r w:rsidRPr="00B057A1">
        <w:rPr>
          <w:rFonts w:ascii="Times New Roman" w:hAnsi="Times New Roman" w:cs="Times New Roman"/>
          <w:sz w:val="24"/>
          <w:szCs w:val="24"/>
        </w:rPr>
        <w:t xml:space="preserve"> сельского поселения</w:t>
      </w:r>
    </w:p>
    <w:p w:rsidR="00924280" w:rsidRPr="00C56C1C" w:rsidRDefault="00924280" w:rsidP="00C56C1C">
      <w:pPr>
        <w:jc w:val="center"/>
        <w:rPr>
          <w:rFonts w:ascii="Times New Roman" w:hAnsi="Times New Roman" w:cs="Times New Roman"/>
          <w:sz w:val="24"/>
          <w:szCs w:val="24"/>
        </w:rPr>
      </w:pPr>
      <w:r w:rsidRPr="00B057A1">
        <w:rPr>
          <w:rFonts w:ascii="Times New Roman" w:hAnsi="Times New Roman" w:cs="Times New Roman"/>
          <w:sz w:val="24"/>
          <w:szCs w:val="24"/>
        </w:rPr>
        <w:t>четвертого созыва</w:t>
      </w:r>
    </w:p>
    <w:p w:rsidR="00C56C1C" w:rsidRDefault="00C56C1C" w:rsidP="00924280">
      <w:pPr>
        <w:jc w:val="center"/>
        <w:rPr>
          <w:rFonts w:ascii="Times New Roman" w:hAnsi="Times New Roman" w:cs="Times New Roman"/>
          <w:b/>
          <w:sz w:val="24"/>
          <w:szCs w:val="24"/>
        </w:rPr>
      </w:pPr>
    </w:p>
    <w:p w:rsidR="00924280" w:rsidRPr="00B057A1" w:rsidRDefault="00924280" w:rsidP="00924280">
      <w:pPr>
        <w:jc w:val="center"/>
        <w:rPr>
          <w:rFonts w:ascii="Times New Roman" w:hAnsi="Times New Roman" w:cs="Times New Roman"/>
          <w:b/>
          <w:sz w:val="24"/>
          <w:szCs w:val="24"/>
        </w:rPr>
      </w:pPr>
      <w:r w:rsidRPr="00B057A1">
        <w:rPr>
          <w:rFonts w:ascii="Times New Roman" w:hAnsi="Times New Roman" w:cs="Times New Roman"/>
          <w:b/>
          <w:sz w:val="24"/>
          <w:szCs w:val="24"/>
        </w:rPr>
        <w:t>РЕШЕНИЕ № 27</w:t>
      </w:r>
    </w:p>
    <w:p w:rsidR="00924280" w:rsidRPr="00B057A1" w:rsidRDefault="008446E4" w:rsidP="00924280">
      <w:pPr>
        <w:jc w:val="center"/>
        <w:rPr>
          <w:rFonts w:ascii="Times New Roman" w:hAnsi="Times New Roman" w:cs="Times New Roman"/>
          <w:sz w:val="24"/>
          <w:szCs w:val="24"/>
        </w:rPr>
      </w:pPr>
      <w:r>
        <w:rPr>
          <w:rFonts w:ascii="Times New Roman" w:hAnsi="Times New Roman" w:cs="Times New Roman"/>
          <w:sz w:val="24"/>
          <w:szCs w:val="24"/>
        </w:rPr>
        <w:t>Двенадцатой</w:t>
      </w:r>
      <w:r w:rsidR="00924280" w:rsidRPr="00B057A1">
        <w:rPr>
          <w:rFonts w:ascii="Times New Roman" w:hAnsi="Times New Roman" w:cs="Times New Roman"/>
          <w:sz w:val="24"/>
          <w:szCs w:val="24"/>
        </w:rPr>
        <w:t xml:space="preserve"> внеочередной сессии Совета депутатов</w:t>
      </w:r>
    </w:p>
    <w:p w:rsidR="00924280" w:rsidRPr="00B057A1" w:rsidRDefault="00924280" w:rsidP="00924280">
      <w:pPr>
        <w:jc w:val="center"/>
        <w:rPr>
          <w:rFonts w:ascii="Times New Roman" w:hAnsi="Times New Roman" w:cs="Times New Roman"/>
          <w:sz w:val="24"/>
          <w:szCs w:val="24"/>
        </w:rPr>
      </w:pPr>
      <w:proofErr w:type="spellStart"/>
      <w:r w:rsidRPr="00B057A1">
        <w:rPr>
          <w:rFonts w:ascii="Times New Roman" w:hAnsi="Times New Roman" w:cs="Times New Roman"/>
          <w:sz w:val="24"/>
          <w:szCs w:val="24"/>
        </w:rPr>
        <w:t>Латышовского</w:t>
      </w:r>
      <w:proofErr w:type="spellEnd"/>
      <w:r w:rsidRPr="00B057A1">
        <w:rPr>
          <w:rFonts w:ascii="Times New Roman" w:hAnsi="Times New Roman" w:cs="Times New Roman"/>
          <w:sz w:val="24"/>
          <w:szCs w:val="24"/>
        </w:rPr>
        <w:t xml:space="preserve"> сельского поселения </w:t>
      </w:r>
      <w:proofErr w:type="spellStart"/>
      <w:r w:rsidRPr="00B057A1">
        <w:rPr>
          <w:rFonts w:ascii="Times New Roman" w:hAnsi="Times New Roman" w:cs="Times New Roman"/>
          <w:sz w:val="24"/>
          <w:szCs w:val="24"/>
        </w:rPr>
        <w:t>Кадошкинского</w:t>
      </w:r>
      <w:proofErr w:type="spellEnd"/>
      <w:r w:rsidRPr="00B057A1">
        <w:rPr>
          <w:rFonts w:ascii="Times New Roman" w:hAnsi="Times New Roman" w:cs="Times New Roman"/>
          <w:sz w:val="24"/>
          <w:szCs w:val="24"/>
        </w:rPr>
        <w:t xml:space="preserve"> муниципального района                                                         </w:t>
      </w:r>
    </w:p>
    <w:p w:rsidR="00924280" w:rsidRPr="00B057A1" w:rsidRDefault="00924280" w:rsidP="00924280">
      <w:pPr>
        <w:jc w:val="center"/>
        <w:rPr>
          <w:rFonts w:ascii="Times New Roman" w:hAnsi="Times New Roman" w:cs="Times New Roman"/>
          <w:sz w:val="24"/>
          <w:szCs w:val="24"/>
        </w:rPr>
      </w:pPr>
      <w:r w:rsidRPr="00B057A1">
        <w:rPr>
          <w:rFonts w:ascii="Times New Roman" w:hAnsi="Times New Roman" w:cs="Times New Roman"/>
          <w:sz w:val="24"/>
          <w:szCs w:val="24"/>
        </w:rPr>
        <w:t xml:space="preserve">                                                                                         </w:t>
      </w:r>
    </w:p>
    <w:p w:rsidR="00924280" w:rsidRPr="00B057A1" w:rsidRDefault="00924280" w:rsidP="00924280">
      <w:pPr>
        <w:jc w:val="center"/>
        <w:rPr>
          <w:rFonts w:ascii="Times New Roman" w:hAnsi="Times New Roman" w:cs="Times New Roman"/>
          <w:sz w:val="24"/>
          <w:szCs w:val="24"/>
        </w:rPr>
      </w:pPr>
      <w:r w:rsidRPr="00B057A1">
        <w:rPr>
          <w:rFonts w:ascii="Times New Roman" w:hAnsi="Times New Roman" w:cs="Times New Roman"/>
          <w:sz w:val="24"/>
          <w:szCs w:val="24"/>
        </w:rPr>
        <w:t xml:space="preserve">                                                                                       от </w:t>
      </w:r>
      <w:r w:rsidR="008446E4">
        <w:rPr>
          <w:rFonts w:ascii="Times New Roman" w:hAnsi="Times New Roman" w:cs="Times New Roman"/>
          <w:sz w:val="24"/>
          <w:szCs w:val="24"/>
        </w:rPr>
        <w:t>30</w:t>
      </w:r>
      <w:r w:rsidRPr="00B057A1">
        <w:rPr>
          <w:rFonts w:ascii="Times New Roman" w:hAnsi="Times New Roman" w:cs="Times New Roman"/>
          <w:sz w:val="24"/>
          <w:szCs w:val="24"/>
        </w:rPr>
        <w:t xml:space="preserve"> марта 2022 года</w:t>
      </w:r>
    </w:p>
    <w:p w:rsidR="00924280" w:rsidRPr="00B057A1" w:rsidRDefault="00924280" w:rsidP="00924280">
      <w:pPr>
        <w:pStyle w:val="1"/>
        <w:rPr>
          <w:rFonts w:ascii="Times New Roman" w:hAnsi="Times New Roman" w:cs="Times New Roman"/>
          <w:color w:val="auto"/>
        </w:rPr>
      </w:pPr>
    </w:p>
    <w:p w:rsidR="00924280" w:rsidRPr="00B057A1" w:rsidRDefault="00924280" w:rsidP="00924280">
      <w:pPr>
        <w:pStyle w:val="1"/>
        <w:rPr>
          <w:rFonts w:ascii="Times New Roman" w:hAnsi="Times New Roman" w:cs="Times New Roman"/>
          <w:color w:val="auto"/>
        </w:rPr>
      </w:pPr>
      <w:r w:rsidRPr="00B057A1">
        <w:rPr>
          <w:rFonts w:ascii="Times New Roman" w:hAnsi="Times New Roman" w:cs="Times New Roman"/>
          <w:color w:val="auto"/>
        </w:rPr>
        <w:t>О</w:t>
      </w:r>
      <w:r w:rsidR="005C401E">
        <w:rPr>
          <w:rFonts w:ascii="Times New Roman" w:hAnsi="Times New Roman" w:cs="Times New Roman"/>
          <w:color w:val="auto"/>
        </w:rPr>
        <w:t>б</w:t>
      </w:r>
      <w:r w:rsidRPr="00B057A1">
        <w:rPr>
          <w:rFonts w:ascii="Times New Roman" w:hAnsi="Times New Roman" w:cs="Times New Roman"/>
          <w:color w:val="auto"/>
        </w:rPr>
        <w:t xml:space="preserve"> </w:t>
      </w:r>
      <w:r w:rsidR="005C401E">
        <w:rPr>
          <w:rFonts w:ascii="Times New Roman" w:hAnsi="Times New Roman" w:cs="Times New Roman"/>
          <w:color w:val="auto"/>
        </w:rPr>
        <w:t xml:space="preserve">утверждении решения </w:t>
      </w:r>
      <w:bookmarkStart w:id="0" w:name="_GoBack"/>
      <w:bookmarkEnd w:id="0"/>
      <w:r w:rsidR="00C121A6">
        <w:rPr>
          <w:rFonts w:ascii="Times New Roman" w:hAnsi="Times New Roman" w:cs="Times New Roman"/>
          <w:color w:val="auto"/>
        </w:rPr>
        <w:t>«О</w:t>
      </w:r>
      <w:r w:rsidR="005C401E">
        <w:rPr>
          <w:rFonts w:ascii="Times New Roman" w:hAnsi="Times New Roman" w:cs="Times New Roman"/>
          <w:color w:val="auto"/>
        </w:rPr>
        <w:t xml:space="preserve"> внесении</w:t>
      </w:r>
      <w:r w:rsidRPr="00B057A1">
        <w:rPr>
          <w:rFonts w:ascii="Times New Roman" w:hAnsi="Times New Roman" w:cs="Times New Roman"/>
          <w:color w:val="auto"/>
        </w:rPr>
        <w:t xml:space="preserve"> изменений в Устав </w:t>
      </w:r>
      <w:proofErr w:type="spellStart"/>
      <w:r w:rsidRPr="00B057A1">
        <w:rPr>
          <w:rFonts w:ascii="Times New Roman" w:hAnsi="Times New Roman" w:cs="Times New Roman"/>
          <w:color w:val="auto"/>
        </w:rPr>
        <w:t>Латышовского</w:t>
      </w:r>
      <w:proofErr w:type="spellEnd"/>
      <w:r w:rsidRPr="00B057A1">
        <w:rPr>
          <w:rFonts w:ascii="Times New Roman" w:hAnsi="Times New Roman" w:cs="Times New Roman"/>
          <w:color w:val="auto"/>
        </w:rPr>
        <w:t xml:space="preserve"> сельского поселения </w:t>
      </w:r>
      <w:proofErr w:type="spellStart"/>
      <w:r w:rsidRPr="00B057A1">
        <w:rPr>
          <w:rFonts w:ascii="Times New Roman" w:hAnsi="Times New Roman" w:cs="Times New Roman"/>
          <w:color w:val="auto"/>
        </w:rPr>
        <w:t>Кадошкинского</w:t>
      </w:r>
      <w:proofErr w:type="spellEnd"/>
      <w:r w:rsidRPr="00B057A1">
        <w:rPr>
          <w:rFonts w:ascii="Times New Roman" w:hAnsi="Times New Roman" w:cs="Times New Roman"/>
          <w:color w:val="auto"/>
        </w:rPr>
        <w:t xml:space="preserve"> муниципального района Республики Мордовия</w:t>
      </w:r>
      <w:r w:rsidR="005C401E">
        <w:rPr>
          <w:rFonts w:ascii="Times New Roman" w:hAnsi="Times New Roman" w:cs="Times New Roman"/>
          <w:color w:val="auto"/>
        </w:rPr>
        <w:t>».</w:t>
      </w:r>
    </w:p>
    <w:p w:rsidR="00924280" w:rsidRPr="00B057A1" w:rsidRDefault="00924280" w:rsidP="00924280">
      <w:pPr>
        <w:rPr>
          <w:sz w:val="24"/>
          <w:szCs w:val="24"/>
        </w:rPr>
      </w:pPr>
    </w:p>
    <w:p w:rsidR="00924280" w:rsidRPr="00B057A1" w:rsidRDefault="00924280" w:rsidP="00924280">
      <w:pPr>
        <w:pStyle w:val="1"/>
        <w:ind w:firstLine="708"/>
        <w:jc w:val="both"/>
        <w:rPr>
          <w:rFonts w:ascii="Times New Roman" w:hAnsi="Times New Roman" w:cs="Times New Roman"/>
          <w:b w:val="0"/>
          <w:bCs w:val="0"/>
          <w:color w:val="auto"/>
        </w:rPr>
      </w:pPr>
      <w:r w:rsidRPr="00B057A1">
        <w:rPr>
          <w:rFonts w:ascii="Times New Roman" w:hAnsi="Times New Roman" w:cs="Times New Roman"/>
          <w:b w:val="0"/>
          <w:bCs w:val="0"/>
          <w:color w:val="auto"/>
        </w:rPr>
        <w:t xml:space="preserve">На основании статей 28, 44 Федерального закона от 6 октября 2003 года № 131-ФЗ «Об общих принципах организации местного самоуправления в Российской Федерации», в целях приведения Устава </w:t>
      </w:r>
      <w:proofErr w:type="spellStart"/>
      <w:r w:rsidRPr="00B057A1">
        <w:rPr>
          <w:rFonts w:ascii="Times New Roman" w:hAnsi="Times New Roman" w:cs="Times New Roman"/>
          <w:b w:val="0"/>
          <w:bCs w:val="0"/>
          <w:color w:val="auto"/>
        </w:rPr>
        <w:t>Латышовского</w:t>
      </w:r>
      <w:proofErr w:type="spellEnd"/>
      <w:r w:rsidRPr="00B057A1">
        <w:rPr>
          <w:rFonts w:ascii="Times New Roman" w:hAnsi="Times New Roman" w:cs="Times New Roman"/>
          <w:b w:val="0"/>
          <w:bCs w:val="0"/>
          <w:color w:val="auto"/>
        </w:rPr>
        <w:t xml:space="preserve"> сельского поселения </w:t>
      </w:r>
      <w:proofErr w:type="spellStart"/>
      <w:r w:rsidRPr="00B057A1">
        <w:rPr>
          <w:rFonts w:ascii="Times New Roman" w:hAnsi="Times New Roman" w:cs="Times New Roman"/>
          <w:b w:val="0"/>
          <w:bCs w:val="0"/>
          <w:color w:val="auto"/>
        </w:rPr>
        <w:t>Кадошкинского</w:t>
      </w:r>
      <w:proofErr w:type="spellEnd"/>
      <w:r w:rsidRPr="00B057A1">
        <w:rPr>
          <w:rFonts w:ascii="Times New Roman" w:hAnsi="Times New Roman" w:cs="Times New Roman"/>
          <w:b w:val="0"/>
          <w:bCs w:val="0"/>
          <w:color w:val="auto"/>
        </w:rPr>
        <w:t xml:space="preserve"> муниципального района Республики Мордовия в соответствие с действующим законодательством Совет депутатов </w:t>
      </w:r>
      <w:proofErr w:type="spellStart"/>
      <w:r w:rsidRPr="00B057A1">
        <w:rPr>
          <w:rFonts w:ascii="Times New Roman" w:hAnsi="Times New Roman" w:cs="Times New Roman"/>
          <w:b w:val="0"/>
          <w:bCs w:val="0"/>
          <w:color w:val="auto"/>
        </w:rPr>
        <w:t>Латышовского</w:t>
      </w:r>
      <w:proofErr w:type="spellEnd"/>
      <w:r w:rsidRPr="00B057A1">
        <w:rPr>
          <w:rFonts w:ascii="Times New Roman" w:hAnsi="Times New Roman" w:cs="Times New Roman"/>
          <w:b w:val="0"/>
          <w:bCs w:val="0"/>
          <w:color w:val="auto"/>
        </w:rPr>
        <w:t xml:space="preserve"> сельского поселения </w:t>
      </w:r>
      <w:r w:rsidRPr="00B057A1">
        <w:rPr>
          <w:rFonts w:ascii="Times New Roman" w:hAnsi="Times New Roman" w:cs="Times New Roman"/>
          <w:color w:val="auto"/>
        </w:rPr>
        <w:t>решил:</w:t>
      </w:r>
    </w:p>
    <w:p w:rsidR="00924280" w:rsidRPr="00B057A1" w:rsidRDefault="00924280" w:rsidP="00924280">
      <w:pPr>
        <w:pStyle w:val="12"/>
        <w:spacing w:before="0" w:beforeAutospacing="0" w:after="0" w:afterAutospacing="0"/>
        <w:ind w:firstLine="567"/>
        <w:jc w:val="both"/>
      </w:pPr>
    </w:p>
    <w:p w:rsidR="00924280" w:rsidRPr="00B057A1" w:rsidRDefault="00924280" w:rsidP="00924280">
      <w:pPr>
        <w:pStyle w:val="12"/>
        <w:spacing w:before="0" w:beforeAutospacing="0" w:after="0" w:afterAutospacing="0"/>
        <w:ind w:firstLine="567"/>
        <w:jc w:val="both"/>
      </w:pPr>
      <w:r w:rsidRPr="00B057A1">
        <w:t xml:space="preserve">1. Внести в Устав </w:t>
      </w:r>
      <w:proofErr w:type="spellStart"/>
      <w:r w:rsidRPr="00B057A1">
        <w:t>Латышовского</w:t>
      </w:r>
      <w:proofErr w:type="spellEnd"/>
      <w:r w:rsidRPr="00B057A1">
        <w:t xml:space="preserve"> сельского поселения </w:t>
      </w:r>
      <w:proofErr w:type="spellStart"/>
      <w:r w:rsidRPr="00B057A1">
        <w:t>Кадошкинского</w:t>
      </w:r>
      <w:proofErr w:type="spellEnd"/>
      <w:r w:rsidRPr="00B057A1">
        <w:t xml:space="preserve"> муниципального района Республики Мордовия, утвержденный решением Совета депутатов </w:t>
      </w:r>
      <w:proofErr w:type="spellStart"/>
      <w:r w:rsidRPr="00B057A1">
        <w:t>Латышовского</w:t>
      </w:r>
      <w:proofErr w:type="spellEnd"/>
      <w:r w:rsidRPr="00B057A1">
        <w:t xml:space="preserve"> сельского поселения </w:t>
      </w:r>
      <w:proofErr w:type="spellStart"/>
      <w:r w:rsidRPr="00B057A1">
        <w:t>Кадошкинского</w:t>
      </w:r>
      <w:proofErr w:type="spellEnd"/>
      <w:r w:rsidRPr="00B057A1">
        <w:t xml:space="preserve"> муниципального района Республики Мордовия  от 20 апреля </w:t>
      </w:r>
      <w:smartTag w:uri="urn:schemas-microsoft-com:office:smarttags" w:element="metricconverter">
        <w:smartTagPr>
          <w:attr w:name="ProductID" w:val="2009 г"/>
        </w:smartTagPr>
        <w:r w:rsidRPr="00B057A1">
          <w:t>2009 г</w:t>
        </w:r>
      </w:smartTag>
      <w:r w:rsidRPr="00B057A1">
        <w:t xml:space="preserve">. № 18 (с изменениями, внесёнными решениями Совета депутатов </w:t>
      </w:r>
      <w:proofErr w:type="spellStart"/>
      <w:r w:rsidRPr="00B057A1">
        <w:t>Латышовского</w:t>
      </w:r>
      <w:proofErr w:type="spellEnd"/>
      <w:r w:rsidRPr="00B057A1">
        <w:t xml:space="preserve"> сельского поселения </w:t>
      </w:r>
      <w:proofErr w:type="spellStart"/>
      <w:r w:rsidRPr="00B057A1">
        <w:t>Кадошкинского</w:t>
      </w:r>
      <w:proofErr w:type="spellEnd"/>
      <w:r w:rsidRPr="00B057A1">
        <w:t xml:space="preserve"> муниципального района Республики Мордовия от </w:t>
      </w:r>
      <w:r w:rsidRPr="00B057A1">
        <w:rPr>
          <w:bCs/>
        </w:rPr>
        <w:t xml:space="preserve">4 декабря </w:t>
      </w:r>
      <w:smartTag w:uri="urn:schemas-microsoft-com:office:smarttags" w:element="metricconverter">
        <w:smartTagPr>
          <w:attr w:name="ProductID" w:val="2009 г"/>
        </w:smartTagPr>
        <w:r w:rsidRPr="00B057A1">
          <w:rPr>
            <w:bCs/>
          </w:rPr>
          <w:t>2009 г</w:t>
        </w:r>
      </w:smartTag>
      <w:r w:rsidRPr="00B057A1">
        <w:rPr>
          <w:bCs/>
        </w:rPr>
        <w:t>.</w:t>
      </w:r>
      <w:r w:rsidRPr="00B057A1">
        <w:rPr>
          <w:rStyle w:val="apple-converted-space"/>
          <w:rFonts w:eastAsia="Calibri"/>
        </w:rPr>
        <w:t> </w:t>
      </w:r>
      <w:hyperlink r:id="rId4" w:tgtFrame="_blank" w:history="1">
        <w:r w:rsidRPr="00B057A1">
          <w:rPr>
            <w:rStyle w:val="11"/>
            <w:bCs/>
          </w:rPr>
          <w:t>№ 41</w:t>
        </w:r>
      </w:hyperlink>
      <w:r w:rsidRPr="00B057A1">
        <w:rPr>
          <w:bCs/>
        </w:rPr>
        <w:t xml:space="preserve">, от 28 января </w:t>
      </w:r>
      <w:smartTag w:uri="urn:schemas-microsoft-com:office:smarttags" w:element="metricconverter">
        <w:smartTagPr>
          <w:attr w:name="ProductID" w:val="2010 г"/>
        </w:smartTagPr>
        <w:r w:rsidRPr="00B057A1">
          <w:rPr>
            <w:bCs/>
          </w:rPr>
          <w:t>2010 г</w:t>
        </w:r>
      </w:smartTag>
      <w:r w:rsidRPr="00B057A1">
        <w:rPr>
          <w:bCs/>
        </w:rPr>
        <w:t>.</w:t>
      </w:r>
      <w:r w:rsidRPr="00B057A1">
        <w:rPr>
          <w:rStyle w:val="apple-converted-space"/>
          <w:rFonts w:eastAsia="Calibri"/>
        </w:rPr>
        <w:t> </w:t>
      </w:r>
      <w:hyperlink r:id="rId5" w:tgtFrame="_blank" w:history="1">
        <w:r w:rsidRPr="00B057A1">
          <w:rPr>
            <w:rStyle w:val="11"/>
            <w:bCs/>
          </w:rPr>
          <w:t>№ 45</w:t>
        </w:r>
      </w:hyperlink>
      <w:r w:rsidRPr="00B057A1">
        <w:rPr>
          <w:bCs/>
        </w:rPr>
        <w:t xml:space="preserve">, от 26 августа </w:t>
      </w:r>
      <w:smartTag w:uri="urn:schemas-microsoft-com:office:smarttags" w:element="metricconverter">
        <w:smartTagPr>
          <w:attr w:name="ProductID" w:val="2010 г"/>
        </w:smartTagPr>
        <w:r w:rsidRPr="00B057A1">
          <w:rPr>
            <w:bCs/>
          </w:rPr>
          <w:t>2010 г</w:t>
        </w:r>
      </w:smartTag>
      <w:r w:rsidRPr="00B057A1">
        <w:rPr>
          <w:bCs/>
        </w:rPr>
        <w:t>.</w:t>
      </w:r>
      <w:r w:rsidRPr="00B057A1">
        <w:rPr>
          <w:rStyle w:val="apple-converted-space"/>
          <w:rFonts w:eastAsia="Calibri"/>
        </w:rPr>
        <w:t> </w:t>
      </w:r>
      <w:hyperlink r:id="rId6" w:tgtFrame="_blank" w:history="1">
        <w:r w:rsidRPr="00B057A1">
          <w:rPr>
            <w:rStyle w:val="11"/>
            <w:bCs/>
          </w:rPr>
          <w:t>№ 60</w:t>
        </w:r>
      </w:hyperlink>
      <w:r w:rsidRPr="00B057A1">
        <w:rPr>
          <w:bCs/>
        </w:rPr>
        <w:t xml:space="preserve">, от 27 декабря </w:t>
      </w:r>
      <w:smartTag w:uri="urn:schemas-microsoft-com:office:smarttags" w:element="metricconverter">
        <w:smartTagPr>
          <w:attr w:name="ProductID" w:val="2010 г"/>
        </w:smartTagPr>
        <w:r w:rsidRPr="00B057A1">
          <w:rPr>
            <w:bCs/>
          </w:rPr>
          <w:t>2010 г</w:t>
        </w:r>
      </w:smartTag>
      <w:r w:rsidRPr="00B057A1">
        <w:rPr>
          <w:bCs/>
        </w:rPr>
        <w:t>.</w:t>
      </w:r>
      <w:r w:rsidRPr="00B057A1">
        <w:rPr>
          <w:rStyle w:val="apple-converted-space"/>
          <w:rFonts w:eastAsia="Calibri"/>
        </w:rPr>
        <w:t> </w:t>
      </w:r>
      <w:hyperlink r:id="rId7" w:tgtFrame="_blank" w:history="1">
        <w:r w:rsidRPr="00B057A1">
          <w:rPr>
            <w:rStyle w:val="11"/>
            <w:bCs/>
          </w:rPr>
          <w:t>№ 71</w:t>
        </w:r>
      </w:hyperlink>
      <w:r w:rsidRPr="00B057A1">
        <w:rPr>
          <w:bCs/>
        </w:rPr>
        <w:t xml:space="preserve">, 25 мая </w:t>
      </w:r>
      <w:smartTag w:uri="urn:schemas-microsoft-com:office:smarttags" w:element="metricconverter">
        <w:smartTagPr>
          <w:attr w:name="ProductID" w:val="2011 г"/>
        </w:smartTagPr>
        <w:r w:rsidRPr="00B057A1">
          <w:rPr>
            <w:bCs/>
          </w:rPr>
          <w:t>2011 г</w:t>
        </w:r>
      </w:smartTag>
      <w:r w:rsidRPr="00B057A1">
        <w:rPr>
          <w:bCs/>
        </w:rPr>
        <w:t>.</w:t>
      </w:r>
      <w:r w:rsidRPr="00B057A1">
        <w:rPr>
          <w:rStyle w:val="apple-converted-space"/>
          <w:rFonts w:eastAsia="Calibri"/>
        </w:rPr>
        <w:t> </w:t>
      </w:r>
      <w:hyperlink r:id="rId8" w:tgtFrame="_blank" w:history="1">
        <w:r w:rsidRPr="00B057A1">
          <w:rPr>
            <w:rStyle w:val="11"/>
            <w:bCs/>
          </w:rPr>
          <w:t>№ 84</w:t>
        </w:r>
      </w:hyperlink>
      <w:r w:rsidRPr="00B057A1">
        <w:rPr>
          <w:bCs/>
        </w:rPr>
        <w:t xml:space="preserve">, от 5 августа </w:t>
      </w:r>
      <w:smartTag w:uri="urn:schemas-microsoft-com:office:smarttags" w:element="metricconverter">
        <w:smartTagPr>
          <w:attr w:name="ProductID" w:val="2011 г"/>
        </w:smartTagPr>
        <w:r w:rsidRPr="00B057A1">
          <w:rPr>
            <w:bCs/>
          </w:rPr>
          <w:t>2011 г</w:t>
        </w:r>
      </w:smartTag>
      <w:r w:rsidRPr="00B057A1">
        <w:rPr>
          <w:bCs/>
        </w:rPr>
        <w:t>.</w:t>
      </w:r>
      <w:r w:rsidRPr="00B057A1">
        <w:rPr>
          <w:rStyle w:val="apple-converted-space"/>
          <w:rFonts w:eastAsia="Calibri"/>
        </w:rPr>
        <w:t> </w:t>
      </w:r>
      <w:hyperlink r:id="rId9" w:tgtFrame="_blank" w:history="1">
        <w:r w:rsidRPr="00B057A1">
          <w:rPr>
            <w:rStyle w:val="11"/>
            <w:bCs/>
          </w:rPr>
          <w:t>№ 93</w:t>
        </w:r>
      </w:hyperlink>
      <w:r w:rsidRPr="00B057A1">
        <w:rPr>
          <w:bCs/>
        </w:rPr>
        <w:t xml:space="preserve">, от 29 марта </w:t>
      </w:r>
      <w:smartTag w:uri="urn:schemas-microsoft-com:office:smarttags" w:element="metricconverter">
        <w:smartTagPr>
          <w:attr w:name="ProductID" w:val="2012 г"/>
        </w:smartTagPr>
        <w:r w:rsidRPr="00B057A1">
          <w:rPr>
            <w:bCs/>
          </w:rPr>
          <w:t>2012 г</w:t>
        </w:r>
      </w:smartTag>
      <w:r w:rsidRPr="00B057A1">
        <w:rPr>
          <w:bCs/>
        </w:rPr>
        <w:t>.</w:t>
      </w:r>
      <w:r w:rsidRPr="00B057A1">
        <w:rPr>
          <w:rStyle w:val="apple-converted-space"/>
          <w:rFonts w:eastAsia="Calibri"/>
        </w:rPr>
        <w:t> </w:t>
      </w:r>
      <w:hyperlink r:id="rId10" w:tgtFrame="_blank" w:history="1">
        <w:r w:rsidRPr="00B057A1">
          <w:rPr>
            <w:rStyle w:val="11"/>
            <w:bCs/>
          </w:rPr>
          <w:t>№ 20</w:t>
        </w:r>
      </w:hyperlink>
      <w:r w:rsidRPr="00B057A1">
        <w:rPr>
          <w:bCs/>
        </w:rPr>
        <w:t xml:space="preserve">, 3 апреля </w:t>
      </w:r>
      <w:smartTag w:uri="urn:schemas-microsoft-com:office:smarttags" w:element="metricconverter">
        <w:smartTagPr>
          <w:attr w:name="ProductID" w:val="2013 г"/>
        </w:smartTagPr>
        <w:r w:rsidRPr="00B057A1">
          <w:rPr>
            <w:bCs/>
          </w:rPr>
          <w:t>2013 г</w:t>
        </w:r>
      </w:smartTag>
      <w:r w:rsidRPr="00B057A1">
        <w:rPr>
          <w:bCs/>
        </w:rPr>
        <w:t>.</w:t>
      </w:r>
      <w:r w:rsidRPr="00B057A1">
        <w:rPr>
          <w:rStyle w:val="apple-converted-space"/>
          <w:rFonts w:eastAsia="Calibri"/>
        </w:rPr>
        <w:t> </w:t>
      </w:r>
      <w:hyperlink r:id="rId11" w:tgtFrame="_blank" w:history="1">
        <w:r w:rsidRPr="00B057A1">
          <w:rPr>
            <w:rStyle w:val="11"/>
            <w:bCs/>
          </w:rPr>
          <w:t>№ 38</w:t>
        </w:r>
      </w:hyperlink>
      <w:r w:rsidRPr="00B057A1">
        <w:rPr>
          <w:bCs/>
        </w:rPr>
        <w:t xml:space="preserve">, 3 апреля </w:t>
      </w:r>
      <w:smartTag w:uri="urn:schemas-microsoft-com:office:smarttags" w:element="metricconverter">
        <w:smartTagPr>
          <w:attr w:name="ProductID" w:val="2014 г"/>
        </w:smartTagPr>
        <w:r w:rsidRPr="00B057A1">
          <w:rPr>
            <w:bCs/>
          </w:rPr>
          <w:t>2014 г</w:t>
        </w:r>
      </w:smartTag>
      <w:r w:rsidRPr="00B057A1">
        <w:rPr>
          <w:bCs/>
        </w:rPr>
        <w:t>.</w:t>
      </w:r>
      <w:r w:rsidRPr="00B057A1">
        <w:rPr>
          <w:rStyle w:val="apple-converted-space"/>
          <w:rFonts w:eastAsia="Calibri"/>
        </w:rPr>
        <w:t> </w:t>
      </w:r>
      <w:hyperlink r:id="rId12" w:tgtFrame="_blank" w:history="1">
        <w:r w:rsidRPr="00B057A1">
          <w:rPr>
            <w:rStyle w:val="11"/>
            <w:bCs/>
          </w:rPr>
          <w:t>№ 64</w:t>
        </w:r>
      </w:hyperlink>
      <w:r w:rsidRPr="00B057A1">
        <w:rPr>
          <w:bCs/>
        </w:rPr>
        <w:t xml:space="preserve">, от 23 декабря </w:t>
      </w:r>
      <w:smartTag w:uri="urn:schemas-microsoft-com:office:smarttags" w:element="metricconverter">
        <w:smartTagPr>
          <w:attr w:name="ProductID" w:val="2014 г"/>
        </w:smartTagPr>
        <w:r w:rsidRPr="00B057A1">
          <w:rPr>
            <w:bCs/>
          </w:rPr>
          <w:t>2014 г</w:t>
        </w:r>
      </w:smartTag>
      <w:r w:rsidRPr="00B057A1">
        <w:rPr>
          <w:bCs/>
        </w:rPr>
        <w:t>.</w:t>
      </w:r>
      <w:r w:rsidRPr="00B057A1">
        <w:rPr>
          <w:rStyle w:val="apple-converted-space"/>
          <w:rFonts w:eastAsia="Calibri"/>
        </w:rPr>
        <w:t> </w:t>
      </w:r>
      <w:hyperlink r:id="rId13" w:tgtFrame="_blank" w:history="1">
        <w:r w:rsidRPr="00B057A1">
          <w:rPr>
            <w:rStyle w:val="11"/>
            <w:bCs/>
          </w:rPr>
          <w:t>№ 78</w:t>
        </w:r>
      </w:hyperlink>
      <w:r w:rsidRPr="00B057A1">
        <w:rPr>
          <w:bCs/>
        </w:rPr>
        <w:t xml:space="preserve">, от 28 декабря </w:t>
      </w:r>
      <w:smartTag w:uri="urn:schemas-microsoft-com:office:smarttags" w:element="metricconverter">
        <w:smartTagPr>
          <w:attr w:name="ProductID" w:val="2015 г"/>
        </w:smartTagPr>
        <w:r w:rsidRPr="00B057A1">
          <w:rPr>
            <w:bCs/>
          </w:rPr>
          <w:t>2015 г</w:t>
        </w:r>
      </w:smartTag>
      <w:r w:rsidRPr="00B057A1">
        <w:rPr>
          <w:bCs/>
        </w:rPr>
        <w:t>.</w:t>
      </w:r>
      <w:r w:rsidRPr="00B057A1">
        <w:rPr>
          <w:rStyle w:val="apple-converted-space"/>
          <w:rFonts w:eastAsia="Calibri"/>
        </w:rPr>
        <w:t> </w:t>
      </w:r>
      <w:hyperlink r:id="rId14" w:tgtFrame="_blank" w:history="1">
        <w:r w:rsidRPr="00B057A1">
          <w:rPr>
            <w:rStyle w:val="11"/>
            <w:bCs/>
          </w:rPr>
          <w:t>№ 105</w:t>
        </w:r>
      </w:hyperlink>
      <w:r w:rsidRPr="00B057A1">
        <w:rPr>
          <w:bCs/>
        </w:rPr>
        <w:t xml:space="preserve">, от 10 мая </w:t>
      </w:r>
      <w:smartTag w:uri="urn:schemas-microsoft-com:office:smarttags" w:element="metricconverter">
        <w:smartTagPr>
          <w:attr w:name="ProductID" w:val="2016 г"/>
        </w:smartTagPr>
        <w:r w:rsidRPr="00B057A1">
          <w:rPr>
            <w:bCs/>
          </w:rPr>
          <w:t>2016 г</w:t>
        </w:r>
      </w:smartTag>
      <w:r w:rsidRPr="00B057A1">
        <w:rPr>
          <w:bCs/>
        </w:rPr>
        <w:t>.</w:t>
      </w:r>
      <w:r w:rsidRPr="00B057A1">
        <w:rPr>
          <w:rStyle w:val="apple-converted-space"/>
          <w:rFonts w:eastAsia="Calibri"/>
        </w:rPr>
        <w:t> </w:t>
      </w:r>
      <w:hyperlink r:id="rId15" w:tgtFrame="_blank" w:history="1">
        <w:r w:rsidRPr="00B057A1">
          <w:rPr>
            <w:rStyle w:val="11"/>
            <w:bCs/>
          </w:rPr>
          <w:t>№ 120</w:t>
        </w:r>
      </w:hyperlink>
      <w:r w:rsidRPr="00B057A1">
        <w:rPr>
          <w:bCs/>
        </w:rPr>
        <w:t xml:space="preserve">, от 31 января </w:t>
      </w:r>
      <w:smartTag w:uri="urn:schemas-microsoft-com:office:smarttags" w:element="metricconverter">
        <w:smartTagPr>
          <w:attr w:name="ProductID" w:val="2017 г"/>
        </w:smartTagPr>
        <w:r w:rsidRPr="00B057A1">
          <w:rPr>
            <w:bCs/>
          </w:rPr>
          <w:t>2017 г</w:t>
        </w:r>
      </w:smartTag>
      <w:r w:rsidRPr="00B057A1">
        <w:rPr>
          <w:bCs/>
        </w:rPr>
        <w:t>.</w:t>
      </w:r>
      <w:r w:rsidRPr="00B057A1">
        <w:rPr>
          <w:rStyle w:val="apple-converted-space"/>
          <w:rFonts w:eastAsia="Calibri"/>
        </w:rPr>
        <w:t> </w:t>
      </w:r>
      <w:hyperlink r:id="rId16" w:tgtFrame="_blank" w:history="1">
        <w:r w:rsidRPr="00B057A1">
          <w:rPr>
            <w:rStyle w:val="11"/>
            <w:bCs/>
          </w:rPr>
          <w:t>№ 16</w:t>
        </w:r>
      </w:hyperlink>
      <w:r w:rsidRPr="00B057A1">
        <w:rPr>
          <w:bCs/>
        </w:rPr>
        <w:t xml:space="preserve">, от 1 августа </w:t>
      </w:r>
      <w:smartTag w:uri="urn:schemas-microsoft-com:office:smarttags" w:element="metricconverter">
        <w:smartTagPr>
          <w:attr w:name="ProductID" w:val="2017 г"/>
        </w:smartTagPr>
        <w:r w:rsidRPr="00B057A1">
          <w:rPr>
            <w:bCs/>
          </w:rPr>
          <w:t>2017 г</w:t>
        </w:r>
      </w:smartTag>
      <w:r w:rsidRPr="00B057A1">
        <w:rPr>
          <w:bCs/>
        </w:rPr>
        <w:t>.</w:t>
      </w:r>
      <w:r w:rsidRPr="00B057A1">
        <w:rPr>
          <w:rStyle w:val="apple-converted-space"/>
          <w:rFonts w:eastAsia="Calibri"/>
        </w:rPr>
        <w:t> </w:t>
      </w:r>
      <w:hyperlink r:id="rId17" w:tgtFrame="_blank" w:history="1">
        <w:r w:rsidRPr="00B057A1">
          <w:rPr>
            <w:rStyle w:val="11"/>
            <w:bCs/>
          </w:rPr>
          <w:t>№ 34</w:t>
        </w:r>
      </w:hyperlink>
      <w:r w:rsidRPr="00B057A1">
        <w:rPr>
          <w:bCs/>
        </w:rPr>
        <w:t xml:space="preserve">, от 7 сентября </w:t>
      </w:r>
      <w:smartTag w:uri="urn:schemas-microsoft-com:office:smarttags" w:element="metricconverter">
        <w:smartTagPr>
          <w:attr w:name="ProductID" w:val="2018 г"/>
        </w:smartTagPr>
        <w:r w:rsidRPr="00B057A1">
          <w:rPr>
            <w:bCs/>
          </w:rPr>
          <w:t>2018 г</w:t>
        </w:r>
      </w:smartTag>
      <w:r w:rsidRPr="00B057A1">
        <w:rPr>
          <w:bCs/>
        </w:rPr>
        <w:t>.</w:t>
      </w:r>
      <w:r w:rsidRPr="00B057A1">
        <w:rPr>
          <w:rStyle w:val="apple-converted-space"/>
          <w:rFonts w:eastAsia="Calibri"/>
        </w:rPr>
        <w:t> </w:t>
      </w:r>
      <w:hyperlink r:id="rId18" w:tgtFrame="_blank" w:history="1">
        <w:r w:rsidRPr="00B057A1">
          <w:rPr>
            <w:rStyle w:val="11"/>
            <w:bCs/>
          </w:rPr>
          <w:t>№ 63</w:t>
        </w:r>
      </w:hyperlink>
      <w:r w:rsidRPr="00B057A1">
        <w:rPr>
          <w:bCs/>
        </w:rPr>
        <w:t xml:space="preserve">, от 21 июня </w:t>
      </w:r>
      <w:smartTag w:uri="urn:schemas-microsoft-com:office:smarttags" w:element="metricconverter">
        <w:smartTagPr>
          <w:attr w:name="ProductID" w:val="2019 г"/>
        </w:smartTagPr>
        <w:r w:rsidRPr="00B057A1">
          <w:rPr>
            <w:bCs/>
          </w:rPr>
          <w:t>2019 г</w:t>
        </w:r>
      </w:smartTag>
      <w:r w:rsidRPr="00B057A1">
        <w:rPr>
          <w:bCs/>
        </w:rPr>
        <w:t>.</w:t>
      </w:r>
      <w:r w:rsidRPr="00B057A1">
        <w:rPr>
          <w:rStyle w:val="apple-converted-space"/>
          <w:rFonts w:eastAsia="Calibri"/>
        </w:rPr>
        <w:t> </w:t>
      </w:r>
      <w:hyperlink r:id="rId19" w:tgtFrame="_blank" w:history="1">
        <w:r w:rsidRPr="00B057A1">
          <w:rPr>
            <w:rStyle w:val="11"/>
            <w:bCs/>
          </w:rPr>
          <w:t>№ 79</w:t>
        </w:r>
      </w:hyperlink>
      <w:r w:rsidRPr="00B057A1">
        <w:rPr>
          <w:bCs/>
        </w:rPr>
        <w:t xml:space="preserve">, от 20 мая </w:t>
      </w:r>
      <w:smartTag w:uri="urn:schemas-microsoft-com:office:smarttags" w:element="metricconverter">
        <w:smartTagPr>
          <w:attr w:name="ProductID" w:val="2020 г"/>
        </w:smartTagPr>
        <w:r w:rsidRPr="00B057A1">
          <w:rPr>
            <w:bCs/>
          </w:rPr>
          <w:t>2020 г</w:t>
        </w:r>
      </w:smartTag>
      <w:r w:rsidRPr="00B057A1">
        <w:rPr>
          <w:bCs/>
        </w:rPr>
        <w:t>.</w:t>
      </w:r>
      <w:r w:rsidRPr="00B057A1">
        <w:rPr>
          <w:rStyle w:val="apple-converted-space"/>
          <w:rFonts w:eastAsia="Calibri"/>
        </w:rPr>
        <w:t> </w:t>
      </w:r>
      <w:hyperlink r:id="rId20" w:tgtFrame="_blank" w:history="1">
        <w:r w:rsidRPr="00B057A1">
          <w:rPr>
            <w:rStyle w:val="11"/>
            <w:bCs/>
          </w:rPr>
          <w:t>№100</w:t>
        </w:r>
      </w:hyperlink>
      <w:r w:rsidRPr="00B057A1">
        <w:rPr>
          <w:rStyle w:val="11"/>
          <w:bCs/>
        </w:rPr>
        <w:t>, от 23 ноября 2020 г. №109, от 19 июля 2021 г. №129</w:t>
      </w:r>
      <w:r w:rsidRPr="00B057A1">
        <w:rPr>
          <w:bCs/>
        </w:rPr>
        <w:t>)</w:t>
      </w:r>
      <w:r w:rsidRPr="00B057A1">
        <w:t xml:space="preserve">, следующие изменения: </w:t>
      </w:r>
    </w:p>
    <w:p w:rsidR="00924280" w:rsidRPr="00B057A1" w:rsidRDefault="00924280" w:rsidP="00924280">
      <w:pPr>
        <w:pStyle w:val="12"/>
        <w:spacing w:before="0" w:beforeAutospacing="0" w:after="0" w:afterAutospacing="0"/>
        <w:ind w:firstLine="567"/>
        <w:jc w:val="both"/>
      </w:pPr>
    </w:p>
    <w:p w:rsidR="00924280" w:rsidRPr="00B057A1" w:rsidRDefault="00924280" w:rsidP="00924280">
      <w:pPr>
        <w:pStyle w:val="a5"/>
        <w:ind w:firstLine="709"/>
        <w:outlineLvl w:val="1"/>
        <w:rPr>
          <w:rFonts w:ascii="Times New Roman" w:hAnsi="Times New Roman"/>
          <w:bCs/>
          <w:sz w:val="24"/>
          <w:szCs w:val="24"/>
        </w:rPr>
      </w:pPr>
    </w:p>
    <w:p w:rsidR="00924280" w:rsidRPr="00B057A1" w:rsidRDefault="00924280" w:rsidP="00924280">
      <w:pPr>
        <w:pStyle w:val="a5"/>
        <w:ind w:firstLine="709"/>
        <w:outlineLvl w:val="1"/>
        <w:rPr>
          <w:rFonts w:ascii="Times New Roman" w:hAnsi="Times New Roman"/>
          <w:bCs/>
          <w:sz w:val="24"/>
          <w:szCs w:val="24"/>
        </w:rPr>
      </w:pPr>
      <w:r w:rsidRPr="00B057A1">
        <w:rPr>
          <w:rFonts w:ascii="Times New Roman" w:hAnsi="Times New Roman"/>
          <w:bCs/>
          <w:sz w:val="24"/>
          <w:szCs w:val="24"/>
        </w:rPr>
        <w:t xml:space="preserve">1) пункт 14 части 1 статьи 6 изложить в следующей редакции: </w:t>
      </w:r>
    </w:p>
    <w:p w:rsidR="00924280" w:rsidRPr="00B057A1" w:rsidRDefault="00924280" w:rsidP="00924280">
      <w:pPr>
        <w:pStyle w:val="a5"/>
        <w:ind w:firstLine="709"/>
        <w:outlineLvl w:val="1"/>
        <w:rPr>
          <w:rFonts w:ascii="Times New Roman" w:hAnsi="Times New Roman"/>
          <w:bCs/>
          <w:sz w:val="24"/>
          <w:szCs w:val="24"/>
        </w:rPr>
      </w:pPr>
      <w:r w:rsidRPr="00B057A1">
        <w:rPr>
          <w:rFonts w:ascii="Times New Roman" w:hAnsi="Times New Roman"/>
          <w:bCs/>
          <w:sz w:val="24"/>
          <w:szCs w:val="24"/>
        </w:rPr>
        <w:t>«14)</w:t>
      </w:r>
      <w:r w:rsidRPr="00B057A1">
        <w:rPr>
          <w:rFonts w:ascii="Times New Roman" w:hAnsi="Times New Roman"/>
          <w:sz w:val="24"/>
          <w:szCs w:val="24"/>
        </w:rPr>
        <w:t xml:space="preserve"> утверждение правил благоустройства территории </w:t>
      </w:r>
      <w:proofErr w:type="spellStart"/>
      <w:r w:rsidRPr="00B057A1">
        <w:rPr>
          <w:rFonts w:ascii="Times New Roman" w:hAnsi="Times New Roman"/>
          <w:color w:val="000000"/>
          <w:sz w:val="24"/>
          <w:szCs w:val="24"/>
          <w:shd w:val="clear" w:color="auto" w:fill="FFFFFF"/>
        </w:rPr>
        <w:t>Латышовского</w:t>
      </w:r>
      <w:proofErr w:type="spellEnd"/>
      <w:r w:rsidRPr="00B057A1">
        <w:rPr>
          <w:rFonts w:ascii="Times New Roman" w:hAnsi="Times New Roman"/>
          <w:color w:val="000000"/>
          <w:sz w:val="24"/>
          <w:szCs w:val="24"/>
          <w:shd w:val="clear" w:color="auto" w:fill="FFFFFF"/>
        </w:rPr>
        <w:t xml:space="preserve"> </w:t>
      </w:r>
      <w:r w:rsidRPr="00B057A1">
        <w:rPr>
          <w:rFonts w:ascii="Times New Roman" w:hAnsi="Times New Roman"/>
          <w:sz w:val="24"/>
          <w:szCs w:val="24"/>
        </w:rPr>
        <w:t xml:space="preserve">поселения, осуществление муниципального контроля в сфере благоустройства, предметом которого является соблюдение правил благоустройства территории </w:t>
      </w:r>
      <w:proofErr w:type="spellStart"/>
      <w:r w:rsidRPr="00B057A1">
        <w:rPr>
          <w:rFonts w:ascii="Times New Roman" w:hAnsi="Times New Roman"/>
          <w:color w:val="000000"/>
          <w:sz w:val="24"/>
          <w:szCs w:val="24"/>
          <w:shd w:val="clear" w:color="auto" w:fill="FFFFFF"/>
        </w:rPr>
        <w:t>Латышовского</w:t>
      </w:r>
      <w:proofErr w:type="spellEnd"/>
      <w:r w:rsidRPr="00B057A1">
        <w:rPr>
          <w:rFonts w:ascii="Times New Roman" w:hAnsi="Times New Roman"/>
          <w:color w:val="000000"/>
          <w:sz w:val="24"/>
          <w:szCs w:val="24"/>
          <w:shd w:val="clear" w:color="auto" w:fill="FFFFFF"/>
        </w:rPr>
        <w:t xml:space="preserve"> </w:t>
      </w:r>
      <w:r w:rsidRPr="00B057A1">
        <w:rPr>
          <w:rFonts w:ascii="Times New Roman" w:hAnsi="Times New Roman"/>
          <w:sz w:val="24"/>
          <w:szCs w:val="24"/>
        </w:rPr>
        <w:t xml:space="preserve">поселения, требований к обеспечению доступности для инвалидов объектов </w:t>
      </w:r>
      <w:r w:rsidRPr="00B057A1">
        <w:rPr>
          <w:rFonts w:ascii="Times New Roman" w:hAnsi="Times New Roman"/>
          <w:sz w:val="24"/>
          <w:szCs w:val="24"/>
        </w:rPr>
        <w:lastRenderedPageBreak/>
        <w:t xml:space="preserve">социальной, инженерной и транспортной инфраструктур и предоставляемых услуг, организация благоустройства территории </w:t>
      </w:r>
      <w:proofErr w:type="spellStart"/>
      <w:r w:rsidRPr="00B057A1">
        <w:rPr>
          <w:rFonts w:ascii="Times New Roman" w:hAnsi="Times New Roman"/>
          <w:color w:val="000000"/>
          <w:sz w:val="24"/>
          <w:szCs w:val="24"/>
          <w:shd w:val="clear" w:color="auto" w:fill="FFFFFF"/>
        </w:rPr>
        <w:t>Латышовского</w:t>
      </w:r>
      <w:proofErr w:type="spellEnd"/>
      <w:r w:rsidRPr="00B057A1">
        <w:rPr>
          <w:rFonts w:ascii="Times New Roman" w:hAnsi="Times New Roman"/>
          <w:color w:val="000000"/>
          <w:sz w:val="24"/>
          <w:szCs w:val="24"/>
          <w:shd w:val="clear" w:color="auto" w:fill="FFFFFF"/>
        </w:rPr>
        <w:t xml:space="preserve"> </w:t>
      </w:r>
      <w:r w:rsidRPr="00B057A1">
        <w:rPr>
          <w:rFonts w:ascii="Times New Roman" w:hAnsi="Times New Roman"/>
          <w:sz w:val="24"/>
          <w:szCs w:val="24"/>
        </w:rPr>
        <w:t>поселения в соответствии с указанными правилами</w:t>
      </w:r>
      <w:r w:rsidRPr="00B057A1">
        <w:rPr>
          <w:rFonts w:ascii="Times New Roman" w:hAnsi="Times New Roman"/>
          <w:bCs/>
          <w:sz w:val="24"/>
          <w:szCs w:val="24"/>
        </w:rPr>
        <w:t xml:space="preserve">;»; </w:t>
      </w:r>
    </w:p>
    <w:p w:rsidR="00924280" w:rsidRPr="00B057A1" w:rsidRDefault="00924280" w:rsidP="00924280">
      <w:pPr>
        <w:autoSpaceDE w:val="0"/>
        <w:autoSpaceDN w:val="0"/>
        <w:adjustRightInd w:val="0"/>
        <w:ind w:firstLine="709"/>
        <w:rPr>
          <w:rFonts w:ascii="Times New Roman" w:hAnsi="Times New Roman"/>
          <w:sz w:val="24"/>
          <w:szCs w:val="24"/>
        </w:rPr>
      </w:pPr>
      <w:r w:rsidRPr="00B057A1">
        <w:rPr>
          <w:rFonts w:ascii="Times New Roman" w:hAnsi="Times New Roman"/>
          <w:sz w:val="24"/>
          <w:szCs w:val="24"/>
        </w:rPr>
        <w:t>2) в статье 7.1</w:t>
      </w:r>
    </w:p>
    <w:p w:rsidR="00924280" w:rsidRPr="00B057A1" w:rsidRDefault="00924280" w:rsidP="00924280">
      <w:pPr>
        <w:autoSpaceDE w:val="0"/>
        <w:autoSpaceDN w:val="0"/>
        <w:adjustRightInd w:val="0"/>
        <w:ind w:firstLine="709"/>
        <w:rPr>
          <w:rFonts w:ascii="Times New Roman" w:hAnsi="Times New Roman"/>
          <w:sz w:val="24"/>
          <w:szCs w:val="24"/>
        </w:rPr>
      </w:pPr>
      <w:r w:rsidRPr="00B057A1">
        <w:rPr>
          <w:rFonts w:ascii="Times New Roman" w:hAnsi="Times New Roman"/>
          <w:sz w:val="24"/>
          <w:szCs w:val="24"/>
        </w:rPr>
        <w:t xml:space="preserve">часть 2 изложить в следующей редакции: </w:t>
      </w:r>
    </w:p>
    <w:p w:rsidR="00924280" w:rsidRPr="00B057A1" w:rsidRDefault="00924280" w:rsidP="00924280">
      <w:pPr>
        <w:pStyle w:val="a3"/>
        <w:spacing w:after="0"/>
        <w:ind w:firstLine="709"/>
        <w:rPr>
          <w:rFonts w:ascii="Times New Roman" w:hAnsi="Times New Roman"/>
        </w:rPr>
      </w:pPr>
      <w:r w:rsidRPr="00B057A1">
        <w:rPr>
          <w:rFonts w:ascii="Times New Roman" w:hAnsi="Times New Roman"/>
        </w:rPr>
        <w:t xml:space="preserve">«2. Организация и осуществление видов муниципального контроля регулируются Федеральным </w:t>
      </w:r>
      <w:hyperlink r:id="rId21" w:history="1">
        <w:r w:rsidRPr="00B057A1">
          <w:rPr>
            <w:rFonts w:ascii="Times New Roman" w:hAnsi="Times New Roman"/>
          </w:rPr>
          <w:t>законом</w:t>
        </w:r>
      </w:hyperlink>
      <w:r w:rsidRPr="00B057A1">
        <w:rPr>
          <w:rFonts w:ascii="Times New Roman" w:hAnsi="Times New Roman"/>
        </w:rPr>
        <w:t xml:space="preserve"> от 31 июля 2020 года № 248-ФЗ «О государственном контроле (надзоре) и муниципальном контроле в Российской Федерации».»; </w:t>
      </w:r>
    </w:p>
    <w:p w:rsidR="00924280" w:rsidRPr="00B057A1" w:rsidRDefault="00924280" w:rsidP="00924280">
      <w:pPr>
        <w:pStyle w:val="a3"/>
        <w:spacing w:after="0"/>
        <w:ind w:firstLine="709"/>
        <w:rPr>
          <w:rFonts w:ascii="Times New Roman" w:hAnsi="Times New Roman"/>
        </w:rPr>
      </w:pPr>
      <w:r w:rsidRPr="00B057A1">
        <w:rPr>
          <w:rFonts w:ascii="Times New Roman" w:hAnsi="Times New Roman"/>
        </w:rPr>
        <w:t>дополнить частью 3 следующего содержания:</w:t>
      </w:r>
    </w:p>
    <w:p w:rsidR="00924280" w:rsidRPr="00B057A1" w:rsidRDefault="00924280" w:rsidP="00924280">
      <w:pPr>
        <w:pStyle w:val="a3"/>
        <w:spacing w:after="0"/>
        <w:ind w:firstLine="709"/>
        <w:rPr>
          <w:rFonts w:ascii="Times New Roman" w:hAnsi="Times New Roman"/>
        </w:rPr>
      </w:pPr>
      <w:r w:rsidRPr="00B057A1">
        <w:rPr>
          <w:rFonts w:ascii="Times New Roman" w:hAnsi="Times New Roman"/>
        </w:rPr>
        <w:t xml:space="preserve">«3. Вид муниципального контроля подлежат осуществлению при наличии в границах </w:t>
      </w:r>
      <w:proofErr w:type="spellStart"/>
      <w:r w:rsidRPr="00B057A1">
        <w:rPr>
          <w:rFonts w:ascii="Times New Roman" w:hAnsi="Times New Roman"/>
        </w:rPr>
        <w:t>Латышовского</w:t>
      </w:r>
      <w:proofErr w:type="spellEnd"/>
      <w:r w:rsidRPr="00B057A1">
        <w:rPr>
          <w:rFonts w:ascii="Times New Roman" w:hAnsi="Times New Roman"/>
        </w:rPr>
        <w:t xml:space="preserve"> сельского поселения объектов соответствующего вида контроля.»;</w:t>
      </w:r>
    </w:p>
    <w:p w:rsidR="00924280" w:rsidRPr="00B057A1" w:rsidRDefault="00924280" w:rsidP="00924280">
      <w:pPr>
        <w:tabs>
          <w:tab w:val="left" w:pos="1134"/>
        </w:tabs>
        <w:ind w:firstLine="709"/>
        <w:rPr>
          <w:rFonts w:ascii="Times New Roman" w:hAnsi="Times New Roman"/>
          <w:sz w:val="24"/>
          <w:szCs w:val="24"/>
        </w:rPr>
      </w:pPr>
      <w:r w:rsidRPr="00B057A1">
        <w:rPr>
          <w:rFonts w:ascii="Times New Roman" w:hAnsi="Times New Roman"/>
          <w:sz w:val="24"/>
          <w:szCs w:val="24"/>
        </w:rPr>
        <w:t xml:space="preserve">3) статью 14 изложить в следующей редакции: </w:t>
      </w:r>
    </w:p>
    <w:p w:rsidR="00924280" w:rsidRPr="00B057A1" w:rsidRDefault="00924280" w:rsidP="00924280">
      <w:pPr>
        <w:autoSpaceDE w:val="0"/>
        <w:autoSpaceDN w:val="0"/>
        <w:adjustRightInd w:val="0"/>
        <w:ind w:firstLine="709"/>
        <w:rPr>
          <w:rFonts w:ascii="Times New Roman" w:hAnsi="Times New Roman"/>
          <w:sz w:val="24"/>
          <w:szCs w:val="24"/>
        </w:rPr>
      </w:pPr>
      <w:r w:rsidRPr="00B057A1">
        <w:rPr>
          <w:rFonts w:ascii="Times New Roman" w:hAnsi="Times New Roman"/>
          <w:sz w:val="24"/>
          <w:szCs w:val="24"/>
        </w:rPr>
        <w:t>«Статья 14. Публичные слушания, общественные обсуждения</w:t>
      </w:r>
    </w:p>
    <w:p w:rsidR="00924280" w:rsidRPr="00B057A1" w:rsidRDefault="00924280" w:rsidP="00924280">
      <w:pPr>
        <w:autoSpaceDE w:val="0"/>
        <w:autoSpaceDN w:val="0"/>
        <w:adjustRightInd w:val="0"/>
        <w:ind w:firstLine="709"/>
        <w:rPr>
          <w:rFonts w:ascii="Times New Roman" w:hAnsi="Times New Roman"/>
          <w:sz w:val="24"/>
          <w:szCs w:val="24"/>
        </w:rPr>
      </w:pPr>
      <w:r w:rsidRPr="00B057A1">
        <w:rPr>
          <w:rFonts w:ascii="Times New Roman" w:hAnsi="Times New Roman"/>
          <w:sz w:val="24"/>
          <w:szCs w:val="24"/>
        </w:rPr>
        <w:t xml:space="preserve"> 1.</w:t>
      </w:r>
      <w:r w:rsidRPr="00B057A1">
        <w:rPr>
          <w:rFonts w:ascii="Times New Roman" w:hAnsi="Times New Roman"/>
          <w:sz w:val="24"/>
          <w:szCs w:val="24"/>
        </w:rPr>
        <w:tab/>
        <w:t xml:space="preserve">Для обсуждения проектов муниципальных правовых актов </w:t>
      </w:r>
      <w:proofErr w:type="spellStart"/>
      <w:r w:rsidRPr="00B057A1">
        <w:rPr>
          <w:rFonts w:ascii="Times New Roman" w:hAnsi="Times New Roman"/>
          <w:sz w:val="24"/>
          <w:szCs w:val="24"/>
        </w:rPr>
        <w:t>Латышовского</w:t>
      </w:r>
      <w:proofErr w:type="spellEnd"/>
      <w:r w:rsidRPr="00B057A1">
        <w:rPr>
          <w:rFonts w:ascii="Times New Roman" w:hAnsi="Times New Roman"/>
          <w:sz w:val="24"/>
          <w:szCs w:val="24"/>
        </w:rPr>
        <w:t xml:space="preserve"> сельского поселения по вопросам местного значения с участием жителей </w:t>
      </w:r>
      <w:proofErr w:type="spellStart"/>
      <w:r w:rsidRPr="00B057A1">
        <w:rPr>
          <w:rFonts w:ascii="Times New Roman" w:hAnsi="Times New Roman"/>
          <w:sz w:val="24"/>
          <w:szCs w:val="24"/>
        </w:rPr>
        <w:t>Латышовского</w:t>
      </w:r>
      <w:proofErr w:type="spellEnd"/>
      <w:r w:rsidRPr="00B057A1">
        <w:rPr>
          <w:rFonts w:ascii="Times New Roman" w:hAnsi="Times New Roman"/>
          <w:sz w:val="24"/>
          <w:szCs w:val="24"/>
        </w:rPr>
        <w:t xml:space="preserve"> сельского поселения Советом депутатов </w:t>
      </w:r>
      <w:proofErr w:type="spellStart"/>
      <w:r w:rsidRPr="00B057A1">
        <w:rPr>
          <w:rFonts w:ascii="Times New Roman" w:hAnsi="Times New Roman"/>
          <w:sz w:val="24"/>
          <w:szCs w:val="24"/>
        </w:rPr>
        <w:t>Латышовского</w:t>
      </w:r>
      <w:proofErr w:type="spellEnd"/>
      <w:r w:rsidRPr="00B057A1">
        <w:rPr>
          <w:rFonts w:ascii="Times New Roman" w:hAnsi="Times New Roman"/>
          <w:sz w:val="24"/>
          <w:szCs w:val="24"/>
        </w:rPr>
        <w:t xml:space="preserve"> сельского поселения, Главой </w:t>
      </w:r>
      <w:proofErr w:type="spellStart"/>
      <w:r w:rsidRPr="00B057A1">
        <w:rPr>
          <w:rFonts w:ascii="Times New Roman" w:hAnsi="Times New Roman"/>
          <w:sz w:val="24"/>
          <w:szCs w:val="24"/>
        </w:rPr>
        <w:t>Латышовского</w:t>
      </w:r>
      <w:proofErr w:type="spellEnd"/>
      <w:r w:rsidRPr="00B057A1">
        <w:rPr>
          <w:rFonts w:ascii="Times New Roman" w:hAnsi="Times New Roman"/>
          <w:sz w:val="24"/>
          <w:szCs w:val="24"/>
        </w:rPr>
        <w:t xml:space="preserve"> сельского поселения могут проводиться публичные слушания.</w:t>
      </w:r>
    </w:p>
    <w:p w:rsidR="00924280" w:rsidRPr="00B057A1" w:rsidRDefault="00924280" w:rsidP="00924280">
      <w:pPr>
        <w:autoSpaceDE w:val="0"/>
        <w:autoSpaceDN w:val="0"/>
        <w:adjustRightInd w:val="0"/>
        <w:ind w:firstLine="709"/>
        <w:rPr>
          <w:rFonts w:ascii="Times New Roman" w:hAnsi="Times New Roman"/>
          <w:sz w:val="24"/>
          <w:szCs w:val="24"/>
        </w:rPr>
      </w:pPr>
      <w:r w:rsidRPr="00B057A1">
        <w:rPr>
          <w:rFonts w:ascii="Times New Roman" w:hAnsi="Times New Roman"/>
          <w:sz w:val="24"/>
          <w:szCs w:val="24"/>
        </w:rPr>
        <w:t>2.</w:t>
      </w:r>
      <w:r w:rsidRPr="00B057A1">
        <w:rPr>
          <w:rFonts w:ascii="Times New Roman" w:hAnsi="Times New Roman"/>
          <w:sz w:val="24"/>
          <w:szCs w:val="24"/>
        </w:rPr>
        <w:tab/>
        <w:t xml:space="preserve">Публичные слушания, проводимые по инициативе населения или Совета депутатов </w:t>
      </w:r>
      <w:proofErr w:type="spellStart"/>
      <w:r w:rsidRPr="00B057A1">
        <w:rPr>
          <w:rFonts w:ascii="Times New Roman" w:hAnsi="Times New Roman"/>
          <w:sz w:val="24"/>
          <w:szCs w:val="24"/>
        </w:rPr>
        <w:t>Латышовского</w:t>
      </w:r>
      <w:proofErr w:type="spellEnd"/>
      <w:r w:rsidRPr="00B057A1">
        <w:rPr>
          <w:rFonts w:ascii="Times New Roman" w:hAnsi="Times New Roman"/>
          <w:sz w:val="24"/>
          <w:szCs w:val="24"/>
        </w:rPr>
        <w:t xml:space="preserve"> сельского поселения, назначаются Советом депутатов </w:t>
      </w:r>
      <w:proofErr w:type="spellStart"/>
      <w:r w:rsidRPr="00B057A1">
        <w:rPr>
          <w:rFonts w:ascii="Times New Roman" w:hAnsi="Times New Roman"/>
          <w:sz w:val="24"/>
          <w:szCs w:val="24"/>
        </w:rPr>
        <w:t>Латышовского</w:t>
      </w:r>
      <w:proofErr w:type="spellEnd"/>
      <w:r w:rsidRPr="00B057A1">
        <w:rPr>
          <w:rFonts w:ascii="Times New Roman" w:hAnsi="Times New Roman"/>
          <w:sz w:val="24"/>
          <w:szCs w:val="24"/>
        </w:rPr>
        <w:t xml:space="preserve"> сельского поселения, а по инициативе главы </w:t>
      </w:r>
      <w:proofErr w:type="spellStart"/>
      <w:r w:rsidRPr="00B057A1">
        <w:rPr>
          <w:rFonts w:ascii="Times New Roman" w:hAnsi="Times New Roman"/>
          <w:sz w:val="24"/>
          <w:szCs w:val="24"/>
        </w:rPr>
        <w:t>Латышовского</w:t>
      </w:r>
      <w:proofErr w:type="spellEnd"/>
      <w:r w:rsidRPr="00B057A1">
        <w:rPr>
          <w:rFonts w:ascii="Times New Roman" w:hAnsi="Times New Roman"/>
          <w:sz w:val="24"/>
          <w:szCs w:val="24"/>
        </w:rPr>
        <w:t xml:space="preserve"> сельского поселения– главой </w:t>
      </w:r>
      <w:proofErr w:type="spellStart"/>
      <w:r w:rsidRPr="00B057A1">
        <w:rPr>
          <w:rFonts w:ascii="Times New Roman" w:hAnsi="Times New Roman"/>
          <w:sz w:val="24"/>
          <w:szCs w:val="24"/>
        </w:rPr>
        <w:t>Латышовского</w:t>
      </w:r>
      <w:proofErr w:type="spellEnd"/>
      <w:r w:rsidRPr="00B057A1">
        <w:rPr>
          <w:rFonts w:ascii="Times New Roman" w:hAnsi="Times New Roman"/>
          <w:sz w:val="24"/>
          <w:szCs w:val="24"/>
        </w:rPr>
        <w:t xml:space="preserve"> сельского поселения.</w:t>
      </w:r>
    </w:p>
    <w:p w:rsidR="00924280" w:rsidRPr="00B057A1" w:rsidRDefault="00924280" w:rsidP="00924280">
      <w:pPr>
        <w:autoSpaceDE w:val="0"/>
        <w:autoSpaceDN w:val="0"/>
        <w:adjustRightInd w:val="0"/>
        <w:ind w:firstLine="709"/>
        <w:rPr>
          <w:rFonts w:ascii="Times New Roman" w:hAnsi="Times New Roman"/>
          <w:sz w:val="24"/>
          <w:szCs w:val="24"/>
        </w:rPr>
      </w:pPr>
      <w:r w:rsidRPr="00B057A1">
        <w:rPr>
          <w:rFonts w:ascii="Times New Roman" w:hAnsi="Times New Roman"/>
          <w:sz w:val="24"/>
          <w:szCs w:val="24"/>
        </w:rPr>
        <w:t>3.</w:t>
      </w:r>
      <w:r w:rsidRPr="00B057A1">
        <w:rPr>
          <w:rFonts w:ascii="Times New Roman" w:hAnsi="Times New Roman"/>
          <w:sz w:val="24"/>
          <w:szCs w:val="24"/>
        </w:rPr>
        <w:tab/>
        <w:t>На публичные слушания должны выноситься:</w:t>
      </w:r>
    </w:p>
    <w:p w:rsidR="00924280" w:rsidRPr="00B057A1" w:rsidRDefault="00924280" w:rsidP="00924280">
      <w:pPr>
        <w:autoSpaceDE w:val="0"/>
        <w:autoSpaceDN w:val="0"/>
        <w:adjustRightInd w:val="0"/>
        <w:ind w:firstLine="709"/>
        <w:rPr>
          <w:rFonts w:ascii="Times New Roman" w:hAnsi="Times New Roman"/>
          <w:sz w:val="24"/>
          <w:szCs w:val="24"/>
        </w:rPr>
      </w:pPr>
      <w:r w:rsidRPr="00B057A1">
        <w:rPr>
          <w:rFonts w:ascii="Times New Roman" w:hAnsi="Times New Roman"/>
          <w:sz w:val="24"/>
          <w:szCs w:val="24"/>
        </w:rPr>
        <w:t xml:space="preserve">1) проект Устава </w:t>
      </w:r>
      <w:proofErr w:type="spellStart"/>
      <w:r w:rsidRPr="00B057A1">
        <w:rPr>
          <w:rFonts w:ascii="Times New Roman" w:hAnsi="Times New Roman"/>
          <w:sz w:val="24"/>
          <w:szCs w:val="24"/>
        </w:rPr>
        <w:t>Латышовского</w:t>
      </w:r>
      <w:proofErr w:type="spellEnd"/>
      <w:r w:rsidRPr="00B057A1">
        <w:rPr>
          <w:rFonts w:ascii="Times New Roman" w:hAnsi="Times New Roman"/>
          <w:sz w:val="24"/>
          <w:szCs w:val="24"/>
        </w:rPr>
        <w:t xml:space="preserve"> сельского поселения, а также проект муниципального нормативного правового акта о внесении изменений и дополнений в данный Устав </w:t>
      </w:r>
      <w:proofErr w:type="spellStart"/>
      <w:r w:rsidRPr="00B057A1">
        <w:rPr>
          <w:rFonts w:ascii="Times New Roman" w:hAnsi="Times New Roman"/>
          <w:sz w:val="24"/>
          <w:szCs w:val="24"/>
        </w:rPr>
        <w:t>Латышовского</w:t>
      </w:r>
      <w:proofErr w:type="spellEnd"/>
      <w:r w:rsidRPr="00B057A1">
        <w:rPr>
          <w:rFonts w:ascii="Times New Roman" w:hAnsi="Times New Roman"/>
          <w:sz w:val="24"/>
          <w:szCs w:val="24"/>
        </w:rPr>
        <w:t xml:space="preserve"> сельского поселения, кроме случаев, когда в Устав </w:t>
      </w:r>
      <w:proofErr w:type="spellStart"/>
      <w:r w:rsidRPr="00B057A1">
        <w:rPr>
          <w:rFonts w:ascii="Times New Roman" w:hAnsi="Times New Roman"/>
          <w:sz w:val="24"/>
          <w:szCs w:val="24"/>
        </w:rPr>
        <w:t>Латышовского</w:t>
      </w:r>
      <w:proofErr w:type="spellEnd"/>
      <w:r w:rsidRPr="00B057A1">
        <w:rPr>
          <w:rFonts w:ascii="Times New Roman" w:hAnsi="Times New Roman"/>
          <w:sz w:val="24"/>
          <w:szCs w:val="24"/>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924280" w:rsidRPr="00B057A1" w:rsidRDefault="00924280" w:rsidP="00924280">
      <w:pPr>
        <w:autoSpaceDE w:val="0"/>
        <w:autoSpaceDN w:val="0"/>
        <w:adjustRightInd w:val="0"/>
        <w:ind w:firstLine="709"/>
        <w:rPr>
          <w:rFonts w:ascii="Times New Roman" w:hAnsi="Times New Roman"/>
          <w:sz w:val="24"/>
          <w:szCs w:val="24"/>
        </w:rPr>
      </w:pPr>
      <w:r w:rsidRPr="00B057A1">
        <w:rPr>
          <w:rFonts w:ascii="Times New Roman" w:hAnsi="Times New Roman"/>
          <w:sz w:val="24"/>
          <w:szCs w:val="24"/>
        </w:rPr>
        <w:t xml:space="preserve">2) проект бюджета </w:t>
      </w:r>
      <w:proofErr w:type="spellStart"/>
      <w:r w:rsidRPr="00B057A1">
        <w:rPr>
          <w:rFonts w:ascii="Times New Roman" w:hAnsi="Times New Roman"/>
          <w:sz w:val="24"/>
          <w:szCs w:val="24"/>
        </w:rPr>
        <w:t>Латышовского</w:t>
      </w:r>
      <w:proofErr w:type="spellEnd"/>
      <w:r w:rsidRPr="00B057A1">
        <w:rPr>
          <w:rFonts w:ascii="Times New Roman" w:hAnsi="Times New Roman"/>
          <w:sz w:val="24"/>
          <w:szCs w:val="24"/>
        </w:rPr>
        <w:t xml:space="preserve"> сельского поселения и отчет о его исполнении;</w:t>
      </w:r>
    </w:p>
    <w:p w:rsidR="00924280" w:rsidRPr="00B057A1" w:rsidRDefault="00924280" w:rsidP="00924280">
      <w:pPr>
        <w:autoSpaceDE w:val="0"/>
        <w:autoSpaceDN w:val="0"/>
        <w:adjustRightInd w:val="0"/>
        <w:ind w:firstLine="709"/>
        <w:rPr>
          <w:rFonts w:ascii="Times New Roman" w:hAnsi="Times New Roman"/>
          <w:sz w:val="24"/>
          <w:szCs w:val="24"/>
        </w:rPr>
      </w:pPr>
      <w:r w:rsidRPr="00B057A1">
        <w:rPr>
          <w:rFonts w:ascii="Times New Roman" w:hAnsi="Times New Roman"/>
          <w:sz w:val="24"/>
          <w:szCs w:val="24"/>
        </w:rPr>
        <w:t xml:space="preserve">3) проект стратегии социально-экономического развития </w:t>
      </w:r>
      <w:proofErr w:type="spellStart"/>
      <w:r w:rsidRPr="00B057A1">
        <w:rPr>
          <w:rFonts w:ascii="Times New Roman" w:hAnsi="Times New Roman"/>
          <w:sz w:val="24"/>
          <w:szCs w:val="24"/>
        </w:rPr>
        <w:t>Латышовского</w:t>
      </w:r>
      <w:proofErr w:type="spellEnd"/>
      <w:r w:rsidRPr="00B057A1">
        <w:rPr>
          <w:rFonts w:ascii="Times New Roman" w:hAnsi="Times New Roman"/>
          <w:sz w:val="24"/>
          <w:szCs w:val="24"/>
        </w:rPr>
        <w:t xml:space="preserve"> сельского поселения;</w:t>
      </w:r>
    </w:p>
    <w:p w:rsidR="00924280" w:rsidRPr="00B057A1" w:rsidRDefault="00924280" w:rsidP="00924280">
      <w:pPr>
        <w:autoSpaceDE w:val="0"/>
        <w:autoSpaceDN w:val="0"/>
        <w:adjustRightInd w:val="0"/>
        <w:ind w:firstLine="709"/>
        <w:rPr>
          <w:rFonts w:ascii="Times New Roman" w:hAnsi="Times New Roman"/>
          <w:sz w:val="24"/>
          <w:szCs w:val="24"/>
        </w:rPr>
      </w:pPr>
      <w:r w:rsidRPr="00B057A1">
        <w:rPr>
          <w:rFonts w:ascii="Times New Roman" w:hAnsi="Times New Roman"/>
          <w:sz w:val="24"/>
          <w:szCs w:val="24"/>
        </w:rPr>
        <w:t xml:space="preserve">4) вопросы о преобразовании </w:t>
      </w:r>
      <w:proofErr w:type="spellStart"/>
      <w:r w:rsidRPr="00B057A1">
        <w:rPr>
          <w:rFonts w:ascii="Times New Roman" w:hAnsi="Times New Roman"/>
          <w:sz w:val="24"/>
          <w:szCs w:val="24"/>
        </w:rPr>
        <w:t>Латышовского</w:t>
      </w:r>
      <w:proofErr w:type="spellEnd"/>
      <w:r w:rsidRPr="00B057A1">
        <w:rPr>
          <w:rFonts w:ascii="Times New Roman" w:hAnsi="Times New Roman"/>
          <w:sz w:val="24"/>
          <w:szCs w:val="24"/>
        </w:rPr>
        <w:t xml:space="preserve">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924280" w:rsidRPr="00B057A1" w:rsidRDefault="00924280" w:rsidP="00924280">
      <w:pPr>
        <w:autoSpaceDE w:val="0"/>
        <w:autoSpaceDN w:val="0"/>
        <w:adjustRightInd w:val="0"/>
        <w:ind w:firstLine="709"/>
        <w:rPr>
          <w:rFonts w:ascii="Times New Roman" w:hAnsi="Times New Roman"/>
          <w:sz w:val="24"/>
          <w:szCs w:val="24"/>
        </w:rPr>
      </w:pPr>
      <w:r w:rsidRPr="00B057A1">
        <w:rPr>
          <w:rFonts w:ascii="Times New Roman" w:hAnsi="Times New Roman"/>
          <w:sz w:val="24"/>
          <w:szCs w:val="24"/>
        </w:rPr>
        <w:lastRenderedPageBreak/>
        <w:t>4.</w:t>
      </w:r>
      <w:r w:rsidRPr="00B057A1">
        <w:rPr>
          <w:rFonts w:ascii="Times New Roman" w:hAnsi="Times New Roman"/>
          <w:sz w:val="24"/>
          <w:szCs w:val="24"/>
        </w:rPr>
        <w:tab/>
        <w:t xml:space="preserve">Порядок организации и проведения публичных слушаний определяется настоящим Уставом и решением Совета депутатов </w:t>
      </w:r>
      <w:proofErr w:type="spellStart"/>
      <w:r w:rsidRPr="00B057A1">
        <w:rPr>
          <w:rFonts w:ascii="Times New Roman" w:hAnsi="Times New Roman"/>
          <w:sz w:val="24"/>
          <w:szCs w:val="24"/>
        </w:rPr>
        <w:t>Латышовского</w:t>
      </w:r>
      <w:proofErr w:type="spellEnd"/>
      <w:r w:rsidRPr="00B057A1">
        <w:rPr>
          <w:rFonts w:ascii="Times New Roman" w:hAnsi="Times New Roman"/>
          <w:sz w:val="24"/>
          <w:szCs w:val="24"/>
        </w:rPr>
        <w:t xml:space="preserve"> сельского поселения и должен предусматривать заблаговременное оповещение жителей  </w:t>
      </w:r>
      <w:proofErr w:type="spellStart"/>
      <w:r w:rsidRPr="00B057A1">
        <w:rPr>
          <w:rFonts w:ascii="Times New Roman" w:hAnsi="Times New Roman"/>
          <w:sz w:val="24"/>
          <w:szCs w:val="24"/>
        </w:rPr>
        <w:t>Латышовского</w:t>
      </w:r>
      <w:proofErr w:type="spellEnd"/>
      <w:r w:rsidRPr="00B057A1">
        <w:rPr>
          <w:rFonts w:ascii="Times New Roman" w:hAnsi="Times New Roman"/>
          <w:sz w:val="24"/>
          <w:szCs w:val="24"/>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муниципального образования с учетом положений Федерального закона от 9 февраля 2009 года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w:t>
      </w:r>
      <w:proofErr w:type="spellStart"/>
      <w:r w:rsidRPr="00B057A1">
        <w:rPr>
          <w:rFonts w:ascii="Times New Roman" w:hAnsi="Times New Roman"/>
          <w:sz w:val="24"/>
          <w:szCs w:val="24"/>
        </w:rPr>
        <w:t>Латышовского</w:t>
      </w:r>
      <w:proofErr w:type="spellEnd"/>
      <w:r w:rsidRPr="00B057A1">
        <w:rPr>
          <w:rFonts w:ascii="Times New Roman" w:hAnsi="Times New Roman"/>
          <w:sz w:val="24"/>
          <w:szCs w:val="24"/>
        </w:rPr>
        <w:t xml:space="preserve"> сельского поселения, опубликование (обнародование) результатов публичных слушаний, включая мотивированное обоснование принятых решений , в том числе посредством их размещения на официальном сайте.</w:t>
      </w:r>
    </w:p>
    <w:p w:rsidR="00924280" w:rsidRPr="00B057A1" w:rsidRDefault="00924280" w:rsidP="00924280">
      <w:pPr>
        <w:autoSpaceDE w:val="0"/>
        <w:autoSpaceDN w:val="0"/>
        <w:adjustRightInd w:val="0"/>
        <w:ind w:firstLine="709"/>
        <w:rPr>
          <w:rFonts w:ascii="Times New Roman" w:hAnsi="Times New Roman"/>
          <w:sz w:val="24"/>
          <w:szCs w:val="24"/>
        </w:rPr>
      </w:pPr>
      <w:r w:rsidRPr="00B057A1">
        <w:rPr>
          <w:rFonts w:ascii="Times New Roman" w:hAnsi="Times New Roman"/>
          <w:sz w:val="24"/>
          <w:szCs w:val="24"/>
        </w:rPr>
        <w:t>5.</w:t>
      </w:r>
      <w:r w:rsidRPr="00B057A1">
        <w:rPr>
          <w:rFonts w:ascii="Times New Roman" w:hAnsi="Times New Roman"/>
          <w:sz w:val="24"/>
          <w:szCs w:val="24"/>
        </w:rPr>
        <w:tab/>
        <w:t xml:space="preserve">По проектам правил благоустройства территории </w:t>
      </w:r>
      <w:proofErr w:type="spellStart"/>
      <w:r w:rsidRPr="00B057A1">
        <w:rPr>
          <w:rFonts w:ascii="Times New Roman" w:hAnsi="Times New Roman"/>
          <w:sz w:val="24"/>
          <w:szCs w:val="24"/>
        </w:rPr>
        <w:t>Латышовского</w:t>
      </w:r>
      <w:proofErr w:type="spellEnd"/>
      <w:r w:rsidRPr="00B057A1">
        <w:rPr>
          <w:rFonts w:ascii="Times New Roman" w:hAnsi="Times New Roman"/>
          <w:sz w:val="24"/>
          <w:szCs w:val="24"/>
        </w:rPr>
        <w:t xml:space="preserve"> сельского поселения, проектам, предусматривающим внесение изменений в правила благоустройства территории </w:t>
      </w:r>
      <w:proofErr w:type="spellStart"/>
      <w:r w:rsidRPr="00B057A1">
        <w:rPr>
          <w:rFonts w:ascii="Times New Roman" w:hAnsi="Times New Roman"/>
          <w:sz w:val="24"/>
          <w:szCs w:val="24"/>
        </w:rPr>
        <w:t>Латышовского</w:t>
      </w:r>
      <w:proofErr w:type="spellEnd"/>
      <w:r w:rsidRPr="00B057A1">
        <w:rPr>
          <w:rFonts w:ascii="Times New Roman" w:hAnsi="Times New Roman"/>
          <w:sz w:val="24"/>
          <w:szCs w:val="24"/>
        </w:rPr>
        <w:t xml:space="preserve"> сельского поселения, проводятся публичные слушания или общественные обсуждения в соответствии с законодательством о градостроительной деятельности.»;</w:t>
      </w:r>
    </w:p>
    <w:p w:rsidR="00924280" w:rsidRPr="00B057A1" w:rsidRDefault="00924280" w:rsidP="00924280">
      <w:pPr>
        <w:autoSpaceDE w:val="0"/>
        <w:autoSpaceDN w:val="0"/>
        <w:adjustRightInd w:val="0"/>
        <w:ind w:firstLine="709"/>
        <w:rPr>
          <w:rFonts w:ascii="Times New Roman" w:hAnsi="Times New Roman"/>
          <w:bCs/>
          <w:sz w:val="24"/>
          <w:szCs w:val="24"/>
        </w:rPr>
      </w:pPr>
      <w:r w:rsidRPr="00B057A1">
        <w:rPr>
          <w:rFonts w:ascii="Times New Roman" w:hAnsi="Times New Roman"/>
          <w:sz w:val="24"/>
          <w:szCs w:val="24"/>
        </w:rPr>
        <w:t xml:space="preserve">4)  </w:t>
      </w:r>
      <w:r w:rsidRPr="00B057A1">
        <w:rPr>
          <w:rFonts w:ascii="Times New Roman" w:hAnsi="Times New Roman"/>
          <w:bCs/>
          <w:sz w:val="24"/>
          <w:szCs w:val="24"/>
        </w:rPr>
        <w:t xml:space="preserve">пункт 7 части 1 статьи 25 изложить в следующей редакции: </w:t>
      </w:r>
    </w:p>
    <w:p w:rsidR="00924280" w:rsidRPr="00B057A1" w:rsidRDefault="00924280" w:rsidP="00924280">
      <w:pPr>
        <w:autoSpaceDE w:val="0"/>
        <w:autoSpaceDN w:val="0"/>
        <w:adjustRightInd w:val="0"/>
        <w:ind w:firstLine="709"/>
        <w:rPr>
          <w:rFonts w:ascii="Times New Roman" w:hAnsi="Times New Roman"/>
          <w:sz w:val="24"/>
          <w:szCs w:val="24"/>
        </w:rPr>
      </w:pPr>
      <w:r w:rsidRPr="00B057A1">
        <w:rPr>
          <w:rFonts w:ascii="Times New Roman" w:hAnsi="Times New Roman"/>
          <w:bCs/>
          <w:sz w:val="24"/>
          <w:szCs w:val="24"/>
        </w:rPr>
        <w:t xml:space="preserve"> «7) </w:t>
      </w:r>
      <w:r w:rsidRPr="00B057A1">
        <w:rPr>
          <w:rFonts w:ascii="Times New Roman" w:hAnsi="Times New Roman"/>
          <w:sz w:val="24"/>
          <w:szCs w:val="24"/>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924280" w:rsidRPr="00B057A1" w:rsidRDefault="00924280" w:rsidP="00924280">
      <w:pPr>
        <w:autoSpaceDE w:val="0"/>
        <w:autoSpaceDN w:val="0"/>
        <w:adjustRightInd w:val="0"/>
        <w:ind w:firstLine="709"/>
        <w:rPr>
          <w:rFonts w:ascii="Times New Roman" w:hAnsi="Times New Roman"/>
          <w:bCs/>
          <w:sz w:val="24"/>
          <w:szCs w:val="24"/>
        </w:rPr>
      </w:pPr>
      <w:r w:rsidRPr="00B057A1">
        <w:rPr>
          <w:rFonts w:ascii="Times New Roman" w:hAnsi="Times New Roman"/>
          <w:bCs/>
          <w:sz w:val="24"/>
          <w:szCs w:val="24"/>
        </w:rPr>
        <w:t>5) статью 26 дополнить частью 10.1 следующего содержания:</w:t>
      </w:r>
    </w:p>
    <w:p w:rsidR="00924280" w:rsidRPr="00B057A1" w:rsidRDefault="00924280" w:rsidP="00924280">
      <w:pPr>
        <w:autoSpaceDE w:val="0"/>
        <w:autoSpaceDN w:val="0"/>
        <w:adjustRightInd w:val="0"/>
        <w:ind w:firstLine="709"/>
        <w:rPr>
          <w:rFonts w:ascii="Times New Roman" w:hAnsi="Times New Roman"/>
          <w:bCs/>
          <w:sz w:val="24"/>
          <w:szCs w:val="24"/>
        </w:rPr>
      </w:pPr>
      <w:r w:rsidRPr="00B057A1">
        <w:rPr>
          <w:rFonts w:ascii="Times New Roman" w:hAnsi="Times New Roman"/>
          <w:bCs/>
          <w:sz w:val="24"/>
          <w:szCs w:val="24"/>
        </w:rPr>
        <w:t xml:space="preserve">«10.1. Глава </w:t>
      </w:r>
      <w:proofErr w:type="spellStart"/>
      <w:r w:rsidRPr="00B057A1">
        <w:rPr>
          <w:rFonts w:ascii="Times New Roman" w:hAnsi="Times New Roman"/>
          <w:bCs/>
          <w:sz w:val="24"/>
          <w:szCs w:val="24"/>
        </w:rPr>
        <w:t>Латышовского</w:t>
      </w:r>
      <w:proofErr w:type="spellEnd"/>
      <w:r w:rsidRPr="00B057A1">
        <w:rPr>
          <w:rFonts w:ascii="Times New Roman" w:hAnsi="Times New Roman"/>
          <w:bCs/>
          <w:sz w:val="24"/>
          <w:szCs w:val="24"/>
        </w:rPr>
        <w:t xml:space="preserve">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w:t>
      </w:r>
      <w:r w:rsidRPr="00B057A1">
        <w:rPr>
          <w:rFonts w:ascii="Times New Roman" w:hAnsi="Times New Roman"/>
          <w:bCs/>
          <w:sz w:val="24"/>
          <w:szCs w:val="24"/>
        </w:rPr>
        <w:lastRenderedPageBreak/>
        <w:t>службы и должности муниципальной службы, если иное не предусмотрено федеральными законами.</w:t>
      </w:r>
    </w:p>
    <w:p w:rsidR="00924280" w:rsidRPr="00B057A1" w:rsidRDefault="00924280" w:rsidP="00924280">
      <w:pPr>
        <w:autoSpaceDE w:val="0"/>
        <w:autoSpaceDN w:val="0"/>
        <w:adjustRightInd w:val="0"/>
        <w:ind w:firstLine="709"/>
        <w:rPr>
          <w:rFonts w:ascii="Times New Roman" w:hAnsi="Times New Roman"/>
          <w:bCs/>
          <w:sz w:val="24"/>
          <w:szCs w:val="24"/>
        </w:rPr>
      </w:pPr>
      <w:r w:rsidRPr="00B057A1">
        <w:rPr>
          <w:rFonts w:ascii="Times New Roman" w:hAnsi="Times New Roman"/>
          <w:bCs/>
          <w:sz w:val="24"/>
          <w:szCs w:val="24"/>
        </w:rPr>
        <w:t xml:space="preserve">Глава </w:t>
      </w:r>
      <w:proofErr w:type="spellStart"/>
      <w:r w:rsidRPr="00B057A1">
        <w:rPr>
          <w:rFonts w:ascii="Times New Roman" w:hAnsi="Times New Roman"/>
          <w:bCs/>
          <w:sz w:val="24"/>
          <w:szCs w:val="24"/>
        </w:rPr>
        <w:t>Латышовского</w:t>
      </w:r>
      <w:proofErr w:type="spellEnd"/>
      <w:r w:rsidRPr="00B057A1">
        <w:rPr>
          <w:rFonts w:ascii="Times New Roman" w:hAnsi="Times New Roman"/>
          <w:bCs/>
          <w:sz w:val="24"/>
          <w:szCs w:val="24"/>
        </w:rPr>
        <w:t xml:space="preserve"> сельского поселения не может одновременно исполнять полномочия депутата представительного органа муниципального образования или выборного должностного лица местного самоуправления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w:t>
      </w:r>
    </w:p>
    <w:p w:rsidR="00924280" w:rsidRPr="00B057A1" w:rsidRDefault="00924280" w:rsidP="00924280">
      <w:pPr>
        <w:autoSpaceDE w:val="0"/>
        <w:autoSpaceDN w:val="0"/>
        <w:adjustRightInd w:val="0"/>
        <w:ind w:firstLine="709"/>
        <w:rPr>
          <w:rFonts w:ascii="Times New Roman" w:hAnsi="Times New Roman"/>
          <w:bCs/>
          <w:sz w:val="24"/>
          <w:szCs w:val="24"/>
        </w:rPr>
      </w:pPr>
      <w:r w:rsidRPr="00B057A1">
        <w:rPr>
          <w:rFonts w:ascii="Times New Roman" w:hAnsi="Times New Roman"/>
          <w:bCs/>
          <w:sz w:val="24"/>
          <w:szCs w:val="24"/>
        </w:rPr>
        <w:t>6) в статье 27:</w:t>
      </w:r>
    </w:p>
    <w:p w:rsidR="00924280" w:rsidRPr="00B057A1" w:rsidRDefault="00924280" w:rsidP="00924280">
      <w:pPr>
        <w:autoSpaceDE w:val="0"/>
        <w:autoSpaceDN w:val="0"/>
        <w:adjustRightInd w:val="0"/>
        <w:ind w:firstLine="709"/>
        <w:rPr>
          <w:rFonts w:ascii="Times New Roman" w:hAnsi="Times New Roman"/>
          <w:bCs/>
          <w:sz w:val="24"/>
          <w:szCs w:val="24"/>
        </w:rPr>
      </w:pPr>
      <w:r w:rsidRPr="00B057A1">
        <w:rPr>
          <w:rFonts w:ascii="Times New Roman" w:hAnsi="Times New Roman"/>
          <w:bCs/>
          <w:sz w:val="24"/>
          <w:szCs w:val="24"/>
        </w:rPr>
        <w:t xml:space="preserve">пункт 8 части 1 изложить в следующей редакции: </w:t>
      </w:r>
    </w:p>
    <w:p w:rsidR="00924280" w:rsidRPr="00B057A1" w:rsidRDefault="00924280" w:rsidP="00924280">
      <w:pPr>
        <w:autoSpaceDE w:val="0"/>
        <w:autoSpaceDN w:val="0"/>
        <w:adjustRightInd w:val="0"/>
        <w:ind w:firstLine="709"/>
        <w:rPr>
          <w:rFonts w:ascii="Times New Roman" w:hAnsi="Times New Roman"/>
          <w:sz w:val="24"/>
          <w:szCs w:val="24"/>
        </w:rPr>
      </w:pPr>
      <w:r w:rsidRPr="00B057A1">
        <w:rPr>
          <w:rFonts w:ascii="Times New Roman" w:hAnsi="Times New Roman"/>
          <w:sz w:val="24"/>
          <w:szCs w:val="24"/>
        </w:rPr>
        <w:t xml:space="preserve">«8)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 </w:t>
      </w:r>
    </w:p>
    <w:p w:rsidR="00924280" w:rsidRPr="00B057A1" w:rsidRDefault="00924280" w:rsidP="00924280">
      <w:pPr>
        <w:autoSpaceDE w:val="0"/>
        <w:autoSpaceDN w:val="0"/>
        <w:adjustRightInd w:val="0"/>
        <w:ind w:firstLine="709"/>
        <w:rPr>
          <w:rFonts w:ascii="Times New Roman" w:hAnsi="Times New Roman"/>
          <w:sz w:val="24"/>
          <w:szCs w:val="24"/>
        </w:rPr>
      </w:pPr>
      <w:r w:rsidRPr="00B057A1">
        <w:rPr>
          <w:rFonts w:ascii="Times New Roman" w:hAnsi="Times New Roman"/>
          <w:sz w:val="24"/>
          <w:szCs w:val="24"/>
        </w:rPr>
        <w:t>7) в части 3 статьи 36:</w:t>
      </w:r>
    </w:p>
    <w:p w:rsidR="00924280" w:rsidRPr="00B057A1" w:rsidRDefault="00C121A6" w:rsidP="00924280">
      <w:pPr>
        <w:autoSpaceDE w:val="0"/>
        <w:autoSpaceDN w:val="0"/>
        <w:adjustRightInd w:val="0"/>
        <w:ind w:firstLine="709"/>
        <w:rPr>
          <w:rFonts w:ascii="Times New Roman" w:hAnsi="Times New Roman"/>
          <w:sz w:val="24"/>
          <w:szCs w:val="24"/>
        </w:rPr>
      </w:pPr>
      <w:hyperlink r:id="rId22" w:history="1">
        <w:r w:rsidR="00924280" w:rsidRPr="00B057A1">
          <w:rPr>
            <w:rFonts w:ascii="Times New Roman" w:hAnsi="Times New Roman"/>
            <w:sz w:val="24"/>
            <w:szCs w:val="24"/>
          </w:rPr>
          <w:t>пункт 9</w:t>
        </w:r>
      </w:hyperlink>
      <w:r w:rsidR="00924280" w:rsidRPr="00B057A1">
        <w:rPr>
          <w:rFonts w:ascii="Times New Roman" w:hAnsi="Times New Roman"/>
          <w:sz w:val="24"/>
          <w:szCs w:val="24"/>
        </w:rPr>
        <w:t xml:space="preserve"> изложить в следующей редакции: </w:t>
      </w:r>
    </w:p>
    <w:p w:rsidR="00924280" w:rsidRPr="00B057A1" w:rsidRDefault="00924280" w:rsidP="00924280">
      <w:pPr>
        <w:autoSpaceDE w:val="0"/>
        <w:autoSpaceDN w:val="0"/>
        <w:adjustRightInd w:val="0"/>
        <w:ind w:firstLine="709"/>
        <w:rPr>
          <w:rFonts w:ascii="Times New Roman" w:hAnsi="Times New Roman"/>
          <w:sz w:val="24"/>
          <w:szCs w:val="24"/>
        </w:rPr>
      </w:pPr>
      <w:r w:rsidRPr="00B057A1">
        <w:rPr>
          <w:rFonts w:ascii="Times New Roman" w:hAnsi="Times New Roman"/>
          <w:sz w:val="24"/>
          <w:szCs w:val="24"/>
        </w:rPr>
        <w:t xml:space="preserve">«9)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p>
    <w:p w:rsidR="00924280" w:rsidRPr="00B057A1" w:rsidRDefault="00C121A6" w:rsidP="00924280">
      <w:pPr>
        <w:autoSpaceDE w:val="0"/>
        <w:autoSpaceDN w:val="0"/>
        <w:adjustRightInd w:val="0"/>
        <w:ind w:firstLine="709"/>
        <w:rPr>
          <w:rFonts w:ascii="Times New Roman" w:hAnsi="Times New Roman"/>
          <w:sz w:val="24"/>
          <w:szCs w:val="24"/>
        </w:rPr>
      </w:pPr>
      <w:hyperlink r:id="rId23" w:history="1">
        <w:r w:rsidR="00924280" w:rsidRPr="00B057A1">
          <w:rPr>
            <w:rFonts w:ascii="Times New Roman" w:hAnsi="Times New Roman"/>
            <w:sz w:val="24"/>
            <w:szCs w:val="24"/>
          </w:rPr>
          <w:t>дополнить</w:t>
        </w:r>
      </w:hyperlink>
      <w:r w:rsidR="00924280" w:rsidRPr="00B057A1">
        <w:rPr>
          <w:rFonts w:ascii="Times New Roman" w:hAnsi="Times New Roman"/>
          <w:sz w:val="24"/>
          <w:szCs w:val="24"/>
        </w:rPr>
        <w:t xml:space="preserve"> пунктом 9.1 следующего содержания: </w:t>
      </w:r>
    </w:p>
    <w:p w:rsidR="00924280" w:rsidRPr="00B057A1" w:rsidRDefault="00924280" w:rsidP="00924280">
      <w:pPr>
        <w:autoSpaceDE w:val="0"/>
        <w:autoSpaceDN w:val="0"/>
        <w:adjustRightInd w:val="0"/>
        <w:ind w:firstLine="709"/>
        <w:rPr>
          <w:rFonts w:ascii="Times New Roman" w:hAnsi="Times New Roman"/>
          <w:sz w:val="24"/>
          <w:szCs w:val="24"/>
        </w:rPr>
      </w:pPr>
      <w:r w:rsidRPr="00B057A1">
        <w:rPr>
          <w:rFonts w:ascii="Times New Roman" w:hAnsi="Times New Roman"/>
          <w:sz w:val="24"/>
          <w:szCs w:val="24"/>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924280" w:rsidRPr="00B057A1" w:rsidRDefault="00924280" w:rsidP="00924280">
      <w:pPr>
        <w:autoSpaceDE w:val="0"/>
        <w:autoSpaceDN w:val="0"/>
        <w:adjustRightInd w:val="0"/>
        <w:ind w:firstLine="709"/>
        <w:rPr>
          <w:rFonts w:ascii="Times New Roman" w:hAnsi="Times New Roman"/>
          <w:sz w:val="24"/>
          <w:szCs w:val="24"/>
        </w:rPr>
      </w:pPr>
      <w:r w:rsidRPr="00B057A1">
        <w:rPr>
          <w:rFonts w:ascii="Times New Roman" w:hAnsi="Times New Roman"/>
          <w:sz w:val="24"/>
          <w:szCs w:val="24"/>
        </w:rPr>
        <w:lastRenderedPageBreak/>
        <w:t>8) в статье 37:</w:t>
      </w:r>
    </w:p>
    <w:p w:rsidR="00924280" w:rsidRPr="00B057A1" w:rsidRDefault="00924280" w:rsidP="00924280">
      <w:pPr>
        <w:autoSpaceDE w:val="0"/>
        <w:autoSpaceDN w:val="0"/>
        <w:adjustRightInd w:val="0"/>
        <w:ind w:firstLine="709"/>
        <w:rPr>
          <w:rFonts w:ascii="Times New Roman" w:hAnsi="Times New Roman"/>
          <w:sz w:val="24"/>
          <w:szCs w:val="24"/>
        </w:rPr>
      </w:pPr>
      <w:r w:rsidRPr="00B057A1">
        <w:rPr>
          <w:rFonts w:ascii="Times New Roman" w:hAnsi="Times New Roman"/>
          <w:sz w:val="24"/>
          <w:szCs w:val="24"/>
        </w:rPr>
        <w:t xml:space="preserve">в части 1: </w:t>
      </w:r>
    </w:p>
    <w:p w:rsidR="00924280" w:rsidRPr="00B057A1" w:rsidRDefault="00C121A6" w:rsidP="00924280">
      <w:pPr>
        <w:autoSpaceDE w:val="0"/>
        <w:autoSpaceDN w:val="0"/>
        <w:adjustRightInd w:val="0"/>
        <w:ind w:firstLine="709"/>
        <w:rPr>
          <w:rFonts w:ascii="Times New Roman" w:hAnsi="Times New Roman"/>
          <w:sz w:val="24"/>
          <w:szCs w:val="24"/>
        </w:rPr>
      </w:pPr>
      <w:hyperlink r:id="rId24" w:history="1">
        <w:r w:rsidR="00924280" w:rsidRPr="00B057A1">
          <w:rPr>
            <w:rFonts w:ascii="Times New Roman" w:hAnsi="Times New Roman"/>
            <w:sz w:val="24"/>
            <w:szCs w:val="24"/>
          </w:rPr>
          <w:t>пункт 6</w:t>
        </w:r>
      </w:hyperlink>
      <w:r w:rsidR="00924280" w:rsidRPr="00B057A1">
        <w:rPr>
          <w:rFonts w:ascii="Times New Roman" w:hAnsi="Times New Roman"/>
          <w:sz w:val="24"/>
          <w:szCs w:val="24"/>
        </w:rPr>
        <w:t xml:space="preserve"> изложить в следующей редакции: </w:t>
      </w:r>
    </w:p>
    <w:p w:rsidR="00924280" w:rsidRPr="00B057A1" w:rsidRDefault="00924280" w:rsidP="00924280">
      <w:pPr>
        <w:autoSpaceDE w:val="0"/>
        <w:autoSpaceDN w:val="0"/>
        <w:adjustRightInd w:val="0"/>
        <w:ind w:firstLine="709"/>
        <w:rPr>
          <w:rFonts w:ascii="Times New Roman" w:hAnsi="Times New Roman"/>
          <w:sz w:val="24"/>
          <w:szCs w:val="24"/>
        </w:rPr>
      </w:pPr>
      <w:r w:rsidRPr="00B057A1">
        <w:rPr>
          <w:rFonts w:ascii="Times New Roman" w:hAnsi="Times New Roman"/>
          <w:sz w:val="24"/>
          <w:szCs w:val="24"/>
        </w:rPr>
        <w:t xml:space="preserve">«6)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p>
    <w:p w:rsidR="00924280" w:rsidRPr="00B057A1" w:rsidRDefault="00C121A6" w:rsidP="00924280">
      <w:pPr>
        <w:autoSpaceDE w:val="0"/>
        <w:autoSpaceDN w:val="0"/>
        <w:adjustRightInd w:val="0"/>
        <w:ind w:firstLine="709"/>
        <w:rPr>
          <w:rFonts w:ascii="Times New Roman" w:hAnsi="Times New Roman"/>
          <w:sz w:val="24"/>
          <w:szCs w:val="24"/>
        </w:rPr>
      </w:pPr>
      <w:hyperlink r:id="rId25" w:history="1">
        <w:r w:rsidR="00924280" w:rsidRPr="00B057A1">
          <w:rPr>
            <w:rFonts w:ascii="Times New Roman" w:hAnsi="Times New Roman"/>
            <w:sz w:val="24"/>
            <w:szCs w:val="24"/>
          </w:rPr>
          <w:t>пункт 7</w:t>
        </w:r>
      </w:hyperlink>
      <w:r w:rsidR="00924280" w:rsidRPr="00B057A1">
        <w:rPr>
          <w:rFonts w:ascii="Times New Roman" w:hAnsi="Times New Roman"/>
          <w:sz w:val="24"/>
          <w:szCs w:val="24"/>
        </w:rPr>
        <w:t xml:space="preserve"> изложить в следующей редакции: </w:t>
      </w:r>
    </w:p>
    <w:p w:rsidR="00924280" w:rsidRPr="00B057A1" w:rsidRDefault="00924280" w:rsidP="00924280">
      <w:pPr>
        <w:autoSpaceDE w:val="0"/>
        <w:autoSpaceDN w:val="0"/>
        <w:adjustRightInd w:val="0"/>
        <w:ind w:firstLine="709"/>
        <w:rPr>
          <w:rFonts w:ascii="Times New Roman" w:hAnsi="Times New Roman"/>
          <w:sz w:val="24"/>
          <w:szCs w:val="24"/>
        </w:rPr>
      </w:pPr>
      <w:r w:rsidRPr="00B057A1">
        <w:rPr>
          <w:rFonts w:ascii="Times New Roman" w:hAnsi="Times New Roman"/>
          <w:sz w:val="24"/>
          <w:szCs w:val="24"/>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924280" w:rsidRPr="00B057A1" w:rsidRDefault="00924280" w:rsidP="00924280">
      <w:pPr>
        <w:autoSpaceDE w:val="0"/>
        <w:autoSpaceDN w:val="0"/>
        <w:adjustRightInd w:val="0"/>
        <w:ind w:firstLine="709"/>
        <w:outlineLvl w:val="0"/>
        <w:rPr>
          <w:rFonts w:ascii="Times New Roman" w:hAnsi="Times New Roman"/>
          <w:sz w:val="24"/>
          <w:szCs w:val="24"/>
        </w:rPr>
      </w:pPr>
      <w:r w:rsidRPr="00B057A1">
        <w:rPr>
          <w:rFonts w:ascii="Times New Roman" w:hAnsi="Times New Roman"/>
          <w:sz w:val="24"/>
          <w:szCs w:val="24"/>
        </w:rPr>
        <w:t xml:space="preserve">9) статью 44 дополнить частью 5 следующего содержания: </w:t>
      </w:r>
    </w:p>
    <w:p w:rsidR="00924280" w:rsidRPr="00B057A1" w:rsidRDefault="00924280" w:rsidP="00924280">
      <w:pPr>
        <w:autoSpaceDE w:val="0"/>
        <w:autoSpaceDN w:val="0"/>
        <w:adjustRightInd w:val="0"/>
        <w:ind w:firstLine="709"/>
        <w:outlineLvl w:val="0"/>
        <w:rPr>
          <w:rFonts w:ascii="Times New Roman" w:hAnsi="Times New Roman"/>
          <w:sz w:val="24"/>
          <w:szCs w:val="24"/>
        </w:rPr>
      </w:pPr>
      <w:r w:rsidRPr="00B057A1">
        <w:rPr>
          <w:rFonts w:ascii="Times New Roman" w:hAnsi="Times New Roman"/>
          <w:sz w:val="24"/>
          <w:szCs w:val="24"/>
        </w:rPr>
        <w:t xml:space="preserve">«5. Порядок установления и оценки применения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муниципальными нормативными правовыми актами с учетом принципов установления и оценки применения обязательных требований, определенных Федеральным </w:t>
      </w:r>
      <w:hyperlink r:id="rId26" w:history="1">
        <w:r w:rsidRPr="00B057A1">
          <w:rPr>
            <w:rFonts w:ascii="Times New Roman" w:hAnsi="Times New Roman"/>
            <w:sz w:val="24"/>
            <w:szCs w:val="24"/>
          </w:rPr>
          <w:t>законом</w:t>
        </w:r>
      </w:hyperlink>
      <w:r w:rsidRPr="00B057A1">
        <w:rPr>
          <w:rFonts w:ascii="Times New Roman" w:hAnsi="Times New Roman"/>
          <w:sz w:val="24"/>
          <w:szCs w:val="24"/>
        </w:rPr>
        <w:t xml:space="preserve"> от 31 июля 2020 года № 247-ФЗ «Об обязательных требованиях в Российской Федерации».»;</w:t>
      </w:r>
    </w:p>
    <w:p w:rsidR="00924280" w:rsidRPr="00B057A1" w:rsidRDefault="00924280" w:rsidP="00924280">
      <w:pPr>
        <w:autoSpaceDE w:val="0"/>
        <w:autoSpaceDN w:val="0"/>
        <w:adjustRightInd w:val="0"/>
        <w:ind w:firstLine="709"/>
        <w:outlineLvl w:val="0"/>
        <w:rPr>
          <w:rFonts w:ascii="Times New Roman" w:hAnsi="Times New Roman"/>
          <w:sz w:val="24"/>
          <w:szCs w:val="24"/>
        </w:rPr>
      </w:pPr>
      <w:r w:rsidRPr="00B057A1">
        <w:rPr>
          <w:rFonts w:ascii="Times New Roman" w:hAnsi="Times New Roman"/>
          <w:sz w:val="24"/>
          <w:szCs w:val="24"/>
        </w:rPr>
        <w:t>10) второе предложение части 6 статьи 46 изложить в следующей редакции:</w:t>
      </w:r>
    </w:p>
    <w:p w:rsidR="00924280" w:rsidRPr="00B057A1" w:rsidRDefault="00924280" w:rsidP="00924280">
      <w:pPr>
        <w:autoSpaceDE w:val="0"/>
        <w:autoSpaceDN w:val="0"/>
        <w:adjustRightInd w:val="0"/>
        <w:ind w:firstLine="709"/>
        <w:rPr>
          <w:rFonts w:ascii="Times New Roman" w:hAnsi="Times New Roman"/>
          <w:sz w:val="24"/>
          <w:szCs w:val="24"/>
        </w:rPr>
      </w:pPr>
      <w:r w:rsidRPr="00B057A1">
        <w:rPr>
          <w:rFonts w:ascii="Times New Roman" w:hAnsi="Times New Roman"/>
          <w:sz w:val="24"/>
          <w:szCs w:val="24"/>
        </w:rPr>
        <w:t xml:space="preserve">«Глава </w:t>
      </w:r>
      <w:proofErr w:type="spellStart"/>
      <w:r w:rsidRPr="00B057A1">
        <w:rPr>
          <w:rFonts w:ascii="Times New Roman" w:hAnsi="Times New Roman"/>
          <w:sz w:val="24"/>
          <w:szCs w:val="24"/>
        </w:rPr>
        <w:t>Латышовского</w:t>
      </w:r>
      <w:proofErr w:type="spellEnd"/>
      <w:r w:rsidRPr="00B057A1">
        <w:rPr>
          <w:rFonts w:ascii="Times New Roman" w:hAnsi="Times New Roman"/>
          <w:sz w:val="24"/>
          <w:szCs w:val="24"/>
        </w:rPr>
        <w:t xml:space="preserve"> сельского поселения обязан опубликовать (обнародовать) зарегистрированные Устав </w:t>
      </w:r>
      <w:proofErr w:type="spellStart"/>
      <w:r w:rsidRPr="00B057A1">
        <w:rPr>
          <w:rFonts w:ascii="Times New Roman" w:hAnsi="Times New Roman"/>
          <w:sz w:val="24"/>
          <w:szCs w:val="24"/>
        </w:rPr>
        <w:t>Латышовского</w:t>
      </w:r>
      <w:proofErr w:type="spellEnd"/>
      <w:r w:rsidRPr="00B057A1">
        <w:rPr>
          <w:rFonts w:ascii="Times New Roman" w:hAnsi="Times New Roman"/>
          <w:sz w:val="24"/>
          <w:szCs w:val="24"/>
        </w:rPr>
        <w:t xml:space="preserve"> сельского поселения, муниципальный правовой акт о внесении изменений и дополнений в Устав </w:t>
      </w:r>
      <w:proofErr w:type="spellStart"/>
      <w:r w:rsidRPr="00B057A1">
        <w:rPr>
          <w:rFonts w:ascii="Times New Roman" w:hAnsi="Times New Roman"/>
          <w:sz w:val="24"/>
          <w:szCs w:val="24"/>
        </w:rPr>
        <w:t>Латышовского</w:t>
      </w:r>
      <w:proofErr w:type="spellEnd"/>
      <w:r w:rsidRPr="00B057A1">
        <w:rPr>
          <w:rFonts w:ascii="Times New Roman" w:hAnsi="Times New Roman"/>
          <w:sz w:val="24"/>
          <w:szCs w:val="24"/>
        </w:rPr>
        <w:t xml:space="preserve">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w:t>
      </w:r>
      <w:hyperlink r:id="rId27" w:history="1">
        <w:r w:rsidRPr="00B057A1">
          <w:rPr>
            <w:rFonts w:ascii="Times New Roman" w:hAnsi="Times New Roman"/>
            <w:sz w:val="24"/>
            <w:szCs w:val="24"/>
          </w:rPr>
          <w:t>частью 6 статьи 4</w:t>
        </w:r>
      </w:hyperlink>
      <w:r w:rsidRPr="00B057A1">
        <w:rPr>
          <w:rFonts w:ascii="Times New Roman" w:hAnsi="Times New Roman"/>
          <w:sz w:val="24"/>
          <w:szCs w:val="24"/>
        </w:rPr>
        <w:t xml:space="preserve"> Федерального закона от 21 июля 2005 года № 97-ФЗ «О государственной регистрации уставов муниципальных образований»;</w:t>
      </w:r>
    </w:p>
    <w:p w:rsidR="00924280" w:rsidRPr="00B057A1" w:rsidRDefault="00924280" w:rsidP="00924280">
      <w:pPr>
        <w:autoSpaceDE w:val="0"/>
        <w:autoSpaceDN w:val="0"/>
        <w:adjustRightInd w:val="0"/>
        <w:ind w:firstLine="709"/>
        <w:rPr>
          <w:rFonts w:ascii="Times New Roman" w:hAnsi="Times New Roman"/>
          <w:color w:val="000000"/>
          <w:sz w:val="24"/>
          <w:szCs w:val="24"/>
        </w:rPr>
      </w:pPr>
      <w:r w:rsidRPr="00B057A1">
        <w:rPr>
          <w:rFonts w:ascii="Times New Roman" w:hAnsi="Times New Roman"/>
          <w:color w:val="000000"/>
          <w:sz w:val="24"/>
          <w:szCs w:val="24"/>
        </w:rPr>
        <w:t>11) пункт 17 части 1 статьи 47.1 признать утратившим силу;</w:t>
      </w:r>
    </w:p>
    <w:p w:rsidR="00924280" w:rsidRPr="00B057A1" w:rsidRDefault="00924280" w:rsidP="00924280">
      <w:pPr>
        <w:pStyle w:val="a7"/>
        <w:spacing w:before="0" w:beforeAutospacing="0" w:after="0" w:afterAutospacing="0"/>
        <w:ind w:firstLine="709"/>
        <w:jc w:val="both"/>
      </w:pPr>
      <w:r w:rsidRPr="00B057A1">
        <w:t>17) статью 55.2 изложить в следующей редакции:</w:t>
      </w:r>
    </w:p>
    <w:p w:rsidR="00924280" w:rsidRPr="00B057A1" w:rsidRDefault="00924280" w:rsidP="00924280">
      <w:pPr>
        <w:pStyle w:val="a7"/>
        <w:spacing w:before="0" w:beforeAutospacing="0" w:after="0" w:afterAutospacing="0"/>
        <w:ind w:firstLine="709"/>
        <w:jc w:val="both"/>
      </w:pPr>
      <w:r w:rsidRPr="00B057A1">
        <w:t>«Статья 55.2. Муниципальный финансовый контроль</w:t>
      </w:r>
    </w:p>
    <w:p w:rsidR="00924280" w:rsidRPr="00B057A1" w:rsidRDefault="00924280" w:rsidP="00924280">
      <w:pPr>
        <w:pStyle w:val="a7"/>
        <w:spacing w:before="0" w:beforeAutospacing="0" w:after="0" w:afterAutospacing="0"/>
        <w:ind w:firstLine="709"/>
        <w:jc w:val="both"/>
      </w:pPr>
      <w:r w:rsidRPr="00B057A1">
        <w:lastRenderedPageBreak/>
        <w:t xml:space="preserve">1. Муниципальный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местного бюджета, а также соблюдения условий муниципальных контрактов, договоров (соглашений) о предоставлении средств из местного бюджета. </w:t>
      </w:r>
    </w:p>
    <w:p w:rsidR="00924280" w:rsidRPr="00B057A1" w:rsidRDefault="00924280" w:rsidP="00924280">
      <w:pPr>
        <w:pStyle w:val="a7"/>
        <w:spacing w:before="0" w:beforeAutospacing="0" w:after="0" w:afterAutospacing="0"/>
        <w:ind w:firstLine="709"/>
        <w:jc w:val="both"/>
      </w:pPr>
      <w:r w:rsidRPr="00B057A1">
        <w:t xml:space="preserve">Муниципальный финансовый контроль подразделяется на внешний и внутренний, предварительный и последующий. </w:t>
      </w:r>
    </w:p>
    <w:p w:rsidR="00924280" w:rsidRPr="00B057A1" w:rsidRDefault="00924280" w:rsidP="00924280">
      <w:pPr>
        <w:pStyle w:val="a7"/>
        <w:spacing w:before="0" w:beforeAutospacing="0" w:after="0" w:afterAutospacing="0"/>
        <w:ind w:firstLine="709"/>
        <w:jc w:val="both"/>
      </w:pPr>
      <w:r w:rsidRPr="00B057A1">
        <w:t xml:space="preserve">2. Внешний муниципальный финансовый контроль является контрольной деятельностью контрольно-счетного органа муниципального образования. </w:t>
      </w:r>
    </w:p>
    <w:p w:rsidR="00924280" w:rsidRPr="00B057A1" w:rsidRDefault="00924280" w:rsidP="00924280">
      <w:pPr>
        <w:pStyle w:val="a7"/>
        <w:spacing w:before="0" w:beforeAutospacing="0" w:after="0" w:afterAutospacing="0"/>
        <w:ind w:firstLine="709"/>
        <w:jc w:val="both"/>
      </w:pPr>
      <w:r w:rsidRPr="00B057A1">
        <w:t xml:space="preserve">Внутренний муниципальный финансовый контроль является контрольной деятельностью органов муниципального финансового контроля, являющихся органами местных администраций. </w:t>
      </w:r>
    </w:p>
    <w:p w:rsidR="00924280" w:rsidRPr="00B057A1" w:rsidRDefault="00924280" w:rsidP="00924280">
      <w:pPr>
        <w:pStyle w:val="a7"/>
        <w:spacing w:before="0" w:beforeAutospacing="0" w:after="0" w:afterAutospacing="0"/>
        <w:ind w:firstLine="709"/>
        <w:jc w:val="both"/>
      </w:pPr>
      <w:r w:rsidRPr="00B057A1">
        <w:t xml:space="preserve">Предварительный контроль осуществляется в целях предупреждения и пресечения бюджетных нарушений в процессе исполнения местного бюджета. </w:t>
      </w:r>
    </w:p>
    <w:p w:rsidR="00924280" w:rsidRPr="00B057A1" w:rsidRDefault="00924280" w:rsidP="00924280">
      <w:pPr>
        <w:pStyle w:val="a7"/>
        <w:spacing w:before="0" w:beforeAutospacing="0" w:after="0" w:afterAutospacing="0"/>
        <w:ind w:firstLine="709"/>
        <w:jc w:val="both"/>
      </w:pPr>
      <w:r w:rsidRPr="00B057A1">
        <w:t xml:space="preserve">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 </w:t>
      </w:r>
    </w:p>
    <w:p w:rsidR="00924280" w:rsidRPr="00B057A1" w:rsidRDefault="00924280" w:rsidP="00924280">
      <w:pPr>
        <w:pStyle w:val="a7"/>
        <w:spacing w:before="0" w:beforeAutospacing="0" w:after="0" w:afterAutospacing="0"/>
        <w:ind w:firstLine="709"/>
        <w:jc w:val="both"/>
      </w:pPr>
      <w:r w:rsidRPr="00B057A1">
        <w:t>3.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представительного органа муниципального образования.</w:t>
      </w:r>
    </w:p>
    <w:p w:rsidR="00924280" w:rsidRPr="00B057A1" w:rsidRDefault="00924280" w:rsidP="00924280">
      <w:pPr>
        <w:pStyle w:val="a7"/>
        <w:spacing w:before="0" w:beforeAutospacing="0" w:after="0" w:afterAutospacing="0"/>
        <w:ind w:firstLine="709"/>
        <w:jc w:val="both"/>
      </w:pPr>
      <w:r w:rsidRPr="00B057A1">
        <w:t>4.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924280" w:rsidRPr="00B057A1" w:rsidRDefault="00924280" w:rsidP="00924280">
      <w:pPr>
        <w:autoSpaceDE w:val="0"/>
        <w:autoSpaceDN w:val="0"/>
        <w:adjustRightInd w:val="0"/>
        <w:ind w:firstLine="540"/>
        <w:rPr>
          <w:rFonts w:ascii="Times New Roman" w:hAnsi="Times New Roman"/>
          <w:sz w:val="24"/>
          <w:szCs w:val="24"/>
        </w:rPr>
      </w:pPr>
      <w:r w:rsidRPr="00B057A1">
        <w:rPr>
          <w:rFonts w:ascii="Times New Roman" w:hAnsi="Times New Roman"/>
          <w:sz w:val="24"/>
          <w:szCs w:val="24"/>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924280" w:rsidRPr="00B057A1" w:rsidRDefault="00924280" w:rsidP="00924280">
      <w:pPr>
        <w:overflowPunct w:val="0"/>
        <w:autoSpaceDE w:val="0"/>
        <w:autoSpaceDN w:val="0"/>
        <w:adjustRightInd w:val="0"/>
        <w:ind w:firstLine="709"/>
        <w:rPr>
          <w:rFonts w:ascii="Times New Roman" w:hAnsi="Times New Roman"/>
          <w:sz w:val="24"/>
          <w:szCs w:val="24"/>
        </w:rPr>
      </w:pPr>
      <w:r w:rsidRPr="00B057A1">
        <w:rPr>
          <w:rFonts w:ascii="Times New Roman" w:hAnsi="Times New Roman"/>
          <w:sz w:val="24"/>
          <w:szCs w:val="24"/>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924280" w:rsidRPr="00B057A1" w:rsidRDefault="00924280" w:rsidP="00924280">
      <w:pPr>
        <w:overflowPunct w:val="0"/>
        <w:autoSpaceDE w:val="0"/>
        <w:autoSpaceDN w:val="0"/>
        <w:adjustRightInd w:val="0"/>
        <w:rPr>
          <w:rFonts w:ascii="Times New Roman" w:hAnsi="Times New Roman"/>
          <w:sz w:val="24"/>
          <w:szCs w:val="24"/>
        </w:rPr>
      </w:pPr>
    </w:p>
    <w:p w:rsidR="00924280" w:rsidRPr="00B057A1" w:rsidRDefault="00924280" w:rsidP="00924280">
      <w:pPr>
        <w:overflowPunct w:val="0"/>
        <w:autoSpaceDE w:val="0"/>
        <w:autoSpaceDN w:val="0"/>
        <w:adjustRightInd w:val="0"/>
        <w:rPr>
          <w:rFonts w:ascii="Times New Roman" w:hAnsi="Times New Roman"/>
          <w:sz w:val="24"/>
          <w:szCs w:val="24"/>
        </w:rPr>
      </w:pPr>
      <w:r w:rsidRPr="00B057A1">
        <w:rPr>
          <w:rFonts w:ascii="Times New Roman" w:hAnsi="Times New Roman"/>
          <w:sz w:val="24"/>
          <w:szCs w:val="24"/>
        </w:rPr>
        <w:t xml:space="preserve">Глава </w:t>
      </w:r>
      <w:proofErr w:type="spellStart"/>
      <w:r w:rsidRPr="00B057A1">
        <w:rPr>
          <w:rFonts w:ascii="Times New Roman" w:hAnsi="Times New Roman"/>
          <w:sz w:val="24"/>
          <w:szCs w:val="24"/>
        </w:rPr>
        <w:t>Латышовского</w:t>
      </w:r>
      <w:proofErr w:type="spellEnd"/>
      <w:r w:rsidRPr="00B057A1">
        <w:rPr>
          <w:rFonts w:ascii="Times New Roman" w:hAnsi="Times New Roman"/>
          <w:sz w:val="24"/>
          <w:szCs w:val="24"/>
        </w:rPr>
        <w:t xml:space="preserve"> сельского поселения</w:t>
      </w:r>
    </w:p>
    <w:p w:rsidR="00924280" w:rsidRPr="00B057A1" w:rsidRDefault="00186A92" w:rsidP="00924280">
      <w:pPr>
        <w:overflowPunct w:val="0"/>
        <w:autoSpaceDE w:val="0"/>
        <w:autoSpaceDN w:val="0"/>
        <w:adjustRightInd w:val="0"/>
        <w:rPr>
          <w:rFonts w:ascii="Times New Roman" w:hAnsi="Times New Roman"/>
          <w:sz w:val="24"/>
          <w:szCs w:val="24"/>
        </w:rPr>
      </w:pPr>
      <w:proofErr w:type="spellStart"/>
      <w:r>
        <w:rPr>
          <w:rFonts w:ascii="Times New Roman" w:hAnsi="Times New Roman"/>
          <w:sz w:val="24"/>
          <w:szCs w:val="24"/>
        </w:rPr>
        <w:t>Кадошкинского</w:t>
      </w:r>
      <w:proofErr w:type="spellEnd"/>
      <w:r w:rsidR="00924280" w:rsidRPr="00B057A1">
        <w:rPr>
          <w:rFonts w:ascii="Times New Roman" w:hAnsi="Times New Roman"/>
          <w:sz w:val="24"/>
          <w:szCs w:val="24"/>
        </w:rPr>
        <w:t xml:space="preserve"> муниципального района</w:t>
      </w:r>
    </w:p>
    <w:p w:rsidR="00924280" w:rsidRPr="00B057A1" w:rsidRDefault="00924280" w:rsidP="00924280">
      <w:pPr>
        <w:overflowPunct w:val="0"/>
        <w:autoSpaceDE w:val="0"/>
        <w:autoSpaceDN w:val="0"/>
        <w:adjustRightInd w:val="0"/>
        <w:rPr>
          <w:rFonts w:ascii="Times New Roman" w:hAnsi="Times New Roman"/>
          <w:sz w:val="24"/>
          <w:szCs w:val="24"/>
        </w:rPr>
      </w:pPr>
      <w:r w:rsidRPr="00B057A1">
        <w:rPr>
          <w:rFonts w:ascii="Times New Roman" w:hAnsi="Times New Roman"/>
          <w:sz w:val="24"/>
          <w:szCs w:val="24"/>
        </w:rPr>
        <w:t xml:space="preserve">Республики Мордовия                                                               </w:t>
      </w:r>
      <w:proofErr w:type="spellStart"/>
      <w:r w:rsidRPr="00B057A1">
        <w:rPr>
          <w:rFonts w:ascii="Times New Roman" w:hAnsi="Times New Roman"/>
          <w:sz w:val="24"/>
          <w:szCs w:val="24"/>
        </w:rPr>
        <w:t>Р.А.Арюкова</w:t>
      </w:r>
      <w:proofErr w:type="spellEnd"/>
    </w:p>
    <w:p w:rsidR="00355747" w:rsidRDefault="00355747"/>
    <w:sectPr w:rsidR="0035574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57D"/>
    <w:rsid w:val="00092DC0"/>
    <w:rsid w:val="00186A92"/>
    <w:rsid w:val="00355747"/>
    <w:rsid w:val="005C401E"/>
    <w:rsid w:val="0082457D"/>
    <w:rsid w:val="008446E4"/>
    <w:rsid w:val="008E4503"/>
    <w:rsid w:val="00924280"/>
    <w:rsid w:val="00A9572B"/>
    <w:rsid w:val="00B057A1"/>
    <w:rsid w:val="00C04843"/>
    <w:rsid w:val="00C121A6"/>
    <w:rsid w:val="00C56C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56D19EF6-4D92-4CDF-94D7-B818A1426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24280"/>
    <w:pPr>
      <w:spacing w:after="200" w:line="276" w:lineRule="auto"/>
    </w:pPr>
  </w:style>
  <w:style w:type="paragraph" w:styleId="1">
    <w:name w:val="heading 1"/>
    <w:basedOn w:val="a"/>
    <w:next w:val="a"/>
    <w:link w:val="10"/>
    <w:uiPriority w:val="99"/>
    <w:qFormat/>
    <w:rsid w:val="00924280"/>
    <w:pPr>
      <w:widowControl w:val="0"/>
      <w:autoSpaceDE w:val="0"/>
      <w:autoSpaceDN w:val="0"/>
      <w:adjustRightInd w:val="0"/>
      <w:spacing w:before="108" w:after="108" w:line="240" w:lineRule="auto"/>
      <w:jc w:val="center"/>
      <w:outlineLvl w:val="0"/>
    </w:pPr>
    <w:rPr>
      <w:rFonts w:ascii="Arial" w:eastAsia="Calibri" w:hAnsi="Arial" w:cs="Arial"/>
      <w:b/>
      <w:bCs/>
      <w:color w:val="00008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24280"/>
    <w:rPr>
      <w:rFonts w:ascii="Arial" w:eastAsia="Calibri" w:hAnsi="Arial" w:cs="Arial"/>
      <w:b/>
      <w:bCs/>
      <w:color w:val="000080"/>
      <w:sz w:val="24"/>
      <w:szCs w:val="24"/>
      <w:lang w:eastAsia="ru-RU"/>
    </w:rPr>
  </w:style>
  <w:style w:type="character" w:customStyle="1" w:styleId="apple-converted-space">
    <w:name w:val="apple-converted-space"/>
    <w:basedOn w:val="a0"/>
    <w:rsid w:val="00924280"/>
  </w:style>
  <w:style w:type="paragraph" w:styleId="a3">
    <w:name w:val="Body Text"/>
    <w:basedOn w:val="a"/>
    <w:link w:val="a4"/>
    <w:rsid w:val="00924280"/>
    <w:pPr>
      <w:spacing w:after="120" w:line="240" w:lineRule="auto"/>
      <w:ind w:firstLine="567"/>
      <w:jc w:val="both"/>
    </w:pPr>
    <w:rPr>
      <w:rFonts w:ascii="Arial" w:eastAsia="Times New Roman" w:hAnsi="Arial" w:cs="Times New Roman"/>
      <w:sz w:val="24"/>
      <w:szCs w:val="24"/>
      <w:lang w:eastAsia="ru-RU"/>
    </w:rPr>
  </w:style>
  <w:style w:type="character" w:customStyle="1" w:styleId="a4">
    <w:name w:val="Основной текст Знак"/>
    <w:basedOn w:val="a0"/>
    <w:link w:val="a3"/>
    <w:rsid w:val="00924280"/>
    <w:rPr>
      <w:rFonts w:ascii="Arial" w:eastAsia="Times New Roman" w:hAnsi="Arial" w:cs="Times New Roman"/>
      <w:sz w:val="24"/>
      <w:szCs w:val="24"/>
      <w:lang w:eastAsia="ru-RU"/>
    </w:rPr>
  </w:style>
  <w:style w:type="character" w:customStyle="1" w:styleId="11">
    <w:name w:val="Гиперссылка1"/>
    <w:rsid w:val="00924280"/>
    <w:rPr>
      <w:rFonts w:cs="Times New Roman"/>
    </w:rPr>
  </w:style>
  <w:style w:type="paragraph" w:customStyle="1" w:styleId="12">
    <w:name w:val="Название объекта1"/>
    <w:basedOn w:val="a"/>
    <w:rsid w:val="0092428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ody Text Indent"/>
    <w:basedOn w:val="a"/>
    <w:link w:val="a6"/>
    <w:uiPriority w:val="99"/>
    <w:semiHidden/>
    <w:unhideWhenUsed/>
    <w:rsid w:val="00924280"/>
    <w:pPr>
      <w:spacing w:after="120"/>
      <w:ind w:left="283"/>
    </w:pPr>
  </w:style>
  <w:style w:type="character" w:customStyle="1" w:styleId="a6">
    <w:name w:val="Основной текст с отступом Знак"/>
    <w:basedOn w:val="a0"/>
    <w:link w:val="a5"/>
    <w:uiPriority w:val="99"/>
    <w:semiHidden/>
    <w:rsid w:val="00924280"/>
  </w:style>
  <w:style w:type="paragraph" w:styleId="a7">
    <w:name w:val="Normal (Web)"/>
    <w:basedOn w:val="a"/>
    <w:rsid w:val="0092428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C04843"/>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C0484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vo.minjust.ru:8080/bigs/showDocument.html?id=696D2849-0024-4ADA-8870-FE3CD5A4F759" TargetMode="External"/><Relationship Id="rId13" Type="http://schemas.openxmlformats.org/officeDocument/2006/relationships/hyperlink" Target="http://pravo.minjust.ru:8080/bigs/showDocument.html?id=EEE13741-114B-4CF1-8299-3BA33E572057" TargetMode="External"/><Relationship Id="rId18" Type="http://schemas.openxmlformats.org/officeDocument/2006/relationships/hyperlink" Target="http://pravo.minjust.ru:8080/bigs/showDocument.html?id=AEEBC2DD-215F-43CA-9A78-E540314C9ACE" TargetMode="External"/><Relationship Id="rId26" Type="http://schemas.openxmlformats.org/officeDocument/2006/relationships/hyperlink" Target="consultantplus://offline/ref=4474AB01D24E91E41F761AA495CD72827F71FE405550317A7CF8143F5CA440492273F7F3A10BA8E020E605B333W4QDK" TargetMode="External"/><Relationship Id="rId3" Type="http://schemas.openxmlformats.org/officeDocument/2006/relationships/webSettings" Target="webSettings.xml"/><Relationship Id="rId21" Type="http://schemas.openxmlformats.org/officeDocument/2006/relationships/hyperlink" Target="consultantplus://offline/ref=EF878EAE27EC65F2BCCF92BE871283796C4B46E2F735E22C1768EBF7836376413AD2C64DB68011EB473B8E7052BE5DI" TargetMode="External"/><Relationship Id="rId7" Type="http://schemas.openxmlformats.org/officeDocument/2006/relationships/hyperlink" Target="http://pravo.minjust.ru:8080/bigs/showDocument.html?id=D06C0CD2-C944-44C4-8072-D9B94FCE58EF" TargetMode="External"/><Relationship Id="rId12" Type="http://schemas.openxmlformats.org/officeDocument/2006/relationships/hyperlink" Target="http://pravo.minjust.ru:8080/bigs/showDocument.html?id=D1E38450-6560-4DB9-8CAB-9B0337F29C02" TargetMode="External"/><Relationship Id="rId17" Type="http://schemas.openxmlformats.org/officeDocument/2006/relationships/hyperlink" Target="http://pravo.minjust.ru:8080/bigs/showDocument.html?id=BD7AB202-1226-4C37-9DE7-44495615D4D5" TargetMode="External"/><Relationship Id="rId25" Type="http://schemas.openxmlformats.org/officeDocument/2006/relationships/hyperlink" Target="consultantplus://offline/ref=8B4811C51038BDB6C230AC0533F9B4137AACE85291A77B3FFF9CD1CBCCF4CDDDAA0AD961B7B695FBFB891EF42133442012A5E55F70C8CBEFvFgDG" TargetMode="External"/><Relationship Id="rId2" Type="http://schemas.openxmlformats.org/officeDocument/2006/relationships/settings" Target="settings.xml"/><Relationship Id="rId16" Type="http://schemas.openxmlformats.org/officeDocument/2006/relationships/hyperlink" Target="http://pravo.minjust.ru:8080/bigs/showDocument.html?id=5F91BACF-633D-4F4C-BE64-0C7FC23A74DE" TargetMode="External"/><Relationship Id="rId20" Type="http://schemas.openxmlformats.org/officeDocument/2006/relationships/hyperlink" Target="http://pravo.minjust.ru:8080/bigs/showDocument.html?id=194B19FB-722A-4AC1-81DA-6648FE4CCD33" TargetMode="Externa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pravo.minjust.ru:8080/bigs/showDocument.html?id=403B4EF7-4352-4A10-B276-A731442CDF8E" TargetMode="External"/><Relationship Id="rId11" Type="http://schemas.openxmlformats.org/officeDocument/2006/relationships/hyperlink" Target="http://pravo.minjust.ru:8080/bigs/showDocument.html?id=869635AB-3E6F-4E4B-9831-5875ED5974F6" TargetMode="External"/><Relationship Id="rId24" Type="http://schemas.openxmlformats.org/officeDocument/2006/relationships/hyperlink" Target="consultantplus://offline/ref=8B4811C51038BDB6C230AC0533F9B4137AACE85291A77B3FFF9CD1CBCCF4CDDDAA0AD961B7B694F2F2891EF42133442012A5E55F70C8CBEFvFgDG" TargetMode="External"/><Relationship Id="rId5" Type="http://schemas.openxmlformats.org/officeDocument/2006/relationships/hyperlink" Target="http://pravo.minjust.ru:8080/bigs/showDocument.html?id=F77D9744-9FCC-466D-9B8A-EA63EC9D75CE" TargetMode="External"/><Relationship Id="rId15" Type="http://schemas.openxmlformats.org/officeDocument/2006/relationships/hyperlink" Target="http://pravo.minjust.ru:8080/bigs/showDocument.html?id=B920169C-354A-429D-B83D-71367430B78A" TargetMode="External"/><Relationship Id="rId23" Type="http://schemas.openxmlformats.org/officeDocument/2006/relationships/hyperlink" Target="consultantplus://offline/ref=C9BF07F65B6BF58847C538241BF0F0959780AEAD0092DCB330A4AB74D4E4AB2DDF07B109D978000CBA6A8BD4565193180F9E880FAC8C589FD1bEG" TargetMode="External"/><Relationship Id="rId28" Type="http://schemas.openxmlformats.org/officeDocument/2006/relationships/fontTable" Target="fontTable.xml"/><Relationship Id="rId10" Type="http://schemas.openxmlformats.org/officeDocument/2006/relationships/hyperlink" Target="http://pravo.minjust.ru:8080/bigs/showDocument.html?id=5207285C-9F47-42A8-8641-9EF0CA8AFF1C" TargetMode="External"/><Relationship Id="rId19" Type="http://schemas.openxmlformats.org/officeDocument/2006/relationships/hyperlink" Target="http://pravo.minjust.ru:8080/bigs/showDocument.html?id=ADEA4891-19F0-404B-8610-C21ABA7E742C" TargetMode="External"/><Relationship Id="rId4" Type="http://schemas.openxmlformats.org/officeDocument/2006/relationships/hyperlink" Target="http://pravo.minjust.ru:8080/bigs/showDocument.html?id=42B1D183-6BFF-4DEB-96F9-186465621037" TargetMode="External"/><Relationship Id="rId9" Type="http://schemas.openxmlformats.org/officeDocument/2006/relationships/hyperlink" Target="http://pravo.minjust.ru:8080/bigs/showDocument.html?id=3E91E2FE-FACD-4D44-B15C-77B49632C1DE" TargetMode="External"/><Relationship Id="rId14" Type="http://schemas.openxmlformats.org/officeDocument/2006/relationships/hyperlink" Target="http://pravo.minjust.ru:8080/bigs/showDocument.html?id=36580CBF-9520-43E4-9C9B-CC35D07C4744" TargetMode="External"/><Relationship Id="rId22" Type="http://schemas.openxmlformats.org/officeDocument/2006/relationships/hyperlink" Target="consultantplus://offline/ref=C9BF07F65B6BF58847C538241BF0F0959780AEAD0092DCB330A4AB74D4E4AB2DDF07B109D9780003BB6A8BD4565193180F9E880FAC8C589FD1bEG" TargetMode="External"/><Relationship Id="rId27" Type="http://schemas.openxmlformats.org/officeDocument/2006/relationships/hyperlink" Target="consultantplus://offline/ref=EC42EED9385792AC37EEFFFC1033302E501848AC0188778F31C1BE3F6CFE974FABC739BCB24C390DD978A9BB060ED3A995154845L7nC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6</Pages>
  <Words>2731</Words>
  <Characters>15569</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18264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11</cp:revision>
  <cp:lastPrinted>2022-04-01T08:12:00Z</cp:lastPrinted>
  <dcterms:created xsi:type="dcterms:W3CDTF">2022-04-01T05:50:00Z</dcterms:created>
  <dcterms:modified xsi:type="dcterms:W3CDTF">2022-04-01T09:30:00Z</dcterms:modified>
</cp:coreProperties>
</file>