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39BE" w:rsidRPr="00C139BE" w:rsidRDefault="00C139BE" w:rsidP="00C139BE">
      <w:pPr>
        <w:spacing w:after="0"/>
        <w:jc w:val="center"/>
        <w:rPr>
          <w:rFonts w:ascii="Times New Roman" w:hAnsi="Times New Roman" w:cs="Times New Roman"/>
          <w:sz w:val="28"/>
          <w:szCs w:val="28"/>
        </w:rPr>
      </w:pPr>
      <w:r w:rsidRPr="00C139BE">
        <w:rPr>
          <w:rFonts w:ascii="Times New Roman" w:hAnsi="Times New Roman" w:cs="Times New Roman"/>
          <w:sz w:val="28"/>
          <w:szCs w:val="28"/>
        </w:rPr>
        <w:t xml:space="preserve">АДМИНИСТРАЦИЯ КАДОШКИНСКОГО </w:t>
      </w:r>
    </w:p>
    <w:p w:rsidR="00C139BE" w:rsidRPr="00C139BE" w:rsidRDefault="00C139BE" w:rsidP="00C139BE">
      <w:pPr>
        <w:spacing w:after="0"/>
        <w:jc w:val="center"/>
        <w:rPr>
          <w:rFonts w:ascii="Times New Roman" w:hAnsi="Times New Roman" w:cs="Times New Roman"/>
          <w:sz w:val="28"/>
          <w:szCs w:val="28"/>
        </w:rPr>
      </w:pPr>
      <w:r w:rsidRPr="00C139BE">
        <w:rPr>
          <w:rFonts w:ascii="Times New Roman" w:hAnsi="Times New Roman" w:cs="Times New Roman"/>
          <w:sz w:val="28"/>
          <w:szCs w:val="28"/>
        </w:rPr>
        <w:t>МУНИЦИПАЛЬНОГО РАЙОНА</w:t>
      </w:r>
    </w:p>
    <w:p w:rsidR="00C139BE" w:rsidRPr="00C139BE" w:rsidRDefault="00C139BE" w:rsidP="00C139BE">
      <w:pPr>
        <w:spacing w:after="0"/>
        <w:jc w:val="center"/>
        <w:rPr>
          <w:rFonts w:ascii="Times New Roman" w:hAnsi="Times New Roman" w:cs="Times New Roman"/>
          <w:sz w:val="28"/>
          <w:szCs w:val="28"/>
        </w:rPr>
      </w:pPr>
      <w:r w:rsidRPr="00C139BE">
        <w:rPr>
          <w:rFonts w:ascii="Times New Roman" w:hAnsi="Times New Roman" w:cs="Times New Roman"/>
          <w:sz w:val="28"/>
          <w:szCs w:val="28"/>
        </w:rPr>
        <w:t>РЕСПУБЛИКИ МОРДОВИЯ</w:t>
      </w:r>
    </w:p>
    <w:p w:rsidR="00C139BE" w:rsidRPr="00C139BE" w:rsidRDefault="00C139BE" w:rsidP="00C139BE">
      <w:pPr>
        <w:spacing w:after="0"/>
        <w:jc w:val="center"/>
        <w:rPr>
          <w:rFonts w:ascii="Times New Roman" w:hAnsi="Times New Roman" w:cs="Times New Roman"/>
          <w:sz w:val="28"/>
          <w:szCs w:val="28"/>
        </w:rPr>
      </w:pPr>
    </w:p>
    <w:p w:rsidR="00C139BE" w:rsidRPr="005F2A22" w:rsidRDefault="00C139BE" w:rsidP="00C139BE">
      <w:pPr>
        <w:spacing w:after="0"/>
        <w:jc w:val="center"/>
        <w:rPr>
          <w:rFonts w:ascii="Times New Roman" w:hAnsi="Times New Roman" w:cs="Times New Roman"/>
          <w:b/>
          <w:sz w:val="34"/>
          <w:szCs w:val="34"/>
        </w:rPr>
      </w:pPr>
      <w:r w:rsidRPr="005F2A22">
        <w:rPr>
          <w:rFonts w:ascii="Times New Roman" w:hAnsi="Times New Roman" w:cs="Times New Roman"/>
          <w:b/>
          <w:sz w:val="34"/>
          <w:szCs w:val="34"/>
        </w:rPr>
        <w:t>П О С Т А Н О В Л Е Н И Е</w:t>
      </w:r>
    </w:p>
    <w:p w:rsidR="00C139BE" w:rsidRPr="00C139BE" w:rsidRDefault="00C139BE" w:rsidP="00C139BE">
      <w:pPr>
        <w:spacing w:after="0"/>
        <w:jc w:val="center"/>
        <w:rPr>
          <w:rFonts w:ascii="Times New Roman" w:hAnsi="Times New Roman" w:cs="Times New Roman"/>
          <w:sz w:val="28"/>
          <w:szCs w:val="28"/>
        </w:rPr>
      </w:pPr>
    </w:p>
    <w:p w:rsidR="00C139BE" w:rsidRPr="00C139BE" w:rsidRDefault="005F2A22" w:rsidP="00C139BE">
      <w:pPr>
        <w:spacing w:after="0"/>
        <w:rPr>
          <w:rFonts w:ascii="Times New Roman" w:hAnsi="Times New Roman" w:cs="Times New Roman"/>
          <w:sz w:val="28"/>
          <w:szCs w:val="28"/>
        </w:rPr>
      </w:pPr>
      <w:r>
        <w:rPr>
          <w:rFonts w:ascii="Times New Roman" w:hAnsi="Times New Roman" w:cs="Times New Roman"/>
          <w:sz w:val="28"/>
          <w:szCs w:val="28"/>
        </w:rPr>
        <w:t xml:space="preserve">от </w:t>
      </w:r>
      <w:r w:rsidR="009B1023">
        <w:rPr>
          <w:rFonts w:ascii="Times New Roman" w:hAnsi="Times New Roman" w:cs="Times New Roman"/>
          <w:sz w:val="28"/>
          <w:szCs w:val="28"/>
        </w:rPr>
        <w:t>11.03.2022г.</w:t>
      </w:r>
      <w:r w:rsidR="00C139BE" w:rsidRPr="00C139BE">
        <w:rPr>
          <w:rFonts w:ascii="Times New Roman" w:hAnsi="Times New Roman" w:cs="Times New Roman"/>
          <w:sz w:val="28"/>
          <w:szCs w:val="28"/>
        </w:rPr>
        <w:t xml:space="preserve">                                                          </w:t>
      </w:r>
      <w:r w:rsidR="009B1023">
        <w:rPr>
          <w:rFonts w:ascii="Times New Roman" w:hAnsi="Times New Roman" w:cs="Times New Roman"/>
          <w:sz w:val="28"/>
          <w:szCs w:val="28"/>
        </w:rPr>
        <w:t xml:space="preserve">                           </w:t>
      </w:r>
      <w:r w:rsidR="00C139BE" w:rsidRPr="00C139BE">
        <w:rPr>
          <w:rFonts w:ascii="Times New Roman" w:hAnsi="Times New Roman" w:cs="Times New Roman"/>
          <w:sz w:val="28"/>
          <w:szCs w:val="28"/>
        </w:rPr>
        <w:t xml:space="preserve">  № </w:t>
      </w:r>
      <w:r w:rsidR="009B1023">
        <w:rPr>
          <w:rFonts w:ascii="Times New Roman" w:hAnsi="Times New Roman" w:cs="Times New Roman"/>
          <w:sz w:val="28"/>
          <w:szCs w:val="28"/>
        </w:rPr>
        <w:t>128-П</w:t>
      </w:r>
    </w:p>
    <w:p w:rsidR="00C139BE" w:rsidRPr="005F2A22" w:rsidRDefault="00C139BE" w:rsidP="00C139BE">
      <w:pPr>
        <w:spacing w:after="0"/>
        <w:jc w:val="center"/>
        <w:rPr>
          <w:rFonts w:ascii="Times New Roman" w:hAnsi="Times New Roman" w:cs="Times New Roman"/>
          <w:sz w:val="28"/>
          <w:szCs w:val="28"/>
        </w:rPr>
      </w:pPr>
      <w:r w:rsidRPr="005F2A22">
        <w:rPr>
          <w:rFonts w:ascii="Times New Roman" w:hAnsi="Times New Roman" w:cs="Times New Roman"/>
          <w:sz w:val="28"/>
          <w:szCs w:val="28"/>
        </w:rPr>
        <w:t xml:space="preserve">р.п. Кадошкино </w:t>
      </w:r>
    </w:p>
    <w:p w:rsidR="00C139BE" w:rsidRDefault="00C139BE" w:rsidP="00C139BE">
      <w:pPr>
        <w:spacing w:after="0"/>
        <w:jc w:val="center"/>
        <w:rPr>
          <w:sz w:val="28"/>
          <w:szCs w:val="28"/>
        </w:rPr>
      </w:pPr>
    </w:p>
    <w:p w:rsidR="00F7536B" w:rsidRPr="00C139BE" w:rsidRDefault="00F7536B" w:rsidP="00F823AF">
      <w:pPr>
        <w:jc w:val="center"/>
        <w:rPr>
          <w:rFonts w:ascii="Times New Roman" w:hAnsi="Times New Roman" w:cs="Times New Roman"/>
          <w:b/>
          <w:bCs/>
          <w:sz w:val="28"/>
          <w:szCs w:val="28"/>
        </w:rPr>
      </w:pPr>
      <w:r w:rsidRPr="00C139BE">
        <w:rPr>
          <w:rFonts w:ascii="Times New Roman" w:hAnsi="Times New Roman" w:cs="Times New Roman"/>
          <w:b/>
          <w:bCs/>
          <w:sz w:val="28"/>
          <w:szCs w:val="28"/>
        </w:rPr>
        <w:t xml:space="preserve">О мерах по реализации решения Совета депутатов </w:t>
      </w:r>
      <w:r w:rsidR="0020686C" w:rsidRPr="00C139BE">
        <w:rPr>
          <w:rFonts w:ascii="Times New Roman" w:hAnsi="Times New Roman" w:cs="Times New Roman"/>
          <w:b/>
          <w:bCs/>
          <w:sz w:val="28"/>
          <w:szCs w:val="28"/>
        </w:rPr>
        <w:t>Кадошкинского</w:t>
      </w:r>
      <w:r w:rsidRPr="00C139BE">
        <w:rPr>
          <w:rFonts w:ascii="Times New Roman" w:hAnsi="Times New Roman" w:cs="Times New Roman"/>
          <w:b/>
          <w:bCs/>
          <w:sz w:val="28"/>
          <w:szCs w:val="28"/>
        </w:rPr>
        <w:t xml:space="preserve"> муниципального района </w:t>
      </w:r>
      <w:r w:rsidR="002472F3" w:rsidRPr="00C139BE">
        <w:rPr>
          <w:rFonts w:ascii="Times New Roman" w:hAnsi="Times New Roman" w:cs="Times New Roman"/>
          <w:b/>
          <w:bCs/>
          <w:sz w:val="28"/>
          <w:szCs w:val="28"/>
        </w:rPr>
        <w:t>от 2</w:t>
      </w:r>
      <w:r w:rsidR="006127D4">
        <w:rPr>
          <w:rFonts w:ascii="Times New Roman" w:hAnsi="Times New Roman" w:cs="Times New Roman"/>
          <w:b/>
          <w:bCs/>
          <w:sz w:val="28"/>
          <w:szCs w:val="28"/>
        </w:rPr>
        <w:t>8 декабря 2021</w:t>
      </w:r>
      <w:r w:rsidR="001A1FC6" w:rsidRPr="00C139BE">
        <w:rPr>
          <w:rFonts w:ascii="Times New Roman" w:hAnsi="Times New Roman" w:cs="Times New Roman"/>
          <w:b/>
          <w:bCs/>
          <w:sz w:val="28"/>
          <w:szCs w:val="28"/>
        </w:rPr>
        <w:t xml:space="preserve"> г. № </w:t>
      </w:r>
      <w:r w:rsidR="006127D4">
        <w:rPr>
          <w:rFonts w:ascii="Times New Roman" w:hAnsi="Times New Roman" w:cs="Times New Roman"/>
          <w:b/>
          <w:bCs/>
          <w:sz w:val="28"/>
          <w:szCs w:val="28"/>
        </w:rPr>
        <w:t>20</w:t>
      </w:r>
      <w:r w:rsidR="001A1FC6" w:rsidRPr="00C139BE">
        <w:rPr>
          <w:rFonts w:ascii="Times New Roman" w:hAnsi="Times New Roman" w:cs="Times New Roman"/>
          <w:b/>
          <w:bCs/>
          <w:sz w:val="28"/>
          <w:szCs w:val="28"/>
        </w:rPr>
        <w:t xml:space="preserve"> </w:t>
      </w:r>
      <w:r w:rsidRPr="00C139BE">
        <w:rPr>
          <w:rFonts w:ascii="Times New Roman" w:hAnsi="Times New Roman" w:cs="Times New Roman"/>
          <w:b/>
          <w:bCs/>
          <w:sz w:val="28"/>
          <w:szCs w:val="28"/>
        </w:rPr>
        <w:t xml:space="preserve">«О бюджете </w:t>
      </w:r>
      <w:r w:rsidR="0020686C" w:rsidRPr="00C139BE">
        <w:rPr>
          <w:rFonts w:ascii="Times New Roman" w:hAnsi="Times New Roman" w:cs="Times New Roman"/>
          <w:b/>
          <w:bCs/>
          <w:sz w:val="28"/>
          <w:szCs w:val="28"/>
        </w:rPr>
        <w:t>Кадошкинского</w:t>
      </w:r>
      <w:r w:rsidR="006C07C1">
        <w:rPr>
          <w:rFonts w:ascii="Times New Roman" w:hAnsi="Times New Roman" w:cs="Times New Roman"/>
          <w:b/>
          <w:bCs/>
          <w:sz w:val="28"/>
          <w:szCs w:val="28"/>
        </w:rPr>
        <w:t xml:space="preserve"> муниципального района на 202</w:t>
      </w:r>
      <w:r w:rsidR="006127D4">
        <w:rPr>
          <w:rFonts w:ascii="Times New Roman" w:hAnsi="Times New Roman" w:cs="Times New Roman"/>
          <w:b/>
          <w:bCs/>
          <w:sz w:val="28"/>
          <w:szCs w:val="28"/>
        </w:rPr>
        <w:t>2</w:t>
      </w:r>
      <w:r w:rsidRPr="00C139BE">
        <w:rPr>
          <w:rFonts w:ascii="Times New Roman" w:hAnsi="Times New Roman" w:cs="Times New Roman"/>
          <w:b/>
          <w:bCs/>
          <w:sz w:val="28"/>
          <w:szCs w:val="28"/>
        </w:rPr>
        <w:t xml:space="preserve"> год и на пл</w:t>
      </w:r>
      <w:r w:rsidR="001A1FC6" w:rsidRPr="00C139BE">
        <w:rPr>
          <w:rFonts w:ascii="Times New Roman" w:hAnsi="Times New Roman" w:cs="Times New Roman"/>
          <w:b/>
          <w:bCs/>
          <w:sz w:val="28"/>
          <w:szCs w:val="28"/>
        </w:rPr>
        <w:t>ановый период 202</w:t>
      </w:r>
      <w:r w:rsidR="006127D4">
        <w:rPr>
          <w:rFonts w:ascii="Times New Roman" w:hAnsi="Times New Roman" w:cs="Times New Roman"/>
          <w:b/>
          <w:bCs/>
          <w:sz w:val="28"/>
          <w:szCs w:val="28"/>
        </w:rPr>
        <w:t>3</w:t>
      </w:r>
      <w:r w:rsidRPr="00C139BE">
        <w:rPr>
          <w:rFonts w:ascii="Times New Roman" w:hAnsi="Times New Roman" w:cs="Times New Roman"/>
          <w:b/>
          <w:bCs/>
          <w:sz w:val="28"/>
          <w:szCs w:val="28"/>
        </w:rPr>
        <w:t xml:space="preserve"> и 202</w:t>
      </w:r>
      <w:r w:rsidR="006127D4">
        <w:rPr>
          <w:rFonts w:ascii="Times New Roman" w:hAnsi="Times New Roman" w:cs="Times New Roman"/>
          <w:b/>
          <w:bCs/>
          <w:sz w:val="28"/>
          <w:szCs w:val="28"/>
        </w:rPr>
        <w:t>4</w:t>
      </w:r>
      <w:r w:rsidRPr="00C139BE">
        <w:rPr>
          <w:rFonts w:ascii="Times New Roman" w:hAnsi="Times New Roman" w:cs="Times New Roman"/>
          <w:b/>
          <w:bCs/>
          <w:sz w:val="28"/>
          <w:szCs w:val="28"/>
        </w:rPr>
        <w:t xml:space="preserve"> годов</w:t>
      </w:r>
      <w:r w:rsidR="001A1FC6" w:rsidRPr="00C139BE">
        <w:rPr>
          <w:rFonts w:ascii="Times New Roman" w:hAnsi="Times New Roman" w:cs="Times New Roman"/>
          <w:b/>
          <w:bCs/>
          <w:sz w:val="28"/>
          <w:szCs w:val="28"/>
        </w:rPr>
        <w:t>»</w:t>
      </w:r>
    </w:p>
    <w:p w:rsidR="00F7536B" w:rsidRPr="005F2A22" w:rsidRDefault="00F7536B" w:rsidP="0020686C">
      <w:pPr>
        <w:autoSpaceDE w:val="0"/>
        <w:autoSpaceDN w:val="0"/>
        <w:adjustRightInd w:val="0"/>
        <w:spacing w:after="0" w:line="240" w:lineRule="auto"/>
        <w:ind w:firstLine="720"/>
        <w:jc w:val="both"/>
        <w:rPr>
          <w:rFonts w:ascii="Times New Roman" w:hAnsi="Times New Roman" w:cs="Times New Roman"/>
          <w:b/>
          <w:sz w:val="28"/>
          <w:szCs w:val="28"/>
        </w:rPr>
      </w:pPr>
      <w:r w:rsidRPr="005F2A22">
        <w:rPr>
          <w:rFonts w:ascii="Times New Roman" w:hAnsi="Times New Roman" w:cs="Times New Roman"/>
          <w:sz w:val="28"/>
          <w:szCs w:val="28"/>
        </w:rPr>
        <w:t xml:space="preserve">В целях реализации решения Совета депутатов </w:t>
      </w:r>
      <w:r w:rsidR="0020686C" w:rsidRPr="005F2A22">
        <w:rPr>
          <w:rFonts w:ascii="Times New Roman" w:hAnsi="Times New Roman" w:cs="Times New Roman"/>
          <w:sz w:val="28"/>
          <w:szCs w:val="28"/>
        </w:rPr>
        <w:t>Кадошкинского</w:t>
      </w:r>
      <w:r w:rsidRPr="005F2A22">
        <w:rPr>
          <w:rFonts w:ascii="Times New Roman" w:hAnsi="Times New Roman" w:cs="Times New Roman"/>
          <w:sz w:val="28"/>
          <w:szCs w:val="28"/>
        </w:rPr>
        <w:t xml:space="preserve"> муниципального района от 2</w:t>
      </w:r>
      <w:r w:rsidR="006127D4">
        <w:rPr>
          <w:rFonts w:ascii="Times New Roman" w:hAnsi="Times New Roman" w:cs="Times New Roman"/>
          <w:sz w:val="28"/>
          <w:szCs w:val="28"/>
        </w:rPr>
        <w:t>8 декабря 2021</w:t>
      </w:r>
      <w:r w:rsidRPr="005F2A22">
        <w:rPr>
          <w:rFonts w:ascii="Times New Roman" w:hAnsi="Times New Roman" w:cs="Times New Roman"/>
          <w:sz w:val="28"/>
          <w:szCs w:val="28"/>
        </w:rPr>
        <w:t xml:space="preserve"> г. </w:t>
      </w:r>
      <w:r w:rsidR="001A1FC6" w:rsidRPr="005F2A22">
        <w:rPr>
          <w:rFonts w:ascii="Times New Roman" w:hAnsi="Times New Roman" w:cs="Times New Roman"/>
          <w:sz w:val="28"/>
          <w:szCs w:val="28"/>
        </w:rPr>
        <w:t>№</w:t>
      </w:r>
      <w:r w:rsidR="0020686C" w:rsidRPr="005F2A22">
        <w:rPr>
          <w:rFonts w:ascii="Times New Roman" w:hAnsi="Times New Roman" w:cs="Times New Roman"/>
          <w:sz w:val="28"/>
          <w:szCs w:val="28"/>
        </w:rPr>
        <w:t xml:space="preserve"> </w:t>
      </w:r>
      <w:r w:rsidR="006127D4">
        <w:rPr>
          <w:rFonts w:ascii="Times New Roman" w:hAnsi="Times New Roman" w:cs="Times New Roman"/>
          <w:sz w:val="28"/>
          <w:szCs w:val="28"/>
        </w:rPr>
        <w:t>20</w:t>
      </w:r>
      <w:r w:rsidR="006C07C1">
        <w:rPr>
          <w:rFonts w:ascii="Times New Roman" w:hAnsi="Times New Roman" w:cs="Times New Roman"/>
          <w:sz w:val="28"/>
          <w:szCs w:val="28"/>
        </w:rPr>
        <w:t xml:space="preserve"> </w:t>
      </w:r>
      <w:r w:rsidRPr="005F2A22">
        <w:rPr>
          <w:rFonts w:ascii="Times New Roman" w:hAnsi="Times New Roman" w:cs="Times New Roman"/>
          <w:sz w:val="28"/>
          <w:szCs w:val="28"/>
        </w:rPr>
        <w:t xml:space="preserve">«О бюджете </w:t>
      </w:r>
      <w:r w:rsidR="0020686C" w:rsidRPr="005F2A22">
        <w:rPr>
          <w:rFonts w:ascii="Times New Roman" w:hAnsi="Times New Roman" w:cs="Times New Roman"/>
          <w:sz w:val="28"/>
          <w:szCs w:val="28"/>
        </w:rPr>
        <w:t>Кадошкинского</w:t>
      </w:r>
      <w:r w:rsidR="006C07C1">
        <w:rPr>
          <w:rFonts w:ascii="Times New Roman" w:hAnsi="Times New Roman" w:cs="Times New Roman"/>
          <w:sz w:val="28"/>
          <w:szCs w:val="28"/>
        </w:rPr>
        <w:t xml:space="preserve"> муниципального района на 202</w:t>
      </w:r>
      <w:r w:rsidR="006127D4">
        <w:rPr>
          <w:rFonts w:ascii="Times New Roman" w:hAnsi="Times New Roman" w:cs="Times New Roman"/>
          <w:sz w:val="28"/>
          <w:szCs w:val="28"/>
        </w:rPr>
        <w:t>2</w:t>
      </w:r>
      <w:r w:rsidR="001A1FC6" w:rsidRPr="005F2A22">
        <w:rPr>
          <w:rFonts w:ascii="Times New Roman" w:hAnsi="Times New Roman" w:cs="Times New Roman"/>
          <w:sz w:val="28"/>
          <w:szCs w:val="28"/>
        </w:rPr>
        <w:t xml:space="preserve"> год и на плановый период 202</w:t>
      </w:r>
      <w:r w:rsidR="006127D4">
        <w:rPr>
          <w:rFonts w:ascii="Times New Roman" w:hAnsi="Times New Roman" w:cs="Times New Roman"/>
          <w:sz w:val="28"/>
          <w:szCs w:val="28"/>
        </w:rPr>
        <w:t>3</w:t>
      </w:r>
      <w:r w:rsidR="001A1FC6" w:rsidRPr="005F2A22">
        <w:rPr>
          <w:rFonts w:ascii="Times New Roman" w:hAnsi="Times New Roman" w:cs="Times New Roman"/>
          <w:sz w:val="28"/>
          <w:szCs w:val="28"/>
        </w:rPr>
        <w:t xml:space="preserve"> и 20</w:t>
      </w:r>
      <w:r w:rsidR="00583867" w:rsidRPr="005F2A22">
        <w:rPr>
          <w:rFonts w:ascii="Times New Roman" w:hAnsi="Times New Roman" w:cs="Times New Roman"/>
          <w:sz w:val="28"/>
          <w:szCs w:val="28"/>
        </w:rPr>
        <w:t>2</w:t>
      </w:r>
      <w:r w:rsidR="006127D4">
        <w:rPr>
          <w:rFonts w:ascii="Times New Roman" w:hAnsi="Times New Roman" w:cs="Times New Roman"/>
          <w:sz w:val="28"/>
          <w:szCs w:val="28"/>
        </w:rPr>
        <w:t>4</w:t>
      </w:r>
      <w:r w:rsidRPr="005F2A22">
        <w:rPr>
          <w:rFonts w:ascii="Times New Roman" w:hAnsi="Times New Roman" w:cs="Times New Roman"/>
          <w:sz w:val="28"/>
          <w:szCs w:val="28"/>
        </w:rPr>
        <w:t xml:space="preserve"> годов»</w:t>
      </w:r>
      <w:r w:rsidR="0020686C" w:rsidRPr="005F2A22">
        <w:rPr>
          <w:rFonts w:ascii="Times New Roman" w:hAnsi="Times New Roman" w:cs="Times New Roman"/>
          <w:sz w:val="28"/>
          <w:szCs w:val="28"/>
        </w:rPr>
        <w:t xml:space="preserve">, руководствуясь </w:t>
      </w:r>
      <w:r w:rsidRPr="005F2A22">
        <w:rPr>
          <w:rFonts w:ascii="Times New Roman" w:hAnsi="Times New Roman" w:cs="Times New Roman"/>
          <w:sz w:val="28"/>
          <w:szCs w:val="28"/>
        </w:rPr>
        <w:t>Устав</w:t>
      </w:r>
      <w:r w:rsidR="0020686C" w:rsidRPr="005F2A22">
        <w:rPr>
          <w:rFonts w:ascii="Times New Roman" w:hAnsi="Times New Roman" w:cs="Times New Roman"/>
          <w:sz w:val="28"/>
          <w:szCs w:val="28"/>
        </w:rPr>
        <w:t>ом</w:t>
      </w:r>
      <w:r w:rsidRPr="005F2A22">
        <w:rPr>
          <w:rFonts w:ascii="Times New Roman" w:hAnsi="Times New Roman" w:cs="Times New Roman"/>
          <w:sz w:val="28"/>
          <w:szCs w:val="28"/>
        </w:rPr>
        <w:t xml:space="preserve"> </w:t>
      </w:r>
      <w:r w:rsidR="0020686C" w:rsidRPr="005F2A22">
        <w:rPr>
          <w:rFonts w:ascii="Times New Roman" w:hAnsi="Times New Roman" w:cs="Times New Roman"/>
          <w:sz w:val="28"/>
          <w:szCs w:val="28"/>
        </w:rPr>
        <w:t>Кадошкинского</w:t>
      </w:r>
      <w:r w:rsidRPr="005F2A22">
        <w:rPr>
          <w:rFonts w:ascii="Times New Roman" w:hAnsi="Times New Roman" w:cs="Times New Roman"/>
          <w:sz w:val="28"/>
          <w:szCs w:val="28"/>
        </w:rPr>
        <w:t xml:space="preserve"> муниципального района, </w:t>
      </w:r>
      <w:r w:rsidR="0020686C" w:rsidRPr="005F2A22">
        <w:rPr>
          <w:rFonts w:ascii="Times New Roman" w:hAnsi="Times New Roman" w:cs="Times New Roman"/>
          <w:sz w:val="28"/>
          <w:szCs w:val="28"/>
        </w:rPr>
        <w:t>А</w:t>
      </w:r>
      <w:r w:rsidRPr="005F2A22">
        <w:rPr>
          <w:rFonts w:ascii="Times New Roman" w:hAnsi="Times New Roman" w:cs="Times New Roman"/>
          <w:sz w:val="28"/>
          <w:szCs w:val="28"/>
        </w:rPr>
        <w:t xml:space="preserve">дминистрация </w:t>
      </w:r>
      <w:r w:rsidR="0020686C" w:rsidRPr="005F2A22">
        <w:rPr>
          <w:rFonts w:ascii="Times New Roman" w:hAnsi="Times New Roman" w:cs="Times New Roman"/>
          <w:sz w:val="28"/>
          <w:szCs w:val="28"/>
        </w:rPr>
        <w:t xml:space="preserve">Кадошкинского муниципального района Республики Мордовия </w:t>
      </w:r>
      <w:r w:rsidR="002472F3" w:rsidRPr="005F2A22">
        <w:rPr>
          <w:rFonts w:ascii="Times New Roman" w:hAnsi="Times New Roman" w:cs="Times New Roman"/>
          <w:b/>
          <w:sz w:val="28"/>
          <w:szCs w:val="28"/>
        </w:rPr>
        <w:t xml:space="preserve">п </w:t>
      </w:r>
      <w:r w:rsidRPr="005F2A22">
        <w:rPr>
          <w:rFonts w:ascii="Times New Roman" w:hAnsi="Times New Roman" w:cs="Times New Roman"/>
          <w:b/>
          <w:sz w:val="28"/>
          <w:szCs w:val="28"/>
        </w:rPr>
        <w:t>о</w:t>
      </w:r>
      <w:r w:rsidR="0020686C" w:rsidRPr="005F2A22">
        <w:rPr>
          <w:rFonts w:ascii="Times New Roman" w:hAnsi="Times New Roman" w:cs="Times New Roman"/>
          <w:b/>
          <w:sz w:val="28"/>
          <w:szCs w:val="28"/>
        </w:rPr>
        <w:t xml:space="preserve"> </w:t>
      </w:r>
      <w:r w:rsidRPr="005F2A22">
        <w:rPr>
          <w:rFonts w:ascii="Times New Roman" w:hAnsi="Times New Roman" w:cs="Times New Roman"/>
          <w:b/>
          <w:sz w:val="28"/>
          <w:szCs w:val="28"/>
        </w:rPr>
        <w:t>с</w:t>
      </w:r>
      <w:r w:rsidR="0020686C" w:rsidRPr="005F2A22">
        <w:rPr>
          <w:rFonts w:ascii="Times New Roman" w:hAnsi="Times New Roman" w:cs="Times New Roman"/>
          <w:b/>
          <w:sz w:val="28"/>
          <w:szCs w:val="28"/>
        </w:rPr>
        <w:t xml:space="preserve"> </w:t>
      </w:r>
      <w:r w:rsidRPr="005F2A22">
        <w:rPr>
          <w:rFonts w:ascii="Times New Roman" w:hAnsi="Times New Roman" w:cs="Times New Roman"/>
          <w:b/>
          <w:sz w:val="28"/>
          <w:szCs w:val="28"/>
        </w:rPr>
        <w:t>т</w:t>
      </w:r>
      <w:r w:rsidR="0020686C" w:rsidRPr="005F2A22">
        <w:rPr>
          <w:rFonts w:ascii="Times New Roman" w:hAnsi="Times New Roman" w:cs="Times New Roman"/>
          <w:b/>
          <w:sz w:val="28"/>
          <w:szCs w:val="28"/>
        </w:rPr>
        <w:t xml:space="preserve"> </w:t>
      </w:r>
      <w:r w:rsidRPr="005F2A22">
        <w:rPr>
          <w:rFonts w:ascii="Times New Roman" w:hAnsi="Times New Roman" w:cs="Times New Roman"/>
          <w:b/>
          <w:sz w:val="28"/>
          <w:szCs w:val="28"/>
        </w:rPr>
        <w:t>а</w:t>
      </w:r>
      <w:r w:rsidR="0020686C" w:rsidRPr="005F2A22">
        <w:rPr>
          <w:rFonts w:ascii="Times New Roman" w:hAnsi="Times New Roman" w:cs="Times New Roman"/>
          <w:b/>
          <w:sz w:val="28"/>
          <w:szCs w:val="28"/>
        </w:rPr>
        <w:t xml:space="preserve"> </w:t>
      </w:r>
      <w:r w:rsidRPr="005F2A22">
        <w:rPr>
          <w:rFonts w:ascii="Times New Roman" w:hAnsi="Times New Roman" w:cs="Times New Roman"/>
          <w:b/>
          <w:sz w:val="28"/>
          <w:szCs w:val="28"/>
        </w:rPr>
        <w:t>н</w:t>
      </w:r>
      <w:r w:rsidR="0020686C" w:rsidRPr="005F2A22">
        <w:rPr>
          <w:rFonts w:ascii="Times New Roman" w:hAnsi="Times New Roman" w:cs="Times New Roman"/>
          <w:b/>
          <w:sz w:val="28"/>
          <w:szCs w:val="28"/>
        </w:rPr>
        <w:t xml:space="preserve"> </w:t>
      </w:r>
      <w:r w:rsidRPr="005F2A22">
        <w:rPr>
          <w:rFonts w:ascii="Times New Roman" w:hAnsi="Times New Roman" w:cs="Times New Roman"/>
          <w:b/>
          <w:sz w:val="28"/>
          <w:szCs w:val="28"/>
        </w:rPr>
        <w:t>о</w:t>
      </w:r>
      <w:r w:rsidR="0020686C" w:rsidRPr="005F2A22">
        <w:rPr>
          <w:rFonts w:ascii="Times New Roman" w:hAnsi="Times New Roman" w:cs="Times New Roman"/>
          <w:b/>
          <w:sz w:val="28"/>
          <w:szCs w:val="28"/>
        </w:rPr>
        <w:t xml:space="preserve"> </w:t>
      </w:r>
      <w:r w:rsidRPr="005F2A22">
        <w:rPr>
          <w:rFonts w:ascii="Times New Roman" w:hAnsi="Times New Roman" w:cs="Times New Roman"/>
          <w:b/>
          <w:sz w:val="28"/>
          <w:szCs w:val="28"/>
        </w:rPr>
        <w:t>в</w:t>
      </w:r>
      <w:r w:rsidR="0020686C" w:rsidRPr="005F2A22">
        <w:rPr>
          <w:rFonts w:ascii="Times New Roman" w:hAnsi="Times New Roman" w:cs="Times New Roman"/>
          <w:b/>
          <w:sz w:val="28"/>
          <w:szCs w:val="28"/>
        </w:rPr>
        <w:t xml:space="preserve"> </w:t>
      </w:r>
      <w:r w:rsidRPr="005F2A22">
        <w:rPr>
          <w:rFonts w:ascii="Times New Roman" w:hAnsi="Times New Roman" w:cs="Times New Roman"/>
          <w:b/>
          <w:sz w:val="28"/>
          <w:szCs w:val="28"/>
        </w:rPr>
        <w:t>л</w:t>
      </w:r>
      <w:r w:rsidR="0020686C" w:rsidRPr="005F2A22">
        <w:rPr>
          <w:rFonts w:ascii="Times New Roman" w:hAnsi="Times New Roman" w:cs="Times New Roman"/>
          <w:b/>
          <w:sz w:val="28"/>
          <w:szCs w:val="28"/>
        </w:rPr>
        <w:t xml:space="preserve"> </w:t>
      </w:r>
      <w:r w:rsidRPr="005F2A22">
        <w:rPr>
          <w:rFonts w:ascii="Times New Roman" w:hAnsi="Times New Roman" w:cs="Times New Roman"/>
          <w:b/>
          <w:sz w:val="28"/>
          <w:szCs w:val="28"/>
        </w:rPr>
        <w:t>я</w:t>
      </w:r>
      <w:r w:rsidR="0020686C" w:rsidRPr="005F2A22">
        <w:rPr>
          <w:rFonts w:ascii="Times New Roman" w:hAnsi="Times New Roman" w:cs="Times New Roman"/>
          <w:b/>
          <w:sz w:val="28"/>
          <w:szCs w:val="28"/>
        </w:rPr>
        <w:t xml:space="preserve"> </w:t>
      </w:r>
      <w:r w:rsidRPr="005F2A22">
        <w:rPr>
          <w:rFonts w:ascii="Times New Roman" w:hAnsi="Times New Roman" w:cs="Times New Roman"/>
          <w:b/>
          <w:sz w:val="28"/>
          <w:szCs w:val="28"/>
        </w:rPr>
        <w:t>е</w:t>
      </w:r>
      <w:r w:rsidR="0020686C" w:rsidRPr="005F2A22">
        <w:rPr>
          <w:rFonts w:ascii="Times New Roman" w:hAnsi="Times New Roman" w:cs="Times New Roman"/>
          <w:b/>
          <w:sz w:val="28"/>
          <w:szCs w:val="28"/>
        </w:rPr>
        <w:t xml:space="preserve"> </w:t>
      </w:r>
      <w:r w:rsidRPr="005F2A22">
        <w:rPr>
          <w:rFonts w:ascii="Times New Roman" w:hAnsi="Times New Roman" w:cs="Times New Roman"/>
          <w:b/>
          <w:sz w:val="28"/>
          <w:szCs w:val="28"/>
        </w:rPr>
        <w:t>т:</w:t>
      </w:r>
    </w:p>
    <w:p w:rsidR="0020686C" w:rsidRPr="005F2A22" w:rsidRDefault="0020686C" w:rsidP="0020686C">
      <w:pPr>
        <w:autoSpaceDE w:val="0"/>
        <w:autoSpaceDN w:val="0"/>
        <w:adjustRightInd w:val="0"/>
        <w:spacing w:after="0" w:line="240" w:lineRule="auto"/>
        <w:ind w:firstLine="720"/>
        <w:jc w:val="both"/>
        <w:rPr>
          <w:rFonts w:ascii="Times New Roman" w:hAnsi="Times New Roman" w:cs="Times New Roman"/>
          <w:sz w:val="28"/>
          <w:szCs w:val="28"/>
        </w:rPr>
      </w:pPr>
    </w:p>
    <w:p w:rsidR="00F7536B" w:rsidRPr="000B1E40" w:rsidRDefault="00F7536B" w:rsidP="000B1E40">
      <w:pPr>
        <w:autoSpaceDE w:val="0"/>
        <w:autoSpaceDN w:val="0"/>
        <w:adjustRightInd w:val="0"/>
        <w:spacing w:after="0" w:line="240" w:lineRule="auto"/>
        <w:ind w:firstLine="720"/>
        <w:jc w:val="both"/>
        <w:rPr>
          <w:rFonts w:ascii="Times New Roman" w:hAnsi="Times New Roman" w:cs="Times New Roman"/>
          <w:sz w:val="28"/>
          <w:szCs w:val="28"/>
        </w:rPr>
      </w:pPr>
      <w:bookmarkStart w:id="0" w:name="sub_1"/>
      <w:r w:rsidRPr="000B1E40">
        <w:rPr>
          <w:rFonts w:ascii="Times New Roman" w:hAnsi="Times New Roman" w:cs="Times New Roman"/>
          <w:sz w:val="28"/>
          <w:szCs w:val="28"/>
        </w:rPr>
        <w:t xml:space="preserve">1. Администрации </w:t>
      </w:r>
      <w:r w:rsidR="0020686C" w:rsidRPr="000B1E40">
        <w:rPr>
          <w:rFonts w:ascii="Times New Roman" w:hAnsi="Times New Roman" w:cs="Times New Roman"/>
          <w:sz w:val="28"/>
          <w:szCs w:val="28"/>
        </w:rPr>
        <w:t>Кадошкинского</w:t>
      </w:r>
      <w:r w:rsidRPr="000B1E40">
        <w:rPr>
          <w:rFonts w:ascii="Times New Roman" w:hAnsi="Times New Roman" w:cs="Times New Roman"/>
          <w:sz w:val="28"/>
          <w:szCs w:val="28"/>
        </w:rPr>
        <w:t xml:space="preserve"> муниципального района:</w:t>
      </w:r>
    </w:p>
    <w:bookmarkEnd w:id="0"/>
    <w:p w:rsidR="00F7536B" w:rsidRPr="000B1E40" w:rsidRDefault="00F7536B" w:rsidP="000B1E40">
      <w:pPr>
        <w:autoSpaceDE w:val="0"/>
        <w:autoSpaceDN w:val="0"/>
        <w:adjustRightInd w:val="0"/>
        <w:spacing w:after="0" w:line="240" w:lineRule="auto"/>
        <w:ind w:firstLine="720"/>
        <w:jc w:val="both"/>
        <w:rPr>
          <w:rFonts w:ascii="Times New Roman" w:hAnsi="Times New Roman" w:cs="Times New Roman"/>
          <w:sz w:val="28"/>
          <w:szCs w:val="28"/>
        </w:rPr>
      </w:pPr>
      <w:r w:rsidRPr="000B1E40">
        <w:rPr>
          <w:rFonts w:ascii="Times New Roman" w:hAnsi="Times New Roman" w:cs="Times New Roman"/>
          <w:sz w:val="28"/>
          <w:szCs w:val="28"/>
        </w:rPr>
        <w:t xml:space="preserve">обеспечить качественное исполнение бюджета </w:t>
      </w:r>
      <w:r w:rsidR="0020686C" w:rsidRPr="000B1E40">
        <w:rPr>
          <w:rFonts w:ascii="Times New Roman" w:hAnsi="Times New Roman" w:cs="Times New Roman"/>
          <w:sz w:val="28"/>
          <w:szCs w:val="28"/>
        </w:rPr>
        <w:t>Кадошкинского</w:t>
      </w:r>
      <w:r w:rsidRPr="000B1E40">
        <w:rPr>
          <w:rFonts w:ascii="Times New Roman" w:hAnsi="Times New Roman" w:cs="Times New Roman"/>
          <w:sz w:val="28"/>
          <w:szCs w:val="28"/>
        </w:rPr>
        <w:t xml:space="preserve"> муниципального района </w:t>
      </w:r>
      <w:r w:rsidR="006C07C1" w:rsidRPr="000B1E40">
        <w:rPr>
          <w:rFonts w:ascii="Times New Roman" w:hAnsi="Times New Roman" w:cs="Times New Roman"/>
          <w:sz w:val="28"/>
          <w:szCs w:val="28"/>
        </w:rPr>
        <w:t>на 202</w:t>
      </w:r>
      <w:r w:rsidR="006127D4" w:rsidRPr="000B1E40">
        <w:rPr>
          <w:rFonts w:ascii="Times New Roman" w:hAnsi="Times New Roman" w:cs="Times New Roman"/>
          <w:sz w:val="28"/>
          <w:szCs w:val="28"/>
        </w:rPr>
        <w:t>2</w:t>
      </w:r>
      <w:r w:rsidR="006C07C1" w:rsidRPr="000B1E40">
        <w:rPr>
          <w:rFonts w:ascii="Times New Roman" w:hAnsi="Times New Roman" w:cs="Times New Roman"/>
          <w:sz w:val="28"/>
          <w:szCs w:val="28"/>
        </w:rPr>
        <w:t xml:space="preserve"> год и на плановый период 202</w:t>
      </w:r>
      <w:r w:rsidR="006127D4" w:rsidRPr="000B1E40">
        <w:rPr>
          <w:rFonts w:ascii="Times New Roman" w:hAnsi="Times New Roman" w:cs="Times New Roman"/>
          <w:sz w:val="28"/>
          <w:szCs w:val="28"/>
        </w:rPr>
        <w:t xml:space="preserve">3 </w:t>
      </w:r>
      <w:r w:rsidR="006C07C1" w:rsidRPr="000B1E40">
        <w:rPr>
          <w:rFonts w:ascii="Times New Roman" w:hAnsi="Times New Roman" w:cs="Times New Roman"/>
          <w:sz w:val="28"/>
          <w:szCs w:val="28"/>
        </w:rPr>
        <w:t>и 202</w:t>
      </w:r>
      <w:r w:rsidR="006127D4" w:rsidRPr="000B1E40">
        <w:rPr>
          <w:rFonts w:ascii="Times New Roman" w:hAnsi="Times New Roman" w:cs="Times New Roman"/>
          <w:sz w:val="28"/>
          <w:szCs w:val="28"/>
        </w:rPr>
        <w:t>4</w:t>
      </w:r>
      <w:r w:rsidR="006C07C1" w:rsidRPr="000B1E40">
        <w:rPr>
          <w:rFonts w:ascii="Times New Roman" w:hAnsi="Times New Roman" w:cs="Times New Roman"/>
          <w:sz w:val="28"/>
          <w:szCs w:val="28"/>
        </w:rPr>
        <w:t xml:space="preserve"> годов</w:t>
      </w:r>
      <w:r w:rsidRPr="000B1E40">
        <w:rPr>
          <w:rFonts w:ascii="Times New Roman" w:hAnsi="Times New Roman" w:cs="Times New Roman"/>
          <w:sz w:val="28"/>
          <w:szCs w:val="28"/>
        </w:rPr>
        <w:t xml:space="preserve"> (далее - бюджет </w:t>
      </w:r>
      <w:r w:rsidR="0020686C" w:rsidRPr="000B1E40">
        <w:rPr>
          <w:rFonts w:ascii="Times New Roman" w:hAnsi="Times New Roman" w:cs="Times New Roman"/>
          <w:sz w:val="28"/>
          <w:szCs w:val="28"/>
        </w:rPr>
        <w:t>Кадошкинского</w:t>
      </w:r>
      <w:r w:rsidRPr="000B1E40">
        <w:rPr>
          <w:rFonts w:ascii="Times New Roman" w:hAnsi="Times New Roman" w:cs="Times New Roman"/>
          <w:sz w:val="28"/>
          <w:szCs w:val="28"/>
        </w:rPr>
        <w:t xml:space="preserve"> муниципального района) и реализацию </w:t>
      </w:r>
      <w:hyperlink r:id="rId5" w:history="1">
        <w:r w:rsidRPr="000B1E40">
          <w:rPr>
            <w:rFonts w:ascii="Times New Roman" w:hAnsi="Times New Roman" w:cs="Times New Roman"/>
            <w:sz w:val="28"/>
            <w:szCs w:val="28"/>
          </w:rPr>
          <w:t>основных направлений</w:t>
        </w:r>
      </w:hyperlink>
      <w:r w:rsidRPr="000B1E40">
        <w:rPr>
          <w:rFonts w:ascii="Times New Roman" w:hAnsi="Times New Roman" w:cs="Times New Roman"/>
          <w:sz w:val="28"/>
          <w:szCs w:val="28"/>
        </w:rPr>
        <w:t xml:space="preserve"> бюджетной и налоговой политики </w:t>
      </w:r>
      <w:r w:rsidR="0020686C" w:rsidRPr="000B1E40">
        <w:rPr>
          <w:rFonts w:ascii="Times New Roman" w:hAnsi="Times New Roman" w:cs="Times New Roman"/>
          <w:sz w:val="28"/>
          <w:szCs w:val="28"/>
        </w:rPr>
        <w:t>Кадошкинского</w:t>
      </w:r>
      <w:r w:rsidRPr="000B1E40">
        <w:rPr>
          <w:rFonts w:ascii="Times New Roman" w:hAnsi="Times New Roman" w:cs="Times New Roman"/>
          <w:sz w:val="28"/>
          <w:szCs w:val="28"/>
        </w:rPr>
        <w:t xml:space="preserve"> муниципального района </w:t>
      </w:r>
      <w:r w:rsidR="006127D4" w:rsidRPr="000B1E40">
        <w:rPr>
          <w:rFonts w:ascii="Times New Roman" w:hAnsi="Times New Roman" w:cs="Times New Roman"/>
          <w:sz w:val="28"/>
          <w:szCs w:val="28"/>
        </w:rPr>
        <w:t>на 2022 год и на плановый период 2023 и 2024 годов</w:t>
      </w:r>
      <w:r w:rsidRPr="000B1E40">
        <w:rPr>
          <w:rFonts w:ascii="Times New Roman" w:hAnsi="Times New Roman" w:cs="Times New Roman"/>
          <w:sz w:val="28"/>
          <w:szCs w:val="28"/>
        </w:rPr>
        <w:t>;</w:t>
      </w:r>
    </w:p>
    <w:p w:rsidR="00F7536B" w:rsidRPr="000B1E40" w:rsidRDefault="00F7536B" w:rsidP="000B1E40">
      <w:pPr>
        <w:autoSpaceDE w:val="0"/>
        <w:autoSpaceDN w:val="0"/>
        <w:adjustRightInd w:val="0"/>
        <w:spacing w:after="0" w:line="240" w:lineRule="auto"/>
        <w:ind w:firstLine="720"/>
        <w:jc w:val="both"/>
        <w:rPr>
          <w:rFonts w:ascii="Times New Roman" w:hAnsi="Times New Roman" w:cs="Times New Roman"/>
          <w:sz w:val="28"/>
          <w:szCs w:val="28"/>
        </w:rPr>
      </w:pPr>
      <w:r w:rsidRPr="000B1E40">
        <w:rPr>
          <w:rFonts w:ascii="Times New Roman" w:hAnsi="Times New Roman" w:cs="Times New Roman"/>
          <w:sz w:val="28"/>
          <w:szCs w:val="28"/>
        </w:rPr>
        <w:t xml:space="preserve">осуществлять мониторинг финансового обеспечения социально значимых и первоочередных расходов бюджета </w:t>
      </w:r>
      <w:r w:rsidR="0020686C" w:rsidRPr="000B1E40">
        <w:rPr>
          <w:rFonts w:ascii="Times New Roman" w:hAnsi="Times New Roman" w:cs="Times New Roman"/>
          <w:sz w:val="28"/>
          <w:szCs w:val="28"/>
        </w:rPr>
        <w:t>Кадошкинского</w:t>
      </w:r>
      <w:r w:rsidRPr="000B1E40">
        <w:rPr>
          <w:rFonts w:ascii="Times New Roman" w:hAnsi="Times New Roman" w:cs="Times New Roman"/>
          <w:sz w:val="28"/>
          <w:szCs w:val="28"/>
        </w:rPr>
        <w:t xml:space="preserve"> муниципального района, гарантирующих реализацию возложенных на органы местного самоуправления</w:t>
      </w:r>
      <w:r w:rsidR="008E26C3" w:rsidRPr="000B1E40">
        <w:rPr>
          <w:rFonts w:ascii="Times New Roman" w:hAnsi="Times New Roman" w:cs="Times New Roman"/>
          <w:sz w:val="28"/>
          <w:szCs w:val="28"/>
        </w:rPr>
        <w:t xml:space="preserve">        </w:t>
      </w:r>
      <w:r w:rsidR="0020686C" w:rsidRPr="000B1E40">
        <w:rPr>
          <w:rFonts w:ascii="Times New Roman" w:hAnsi="Times New Roman" w:cs="Times New Roman"/>
          <w:sz w:val="28"/>
          <w:szCs w:val="28"/>
        </w:rPr>
        <w:t>Кадошкинского</w:t>
      </w:r>
      <w:r w:rsidRPr="000B1E40">
        <w:rPr>
          <w:rFonts w:ascii="Times New Roman" w:hAnsi="Times New Roman" w:cs="Times New Roman"/>
          <w:sz w:val="28"/>
          <w:szCs w:val="28"/>
        </w:rPr>
        <w:t xml:space="preserve"> муниципального района полномочий;</w:t>
      </w:r>
    </w:p>
    <w:p w:rsidR="00F7536B" w:rsidRPr="000B1E40" w:rsidRDefault="008E26C3" w:rsidP="000B1E40">
      <w:pPr>
        <w:spacing w:after="0" w:line="240" w:lineRule="auto"/>
        <w:jc w:val="both"/>
        <w:rPr>
          <w:rFonts w:ascii="Times New Roman" w:hAnsi="Times New Roman" w:cs="Times New Roman"/>
          <w:sz w:val="28"/>
          <w:szCs w:val="28"/>
        </w:rPr>
      </w:pPr>
      <w:r w:rsidRPr="000B1E40">
        <w:rPr>
          <w:rFonts w:ascii="Times New Roman" w:hAnsi="Times New Roman" w:cs="Times New Roman"/>
          <w:sz w:val="28"/>
          <w:szCs w:val="28"/>
        </w:rPr>
        <w:t xml:space="preserve">          </w:t>
      </w:r>
      <w:r w:rsidR="00F7536B" w:rsidRPr="000B1E40">
        <w:rPr>
          <w:rFonts w:ascii="Times New Roman" w:hAnsi="Times New Roman" w:cs="Times New Roman"/>
          <w:sz w:val="28"/>
          <w:szCs w:val="28"/>
        </w:rPr>
        <w:t xml:space="preserve">обеспечить достижение показателей </w:t>
      </w:r>
      <w:r w:rsidR="000C7E38" w:rsidRPr="000B1E40">
        <w:rPr>
          <w:rFonts w:ascii="Times New Roman" w:hAnsi="Times New Roman" w:cs="Times New Roman"/>
          <w:sz w:val="28"/>
          <w:szCs w:val="28"/>
        </w:rPr>
        <w:t xml:space="preserve">Плана мероприятий по оздоровлению муниципальных финансов Кадошкинского муниципального района </w:t>
      </w:r>
      <w:r w:rsidR="00F15A9A" w:rsidRPr="000B1E40">
        <w:rPr>
          <w:rFonts w:ascii="Times New Roman" w:hAnsi="Times New Roman" w:cs="Times New Roman"/>
          <w:sz w:val="28"/>
          <w:szCs w:val="28"/>
        </w:rPr>
        <w:t>на 2019</w:t>
      </w:r>
      <w:r w:rsidR="0091627F" w:rsidRPr="000B1E40">
        <w:rPr>
          <w:rFonts w:ascii="Times New Roman" w:hAnsi="Times New Roman" w:cs="Times New Roman"/>
          <w:sz w:val="28"/>
          <w:szCs w:val="28"/>
        </w:rPr>
        <w:t>-202</w:t>
      </w:r>
      <w:r w:rsidR="006C07C1" w:rsidRPr="000B1E40">
        <w:rPr>
          <w:rFonts w:ascii="Times New Roman" w:hAnsi="Times New Roman" w:cs="Times New Roman"/>
          <w:sz w:val="28"/>
          <w:szCs w:val="28"/>
        </w:rPr>
        <w:t>4</w:t>
      </w:r>
      <w:r w:rsidR="00F7536B" w:rsidRPr="000B1E40">
        <w:rPr>
          <w:rFonts w:ascii="Times New Roman" w:hAnsi="Times New Roman" w:cs="Times New Roman"/>
          <w:sz w:val="28"/>
          <w:szCs w:val="28"/>
        </w:rPr>
        <w:t xml:space="preserve"> годы, утвержденн</w:t>
      </w:r>
      <w:r w:rsidR="000C7E38" w:rsidRPr="000B1E40">
        <w:rPr>
          <w:rFonts w:ascii="Times New Roman" w:hAnsi="Times New Roman" w:cs="Times New Roman"/>
          <w:sz w:val="28"/>
          <w:szCs w:val="28"/>
        </w:rPr>
        <w:t>ого</w:t>
      </w:r>
      <w:r w:rsidR="00F7536B" w:rsidRPr="000B1E40">
        <w:rPr>
          <w:rFonts w:ascii="Times New Roman" w:hAnsi="Times New Roman" w:cs="Times New Roman"/>
          <w:sz w:val="28"/>
          <w:szCs w:val="28"/>
        </w:rPr>
        <w:t xml:space="preserve"> постановлением Администрации </w:t>
      </w:r>
      <w:r w:rsidR="0020686C" w:rsidRPr="000B1E40">
        <w:rPr>
          <w:rFonts w:ascii="Times New Roman" w:hAnsi="Times New Roman" w:cs="Times New Roman"/>
          <w:sz w:val="28"/>
          <w:szCs w:val="28"/>
        </w:rPr>
        <w:t>Кадошкинского</w:t>
      </w:r>
      <w:r w:rsidR="00F7536B" w:rsidRPr="000B1E40">
        <w:rPr>
          <w:rFonts w:ascii="Times New Roman" w:hAnsi="Times New Roman" w:cs="Times New Roman"/>
          <w:sz w:val="28"/>
          <w:szCs w:val="28"/>
        </w:rPr>
        <w:t xml:space="preserve"> муниципального района </w:t>
      </w:r>
      <w:r w:rsidR="006127D4" w:rsidRPr="000B1E40">
        <w:rPr>
          <w:rFonts w:ascii="Times New Roman" w:hAnsi="Times New Roman" w:cs="Times New Roman"/>
          <w:sz w:val="28"/>
          <w:szCs w:val="28"/>
        </w:rPr>
        <w:t>от 14.05.2021 года № 149 - П</w:t>
      </w:r>
      <w:r w:rsidR="00F7536B" w:rsidRPr="000B1E40">
        <w:rPr>
          <w:rFonts w:ascii="Times New Roman" w:hAnsi="Times New Roman" w:cs="Times New Roman"/>
          <w:sz w:val="28"/>
          <w:szCs w:val="28"/>
        </w:rPr>
        <w:t>;</w:t>
      </w:r>
    </w:p>
    <w:p w:rsidR="006127D4" w:rsidRPr="000B1E40" w:rsidRDefault="006127D4" w:rsidP="000B1E40">
      <w:pPr>
        <w:autoSpaceDE w:val="0"/>
        <w:autoSpaceDN w:val="0"/>
        <w:adjustRightInd w:val="0"/>
        <w:spacing w:after="0" w:line="240" w:lineRule="auto"/>
        <w:ind w:firstLine="720"/>
        <w:jc w:val="both"/>
        <w:rPr>
          <w:rFonts w:ascii="Times New Roman" w:hAnsi="Times New Roman" w:cs="Times New Roman"/>
          <w:sz w:val="28"/>
          <w:szCs w:val="28"/>
        </w:rPr>
      </w:pPr>
      <w:r w:rsidRPr="000B1E40">
        <w:rPr>
          <w:rFonts w:ascii="Times New Roman" w:hAnsi="Times New Roman" w:cs="Times New Roman"/>
          <w:color w:val="222222"/>
          <w:sz w:val="28"/>
          <w:szCs w:val="28"/>
          <w:shd w:val="clear" w:color="auto" w:fill="FFFFFF"/>
        </w:rPr>
        <w:t>обеспечить реализацию приоритетных направлений государственной политики, определенных Указом Президента Российской Федерации от 7 мая 2018 г. N 204 "О национальных целях и стратегических задачах развития Российской Федерации на период до 2024 года", а также указами Президента Российской Федерации от 7 мая 2012 г.;</w:t>
      </w:r>
      <w:r w:rsidRPr="000B1E40">
        <w:rPr>
          <w:rFonts w:ascii="Times New Roman" w:hAnsi="Times New Roman" w:cs="Times New Roman"/>
          <w:sz w:val="28"/>
          <w:szCs w:val="28"/>
        </w:rPr>
        <w:t xml:space="preserve"> </w:t>
      </w:r>
    </w:p>
    <w:p w:rsidR="00F7536B" w:rsidRPr="000B1E40" w:rsidRDefault="00F7536B" w:rsidP="000B1E40">
      <w:pPr>
        <w:autoSpaceDE w:val="0"/>
        <w:autoSpaceDN w:val="0"/>
        <w:adjustRightInd w:val="0"/>
        <w:spacing w:after="0" w:line="240" w:lineRule="auto"/>
        <w:ind w:firstLine="720"/>
        <w:jc w:val="both"/>
        <w:rPr>
          <w:rFonts w:ascii="Times New Roman" w:hAnsi="Times New Roman" w:cs="Times New Roman"/>
          <w:sz w:val="28"/>
          <w:szCs w:val="28"/>
        </w:rPr>
      </w:pPr>
      <w:r w:rsidRPr="000B1E40">
        <w:rPr>
          <w:rFonts w:ascii="Times New Roman" w:hAnsi="Times New Roman" w:cs="Times New Roman"/>
          <w:sz w:val="28"/>
          <w:szCs w:val="28"/>
        </w:rPr>
        <w:t xml:space="preserve">ответственным исполнителям муниципальных программ </w:t>
      </w:r>
      <w:r w:rsidR="0020686C" w:rsidRPr="000B1E40">
        <w:rPr>
          <w:rFonts w:ascii="Times New Roman" w:hAnsi="Times New Roman" w:cs="Times New Roman"/>
          <w:sz w:val="28"/>
          <w:szCs w:val="28"/>
        </w:rPr>
        <w:t>Кадошкинского</w:t>
      </w:r>
      <w:r w:rsidRPr="000B1E40">
        <w:rPr>
          <w:rFonts w:ascii="Times New Roman" w:hAnsi="Times New Roman" w:cs="Times New Roman"/>
          <w:sz w:val="28"/>
          <w:szCs w:val="28"/>
        </w:rPr>
        <w:t xml:space="preserve"> муниципального района в рамках исполнения бюджета </w:t>
      </w:r>
      <w:r w:rsidR="0020686C" w:rsidRPr="000B1E40">
        <w:rPr>
          <w:rFonts w:ascii="Times New Roman" w:hAnsi="Times New Roman" w:cs="Times New Roman"/>
          <w:sz w:val="28"/>
          <w:szCs w:val="28"/>
        </w:rPr>
        <w:t>Кадошкинского</w:t>
      </w:r>
      <w:r w:rsidRPr="000B1E40">
        <w:rPr>
          <w:rFonts w:ascii="Times New Roman" w:hAnsi="Times New Roman" w:cs="Times New Roman"/>
          <w:sz w:val="28"/>
          <w:szCs w:val="28"/>
        </w:rPr>
        <w:t xml:space="preserve"> муниципального ра</w:t>
      </w:r>
      <w:r w:rsidR="006C07C1" w:rsidRPr="000B1E40">
        <w:rPr>
          <w:rFonts w:ascii="Times New Roman" w:hAnsi="Times New Roman" w:cs="Times New Roman"/>
          <w:sz w:val="28"/>
          <w:szCs w:val="28"/>
        </w:rPr>
        <w:t>йона обеспечить достижение в 202</w:t>
      </w:r>
      <w:r w:rsidR="006127D4" w:rsidRPr="000B1E40">
        <w:rPr>
          <w:rFonts w:ascii="Times New Roman" w:hAnsi="Times New Roman" w:cs="Times New Roman"/>
          <w:sz w:val="28"/>
          <w:szCs w:val="28"/>
        </w:rPr>
        <w:t>2</w:t>
      </w:r>
      <w:r w:rsidRPr="000B1E40">
        <w:rPr>
          <w:rFonts w:ascii="Times New Roman" w:hAnsi="Times New Roman" w:cs="Times New Roman"/>
          <w:sz w:val="28"/>
          <w:szCs w:val="28"/>
        </w:rPr>
        <w:t xml:space="preserve"> году утвержденных показателей (индикаторов) соответствующих муниципальных программ </w:t>
      </w:r>
      <w:r w:rsidR="0020686C" w:rsidRPr="000B1E40">
        <w:rPr>
          <w:rFonts w:ascii="Times New Roman" w:hAnsi="Times New Roman" w:cs="Times New Roman"/>
          <w:sz w:val="28"/>
          <w:szCs w:val="28"/>
        </w:rPr>
        <w:t>Кадошкинского</w:t>
      </w:r>
      <w:r w:rsidRPr="000B1E40">
        <w:rPr>
          <w:rFonts w:ascii="Times New Roman" w:hAnsi="Times New Roman" w:cs="Times New Roman"/>
          <w:sz w:val="28"/>
          <w:szCs w:val="28"/>
        </w:rPr>
        <w:t xml:space="preserve"> муниципального района.</w:t>
      </w:r>
    </w:p>
    <w:p w:rsidR="00F7536B" w:rsidRPr="000B1E40" w:rsidRDefault="00F7536B" w:rsidP="000B1E40">
      <w:pPr>
        <w:autoSpaceDE w:val="0"/>
        <w:autoSpaceDN w:val="0"/>
        <w:adjustRightInd w:val="0"/>
        <w:spacing w:after="0" w:line="240" w:lineRule="auto"/>
        <w:ind w:firstLine="720"/>
        <w:jc w:val="both"/>
        <w:rPr>
          <w:rFonts w:ascii="Times New Roman" w:hAnsi="Times New Roman" w:cs="Times New Roman"/>
          <w:sz w:val="28"/>
          <w:szCs w:val="28"/>
        </w:rPr>
      </w:pPr>
      <w:bookmarkStart w:id="1" w:name="sub_2"/>
      <w:r w:rsidRPr="000B1E40">
        <w:rPr>
          <w:rFonts w:ascii="Times New Roman" w:hAnsi="Times New Roman" w:cs="Times New Roman"/>
          <w:sz w:val="28"/>
          <w:szCs w:val="28"/>
        </w:rPr>
        <w:lastRenderedPageBreak/>
        <w:t xml:space="preserve">2. Главным администраторам доходов бюджета </w:t>
      </w:r>
      <w:r w:rsidR="0020686C" w:rsidRPr="000B1E40">
        <w:rPr>
          <w:rFonts w:ascii="Times New Roman" w:hAnsi="Times New Roman" w:cs="Times New Roman"/>
          <w:sz w:val="28"/>
          <w:szCs w:val="28"/>
        </w:rPr>
        <w:t>Кадошкинского</w:t>
      </w:r>
      <w:r w:rsidRPr="000B1E40">
        <w:rPr>
          <w:rFonts w:ascii="Times New Roman" w:hAnsi="Times New Roman" w:cs="Times New Roman"/>
          <w:sz w:val="28"/>
          <w:szCs w:val="28"/>
        </w:rPr>
        <w:t xml:space="preserve"> муниципального района:</w:t>
      </w:r>
    </w:p>
    <w:bookmarkEnd w:id="1"/>
    <w:p w:rsidR="00F7536B" w:rsidRPr="000B1E40" w:rsidRDefault="00F7536B" w:rsidP="000B1E40">
      <w:pPr>
        <w:autoSpaceDE w:val="0"/>
        <w:autoSpaceDN w:val="0"/>
        <w:adjustRightInd w:val="0"/>
        <w:spacing w:after="0" w:line="240" w:lineRule="auto"/>
        <w:ind w:firstLine="720"/>
        <w:jc w:val="both"/>
        <w:rPr>
          <w:rFonts w:ascii="Times New Roman" w:hAnsi="Times New Roman" w:cs="Times New Roman"/>
          <w:sz w:val="28"/>
          <w:szCs w:val="28"/>
        </w:rPr>
      </w:pPr>
      <w:r w:rsidRPr="000B1E40">
        <w:rPr>
          <w:rFonts w:ascii="Times New Roman" w:hAnsi="Times New Roman" w:cs="Times New Roman"/>
          <w:sz w:val="28"/>
          <w:szCs w:val="28"/>
        </w:rPr>
        <w:t xml:space="preserve">1) принять меры по обеспечению поступления налогов, сборов и других обязательных платежей в бюджет </w:t>
      </w:r>
      <w:r w:rsidR="0020686C" w:rsidRPr="000B1E40">
        <w:rPr>
          <w:rFonts w:ascii="Times New Roman" w:hAnsi="Times New Roman" w:cs="Times New Roman"/>
          <w:sz w:val="28"/>
          <w:szCs w:val="28"/>
        </w:rPr>
        <w:t>Кадошкинского</w:t>
      </w:r>
      <w:r w:rsidRPr="000B1E40">
        <w:rPr>
          <w:rFonts w:ascii="Times New Roman" w:hAnsi="Times New Roman" w:cs="Times New Roman"/>
          <w:sz w:val="28"/>
          <w:szCs w:val="28"/>
        </w:rPr>
        <w:t xml:space="preserve"> муниципального района, а также по сокращению задолженности по их уплате и осуществлению мероприятий, препятствующих ее возникновению;</w:t>
      </w:r>
    </w:p>
    <w:p w:rsidR="00F7536B" w:rsidRPr="000B1E40" w:rsidRDefault="00F7536B" w:rsidP="000B1E40">
      <w:pPr>
        <w:autoSpaceDE w:val="0"/>
        <w:autoSpaceDN w:val="0"/>
        <w:adjustRightInd w:val="0"/>
        <w:spacing w:after="0" w:line="240" w:lineRule="auto"/>
        <w:ind w:firstLine="720"/>
        <w:jc w:val="both"/>
        <w:rPr>
          <w:rFonts w:ascii="Times New Roman" w:hAnsi="Times New Roman" w:cs="Times New Roman"/>
          <w:sz w:val="28"/>
          <w:szCs w:val="28"/>
        </w:rPr>
      </w:pPr>
      <w:r w:rsidRPr="000B1E40">
        <w:rPr>
          <w:rFonts w:ascii="Times New Roman" w:hAnsi="Times New Roman" w:cs="Times New Roman"/>
          <w:sz w:val="28"/>
          <w:szCs w:val="28"/>
        </w:rPr>
        <w:t>2) осуществлять постоянный контроль за правильностью исчисления, полнотой и своевременностью уплаты, а также начисление, учет, взыскание и принятие решений о возврате излишне уплаченных (взысканных) платежей в бюджет</w:t>
      </w:r>
      <w:r w:rsidR="008E26C3" w:rsidRPr="000B1E40">
        <w:rPr>
          <w:rFonts w:ascii="Times New Roman" w:hAnsi="Times New Roman" w:cs="Times New Roman"/>
          <w:sz w:val="28"/>
          <w:szCs w:val="28"/>
        </w:rPr>
        <w:t xml:space="preserve"> </w:t>
      </w:r>
      <w:r w:rsidR="0020686C" w:rsidRPr="000B1E40">
        <w:rPr>
          <w:rFonts w:ascii="Times New Roman" w:hAnsi="Times New Roman" w:cs="Times New Roman"/>
          <w:sz w:val="28"/>
          <w:szCs w:val="28"/>
        </w:rPr>
        <w:t>Кадошкинского</w:t>
      </w:r>
      <w:r w:rsidR="0091627F" w:rsidRPr="000B1E40">
        <w:rPr>
          <w:rFonts w:ascii="Times New Roman" w:hAnsi="Times New Roman" w:cs="Times New Roman"/>
          <w:sz w:val="28"/>
          <w:szCs w:val="28"/>
        </w:rPr>
        <w:t xml:space="preserve"> муниципального района</w:t>
      </w:r>
      <w:r w:rsidRPr="000B1E40">
        <w:rPr>
          <w:rFonts w:ascii="Times New Roman" w:hAnsi="Times New Roman" w:cs="Times New Roman"/>
          <w:sz w:val="28"/>
          <w:szCs w:val="28"/>
        </w:rPr>
        <w:t>, пеней и штрафов;</w:t>
      </w:r>
    </w:p>
    <w:p w:rsidR="00F7536B" w:rsidRPr="000B1E40" w:rsidRDefault="00F7536B" w:rsidP="000B1E40">
      <w:pPr>
        <w:autoSpaceDE w:val="0"/>
        <w:autoSpaceDN w:val="0"/>
        <w:adjustRightInd w:val="0"/>
        <w:spacing w:after="0" w:line="240" w:lineRule="auto"/>
        <w:ind w:firstLine="720"/>
        <w:jc w:val="both"/>
        <w:rPr>
          <w:rFonts w:ascii="Times New Roman" w:hAnsi="Times New Roman" w:cs="Times New Roman"/>
          <w:sz w:val="28"/>
          <w:szCs w:val="28"/>
        </w:rPr>
      </w:pPr>
      <w:r w:rsidRPr="000B1E40">
        <w:rPr>
          <w:rFonts w:ascii="Times New Roman" w:hAnsi="Times New Roman" w:cs="Times New Roman"/>
          <w:sz w:val="28"/>
          <w:szCs w:val="28"/>
        </w:rPr>
        <w:t xml:space="preserve">3) представлять в Финансовое управление Администрации </w:t>
      </w:r>
      <w:r w:rsidR="0020686C" w:rsidRPr="000B1E40">
        <w:rPr>
          <w:rFonts w:ascii="Times New Roman" w:hAnsi="Times New Roman" w:cs="Times New Roman"/>
          <w:sz w:val="28"/>
          <w:szCs w:val="28"/>
        </w:rPr>
        <w:t>Кадошкинского</w:t>
      </w:r>
      <w:r w:rsidRPr="000B1E40">
        <w:rPr>
          <w:rFonts w:ascii="Times New Roman" w:hAnsi="Times New Roman" w:cs="Times New Roman"/>
          <w:sz w:val="28"/>
          <w:szCs w:val="28"/>
        </w:rPr>
        <w:t xml:space="preserve"> муниципального района аналитические материалы по исполнению администрируемых доходных источников с указанием причин отклонений фактического исполнения бюджета </w:t>
      </w:r>
      <w:r w:rsidR="0020686C" w:rsidRPr="000B1E40">
        <w:rPr>
          <w:rFonts w:ascii="Times New Roman" w:hAnsi="Times New Roman" w:cs="Times New Roman"/>
          <w:sz w:val="28"/>
          <w:szCs w:val="28"/>
        </w:rPr>
        <w:t>Кадошкинского</w:t>
      </w:r>
      <w:r w:rsidRPr="000B1E40">
        <w:rPr>
          <w:rFonts w:ascii="Times New Roman" w:hAnsi="Times New Roman" w:cs="Times New Roman"/>
          <w:sz w:val="28"/>
          <w:szCs w:val="28"/>
        </w:rPr>
        <w:t xml:space="preserve"> муниципального района по доходам от прогноза.</w:t>
      </w:r>
    </w:p>
    <w:p w:rsidR="00F7536B" w:rsidRPr="000B1E40" w:rsidRDefault="00F7536B" w:rsidP="000B1E40">
      <w:pPr>
        <w:autoSpaceDE w:val="0"/>
        <w:autoSpaceDN w:val="0"/>
        <w:adjustRightInd w:val="0"/>
        <w:spacing w:after="0" w:line="240" w:lineRule="auto"/>
        <w:ind w:firstLine="720"/>
        <w:jc w:val="both"/>
        <w:rPr>
          <w:rFonts w:ascii="Times New Roman" w:hAnsi="Times New Roman" w:cs="Times New Roman"/>
          <w:sz w:val="28"/>
          <w:szCs w:val="28"/>
        </w:rPr>
      </w:pPr>
      <w:bookmarkStart w:id="2" w:name="sub_3"/>
      <w:r w:rsidRPr="000B1E40">
        <w:rPr>
          <w:rFonts w:ascii="Times New Roman" w:hAnsi="Times New Roman" w:cs="Times New Roman"/>
          <w:sz w:val="28"/>
          <w:szCs w:val="28"/>
        </w:rPr>
        <w:t xml:space="preserve">3. Главным распорядителям средств бюджета </w:t>
      </w:r>
      <w:r w:rsidR="0020686C" w:rsidRPr="000B1E40">
        <w:rPr>
          <w:rFonts w:ascii="Times New Roman" w:hAnsi="Times New Roman" w:cs="Times New Roman"/>
          <w:sz w:val="28"/>
          <w:szCs w:val="28"/>
        </w:rPr>
        <w:t>Кадошкинского</w:t>
      </w:r>
      <w:r w:rsidRPr="000B1E40">
        <w:rPr>
          <w:rFonts w:ascii="Times New Roman" w:hAnsi="Times New Roman" w:cs="Times New Roman"/>
          <w:sz w:val="28"/>
          <w:szCs w:val="28"/>
        </w:rPr>
        <w:t xml:space="preserve"> муниципального района обеспечить:</w:t>
      </w:r>
    </w:p>
    <w:p w:rsidR="00DA5FB8" w:rsidRPr="000B1E40" w:rsidRDefault="00DA5FB8" w:rsidP="000B1E40">
      <w:pPr>
        <w:pStyle w:val="formattext"/>
        <w:spacing w:before="0" w:beforeAutospacing="0" w:after="0" w:afterAutospacing="0"/>
        <w:ind w:firstLine="708"/>
        <w:jc w:val="both"/>
        <w:rPr>
          <w:color w:val="222222"/>
          <w:sz w:val="28"/>
          <w:szCs w:val="28"/>
        </w:rPr>
      </w:pPr>
      <w:bookmarkStart w:id="3" w:name="sub_4"/>
      <w:bookmarkEnd w:id="2"/>
      <w:r w:rsidRPr="000B1E40">
        <w:rPr>
          <w:color w:val="222222"/>
          <w:sz w:val="28"/>
          <w:szCs w:val="28"/>
        </w:rPr>
        <w:t>1) в пределах утвержденных им лимитов бюджетных обязательств распределение и доведение до подведомственных получателей средств районного бюджета лимитов бюджетных обязательств в полном объеме;</w:t>
      </w:r>
      <w:r w:rsidRPr="000B1E40">
        <w:rPr>
          <w:color w:val="222222"/>
          <w:sz w:val="28"/>
          <w:szCs w:val="28"/>
        </w:rPr>
        <w:br/>
        <w:t xml:space="preserve">         2) контроль за принятием, учетом и исполнением бюджетных обязательств и соблюдением установленных лимитов подведомственными получателями средств районного бюджета.</w:t>
      </w:r>
    </w:p>
    <w:p w:rsidR="00F7536B" w:rsidRPr="000B1E40" w:rsidRDefault="00DA5FB8" w:rsidP="000B1E40">
      <w:pPr>
        <w:autoSpaceDE w:val="0"/>
        <w:autoSpaceDN w:val="0"/>
        <w:adjustRightInd w:val="0"/>
        <w:spacing w:after="0" w:line="240" w:lineRule="auto"/>
        <w:ind w:firstLine="720"/>
        <w:jc w:val="both"/>
        <w:rPr>
          <w:rFonts w:ascii="Times New Roman" w:hAnsi="Times New Roman" w:cs="Times New Roman"/>
          <w:sz w:val="28"/>
          <w:szCs w:val="28"/>
        </w:rPr>
      </w:pPr>
      <w:r w:rsidRPr="000B1E40">
        <w:rPr>
          <w:rFonts w:ascii="Times New Roman" w:hAnsi="Times New Roman" w:cs="Times New Roman"/>
          <w:sz w:val="28"/>
          <w:szCs w:val="28"/>
        </w:rPr>
        <w:t>4</w:t>
      </w:r>
      <w:r w:rsidR="00A10D3A" w:rsidRPr="000B1E40">
        <w:rPr>
          <w:rFonts w:ascii="Times New Roman" w:hAnsi="Times New Roman" w:cs="Times New Roman"/>
          <w:sz w:val="28"/>
          <w:szCs w:val="28"/>
        </w:rPr>
        <w:t xml:space="preserve">. </w:t>
      </w:r>
      <w:r w:rsidR="00F7536B" w:rsidRPr="000B1E40">
        <w:rPr>
          <w:rFonts w:ascii="Times New Roman" w:hAnsi="Times New Roman" w:cs="Times New Roman"/>
          <w:sz w:val="28"/>
          <w:szCs w:val="28"/>
        </w:rPr>
        <w:t xml:space="preserve">Установить, что инициативы и предложения органов местного самоуправления </w:t>
      </w:r>
      <w:r w:rsidR="0020686C" w:rsidRPr="000B1E40">
        <w:rPr>
          <w:rFonts w:ascii="Times New Roman" w:hAnsi="Times New Roman" w:cs="Times New Roman"/>
          <w:sz w:val="28"/>
          <w:szCs w:val="28"/>
        </w:rPr>
        <w:t>Кадошкинского</w:t>
      </w:r>
      <w:r w:rsidR="00F7536B" w:rsidRPr="000B1E40">
        <w:rPr>
          <w:rFonts w:ascii="Times New Roman" w:hAnsi="Times New Roman" w:cs="Times New Roman"/>
          <w:sz w:val="28"/>
          <w:szCs w:val="28"/>
        </w:rPr>
        <w:t xml:space="preserve"> муниципального района о выделении бюджетных ассигнований на принятие новых расходных обязательств или увеличении бюджетных ассигнований на исполнение действующих расходных обязательств рассматриваются исключительно после соответствующей оценки их эффективности и при условии внесения предложений о наличии соответствующих источников дополнительных поступлений в бюджет </w:t>
      </w:r>
      <w:r w:rsidR="0020686C" w:rsidRPr="000B1E40">
        <w:rPr>
          <w:rFonts w:ascii="Times New Roman" w:hAnsi="Times New Roman" w:cs="Times New Roman"/>
          <w:sz w:val="28"/>
          <w:szCs w:val="28"/>
        </w:rPr>
        <w:t>Кадошкинского</w:t>
      </w:r>
      <w:r w:rsidR="00F7536B" w:rsidRPr="000B1E40">
        <w:rPr>
          <w:rFonts w:ascii="Times New Roman" w:hAnsi="Times New Roman" w:cs="Times New Roman"/>
          <w:sz w:val="28"/>
          <w:szCs w:val="28"/>
        </w:rPr>
        <w:t xml:space="preserve"> муниципального района и (или) при сокращении бюджетных ассигнований по отдельным статьям расходов бюджета </w:t>
      </w:r>
      <w:r w:rsidR="0020686C" w:rsidRPr="000B1E40">
        <w:rPr>
          <w:rFonts w:ascii="Times New Roman" w:hAnsi="Times New Roman" w:cs="Times New Roman"/>
          <w:sz w:val="28"/>
          <w:szCs w:val="28"/>
        </w:rPr>
        <w:t>Кадошкинского</w:t>
      </w:r>
      <w:r w:rsidR="00F7536B" w:rsidRPr="000B1E40">
        <w:rPr>
          <w:rFonts w:ascii="Times New Roman" w:hAnsi="Times New Roman" w:cs="Times New Roman"/>
          <w:sz w:val="28"/>
          <w:szCs w:val="28"/>
        </w:rPr>
        <w:t xml:space="preserve"> муниципального района.</w:t>
      </w:r>
    </w:p>
    <w:p w:rsidR="00F7536B" w:rsidRPr="000B1E40" w:rsidRDefault="00DA5FB8" w:rsidP="000B1E40">
      <w:pPr>
        <w:autoSpaceDE w:val="0"/>
        <w:autoSpaceDN w:val="0"/>
        <w:adjustRightInd w:val="0"/>
        <w:spacing w:after="0" w:line="240" w:lineRule="auto"/>
        <w:ind w:firstLine="720"/>
        <w:jc w:val="both"/>
        <w:rPr>
          <w:rFonts w:ascii="Times New Roman" w:hAnsi="Times New Roman" w:cs="Times New Roman"/>
          <w:sz w:val="28"/>
          <w:szCs w:val="28"/>
        </w:rPr>
      </w:pPr>
      <w:bookmarkStart w:id="4" w:name="sub_5"/>
      <w:bookmarkEnd w:id="3"/>
      <w:r w:rsidRPr="000B1E40">
        <w:rPr>
          <w:rFonts w:ascii="Times New Roman" w:hAnsi="Times New Roman" w:cs="Times New Roman"/>
          <w:sz w:val="28"/>
          <w:szCs w:val="28"/>
        </w:rPr>
        <w:t>5</w:t>
      </w:r>
      <w:r w:rsidR="00F7536B" w:rsidRPr="000B1E40">
        <w:rPr>
          <w:rFonts w:ascii="Times New Roman" w:hAnsi="Times New Roman" w:cs="Times New Roman"/>
          <w:sz w:val="28"/>
          <w:szCs w:val="28"/>
        </w:rPr>
        <w:t xml:space="preserve">. Главным распорядителям средств бюджета </w:t>
      </w:r>
      <w:r w:rsidR="0020686C" w:rsidRPr="000B1E40">
        <w:rPr>
          <w:rFonts w:ascii="Times New Roman" w:hAnsi="Times New Roman" w:cs="Times New Roman"/>
          <w:sz w:val="28"/>
          <w:szCs w:val="28"/>
        </w:rPr>
        <w:t>Кадошкинского</w:t>
      </w:r>
      <w:r w:rsidR="00F7536B" w:rsidRPr="000B1E40">
        <w:rPr>
          <w:rFonts w:ascii="Times New Roman" w:hAnsi="Times New Roman" w:cs="Times New Roman"/>
          <w:sz w:val="28"/>
          <w:szCs w:val="28"/>
        </w:rPr>
        <w:t xml:space="preserve"> муниципального района в срок </w:t>
      </w:r>
      <w:r w:rsidR="00DC0A5D" w:rsidRPr="000B1E40">
        <w:rPr>
          <w:rFonts w:ascii="Times New Roman" w:hAnsi="Times New Roman" w:cs="Times New Roman"/>
          <w:sz w:val="28"/>
          <w:szCs w:val="28"/>
        </w:rPr>
        <w:t xml:space="preserve">не позднее 1 </w:t>
      </w:r>
      <w:r w:rsidR="00A96B06">
        <w:rPr>
          <w:rFonts w:ascii="Times New Roman" w:hAnsi="Times New Roman" w:cs="Times New Roman"/>
          <w:sz w:val="28"/>
          <w:szCs w:val="28"/>
        </w:rPr>
        <w:t>апреля</w:t>
      </w:r>
      <w:r w:rsidR="006C07C1" w:rsidRPr="000B1E40">
        <w:rPr>
          <w:rFonts w:ascii="Times New Roman" w:hAnsi="Times New Roman" w:cs="Times New Roman"/>
          <w:sz w:val="28"/>
          <w:szCs w:val="28"/>
        </w:rPr>
        <w:t xml:space="preserve"> 202</w:t>
      </w:r>
      <w:r w:rsidR="00A96B06">
        <w:rPr>
          <w:rFonts w:ascii="Times New Roman" w:hAnsi="Times New Roman" w:cs="Times New Roman"/>
          <w:sz w:val="28"/>
          <w:szCs w:val="28"/>
        </w:rPr>
        <w:t>2</w:t>
      </w:r>
      <w:r w:rsidR="00F7536B" w:rsidRPr="000B1E40">
        <w:rPr>
          <w:rFonts w:ascii="Times New Roman" w:hAnsi="Times New Roman" w:cs="Times New Roman"/>
          <w:sz w:val="28"/>
          <w:szCs w:val="28"/>
        </w:rPr>
        <w:t xml:space="preserve"> г. представить в Финансовое управление Администрации </w:t>
      </w:r>
      <w:r w:rsidR="0020686C" w:rsidRPr="000B1E40">
        <w:rPr>
          <w:rFonts w:ascii="Times New Roman" w:hAnsi="Times New Roman" w:cs="Times New Roman"/>
          <w:sz w:val="28"/>
          <w:szCs w:val="28"/>
        </w:rPr>
        <w:t>Кадошкинского</w:t>
      </w:r>
      <w:r w:rsidR="00F7536B" w:rsidRPr="000B1E40">
        <w:rPr>
          <w:rFonts w:ascii="Times New Roman" w:hAnsi="Times New Roman" w:cs="Times New Roman"/>
          <w:sz w:val="28"/>
          <w:szCs w:val="28"/>
        </w:rPr>
        <w:t xml:space="preserve"> муниципального района </w:t>
      </w:r>
      <w:r w:rsidR="006C07C1" w:rsidRPr="000B1E40">
        <w:rPr>
          <w:rFonts w:ascii="Times New Roman" w:hAnsi="Times New Roman" w:cs="Times New Roman"/>
          <w:sz w:val="28"/>
          <w:szCs w:val="28"/>
        </w:rPr>
        <w:t>предложения об увеличении в 202</w:t>
      </w:r>
      <w:r w:rsidRPr="000B1E40">
        <w:rPr>
          <w:rFonts w:ascii="Times New Roman" w:hAnsi="Times New Roman" w:cs="Times New Roman"/>
          <w:sz w:val="28"/>
          <w:szCs w:val="28"/>
        </w:rPr>
        <w:t>2</w:t>
      </w:r>
      <w:r w:rsidR="00F7536B" w:rsidRPr="000B1E40">
        <w:rPr>
          <w:rFonts w:ascii="Times New Roman" w:hAnsi="Times New Roman" w:cs="Times New Roman"/>
          <w:sz w:val="28"/>
          <w:szCs w:val="28"/>
        </w:rPr>
        <w:t xml:space="preserve"> году бюджетных ассигнований на оплату заключенных муниципальных контрактов на поставку товаров, выполнение работ, оказание услуг, подлежавших в соответствии с условиями этих муници</w:t>
      </w:r>
      <w:r w:rsidR="00205E4F" w:rsidRPr="000B1E40">
        <w:rPr>
          <w:rFonts w:ascii="Times New Roman" w:hAnsi="Times New Roman" w:cs="Times New Roman"/>
          <w:sz w:val="28"/>
          <w:szCs w:val="28"/>
        </w:rPr>
        <w:t xml:space="preserve">пальных контрактов </w:t>
      </w:r>
      <w:r w:rsidRPr="000B1E40">
        <w:rPr>
          <w:rFonts w:ascii="Times New Roman" w:hAnsi="Times New Roman" w:cs="Times New Roman"/>
          <w:sz w:val="28"/>
          <w:szCs w:val="28"/>
        </w:rPr>
        <w:t>оплате в 2021</w:t>
      </w:r>
      <w:r w:rsidR="00F7536B" w:rsidRPr="000B1E40">
        <w:rPr>
          <w:rFonts w:ascii="Times New Roman" w:hAnsi="Times New Roman" w:cs="Times New Roman"/>
          <w:sz w:val="28"/>
          <w:szCs w:val="28"/>
        </w:rPr>
        <w:t xml:space="preserve"> году, в об</w:t>
      </w:r>
      <w:r w:rsidR="00205E4F" w:rsidRPr="000B1E40">
        <w:rPr>
          <w:rFonts w:ascii="Times New Roman" w:hAnsi="Times New Roman" w:cs="Times New Roman"/>
          <w:sz w:val="28"/>
          <w:szCs w:val="28"/>
        </w:rPr>
        <w:t>ъеме, не превышающем остатка не</w:t>
      </w:r>
      <w:r w:rsidR="00F7536B" w:rsidRPr="000B1E40">
        <w:rPr>
          <w:rFonts w:ascii="Times New Roman" w:hAnsi="Times New Roman" w:cs="Times New Roman"/>
          <w:sz w:val="28"/>
          <w:szCs w:val="28"/>
        </w:rPr>
        <w:t>использ</w:t>
      </w:r>
      <w:r w:rsidR="006C07C1" w:rsidRPr="000B1E40">
        <w:rPr>
          <w:rFonts w:ascii="Times New Roman" w:hAnsi="Times New Roman" w:cs="Times New Roman"/>
          <w:sz w:val="28"/>
          <w:szCs w:val="28"/>
        </w:rPr>
        <w:t>ованных на начало 202</w:t>
      </w:r>
      <w:r w:rsidRPr="000B1E40">
        <w:rPr>
          <w:rFonts w:ascii="Times New Roman" w:hAnsi="Times New Roman" w:cs="Times New Roman"/>
          <w:sz w:val="28"/>
          <w:szCs w:val="28"/>
        </w:rPr>
        <w:t xml:space="preserve">2 </w:t>
      </w:r>
      <w:r w:rsidR="00F7536B" w:rsidRPr="000B1E40">
        <w:rPr>
          <w:rFonts w:ascii="Times New Roman" w:hAnsi="Times New Roman" w:cs="Times New Roman"/>
          <w:sz w:val="28"/>
          <w:szCs w:val="28"/>
        </w:rPr>
        <w:t>года  бюджетных ассигнований на исполнение указанных муниципальных контрактов.</w:t>
      </w:r>
    </w:p>
    <w:p w:rsidR="00F7536B" w:rsidRPr="000B1E40" w:rsidRDefault="00F7536B" w:rsidP="000B1E40">
      <w:pPr>
        <w:autoSpaceDE w:val="0"/>
        <w:autoSpaceDN w:val="0"/>
        <w:adjustRightInd w:val="0"/>
        <w:spacing w:after="0" w:line="240" w:lineRule="auto"/>
        <w:ind w:firstLine="720"/>
        <w:jc w:val="both"/>
        <w:rPr>
          <w:rFonts w:ascii="Times New Roman" w:hAnsi="Times New Roman" w:cs="Times New Roman"/>
          <w:sz w:val="28"/>
          <w:szCs w:val="28"/>
        </w:rPr>
      </w:pPr>
      <w:r w:rsidRPr="000B1E40">
        <w:rPr>
          <w:rFonts w:ascii="Times New Roman" w:hAnsi="Times New Roman" w:cs="Times New Roman"/>
          <w:sz w:val="28"/>
          <w:szCs w:val="28"/>
        </w:rPr>
        <w:t xml:space="preserve">При увеличении бюджетных ассигнований на оплату заключенных муниципальных контрактов на поставку товаров, выполнение работ, оказание услуг в соответствии с настоящим пунктом Финансовое управление Администрации </w:t>
      </w:r>
      <w:r w:rsidR="0020686C" w:rsidRPr="000B1E40">
        <w:rPr>
          <w:rFonts w:ascii="Times New Roman" w:hAnsi="Times New Roman" w:cs="Times New Roman"/>
          <w:sz w:val="28"/>
          <w:szCs w:val="28"/>
        </w:rPr>
        <w:t>Кадошкинского</w:t>
      </w:r>
      <w:r w:rsidRPr="000B1E40">
        <w:rPr>
          <w:rFonts w:ascii="Times New Roman" w:hAnsi="Times New Roman" w:cs="Times New Roman"/>
          <w:sz w:val="28"/>
          <w:szCs w:val="28"/>
        </w:rPr>
        <w:t xml:space="preserve"> муниципального район</w:t>
      </w:r>
      <w:r w:rsidR="00205E4F" w:rsidRPr="000B1E40">
        <w:rPr>
          <w:rFonts w:ascii="Times New Roman" w:hAnsi="Times New Roman" w:cs="Times New Roman"/>
          <w:sz w:val="28"/>
          <w:szCs w:val="28"/>
        </w:rPr>
        <w:t>а осуществляет проверку на непре</w:t>
      </w:r>
      <w:r w:rsidRPr="000B1E40">
        <w:rPr>
          <w:rFonts w:ascii="Times New Roman" w:hAnsi="Times New Roman" w:cs="Times New Roman"/>
          <w:sz w:val="28"/>
          <w:szCs w:val="28"/>
        </w:rPr>
        <w:t xml:space="preserve">вышение суммы, планируемой к увеличению на основании </w:t>
      </w:r>
      <w:r w:rsidRPr="000B1E40">
        <w:rPr>
          <w:rFonts w:ascii="Times New Roman" w:hAnsi="Times New Roman" w:cs="Times New Roman"/>
          <w:sz w:val="28"/>
          <w:szCs w:val="28"/>
        </w:rPr>
        <w:lastRenderedPageBreak/>
        <w:t xml:space="preserve">предложения соответствующего главного распорядителя средств бюджета </w:t>
      </w:r>
      <w:r w:rsidR="0020686C" w:rsidRPr="000B1E40">
        <w:rPr>
          <w:rFonts w:ascii="Times New Roman" w:hAnsi="Times New Roman" w:cs="Times New Roman"/>
          <w:sz w:val="28"/>
          <w:szCs w:val="28"/>
        </w:rPr>
        <w:t>Кадошкинского</w:t>
      </w:r>
      <w:r w:rsidRPr="000B1E40">
        <w:rPr>
          <w:rFonts w:ascii="Times New Roman" w:hAnsi="Times New Roman" w:cs="Times New Roman"/>
          <w:sz w:val="28"/>
          <w:szCs w:val="28"/>
        </w:rPr>
        <w:t xml:space="preserve"> муниципального района, сумме </w:t>
      </w:r>
      <w:r w:rsidR="006C07C1" w:rsidRPr="000B1E40">
        <w:rPr>
          <w:rFonts w:ascii="Times New Roman" w:hAnsi="Times New Roman" w:cs="Times New Roman"/>
          <w:sz w:val="28"/>
          <w:szCs w:val="28"/>
        </w:rPr>
        <w:t>не использованных на начало 202</w:t>
      </w:r>
      <w:r w:rsidR="00DA5FB8" w:rsidRPr="000B1E40">
        <w:rPr>
          <w:rFonts w:ascii="Times New Roman" w:hAnsi="Times New Roman" w:cs="Times New Roman"/>
          <w:sz w:val="28"/>
          <w:szCs w:val="28"/>
        </w:rPr>
        <w:t>2</w:t>
      </w:r>
      <w:r w:rsidRPr="000B1E40">
        <w:rPr>
          <w:rFonts w:ascii="Times New Roman" w:hAnsi="Times New Roman" w:cs="Times New Roman"/>
          <w:sz w:val="28"/>
          <w:szCs w:val="28"/>
        </w:rPr>
        <w:t xml:space="preserve"> года соответствующих лимитов бюджетных обязательств.</w:t>
      </w:r>
    </w:p>
    <w:p w:rsidR="00F7536B" w:rsidRPr="000B1E40" w:rsidRDefault="00F7536B" w:rsidP="000B1E40">
      <w:pPr>
        <w:autoSpaceDE w:val="0"/>
        <w:autoSpaceDN w:val="0"/>
        <w:adjustRightInd w:val="0"/>
        <w:spacing w:after="0" w:line="240" w:lineRule="auto"/>
        <w:ind w:firstLine="720"/>
        <w:jc w:val="both"/>
        <w:rPr>
          <w:rFonts w:ascii="Times New Roman" w:hAnsi="Times New Roman" w:cs="Times New Roman"/>
          <w:sz w:val="28"/>
          <w:szCs w:val="28"/>
        </w:rPr>
      </w:pPr>
      <w:r w:rsidRPr="000B1E40">
        <w:rPr>
          <w:rFonts w:ascii="Times New Roman" w:hAnsi="Times New Roman" w:cs="Times New Roman"/>
          <w:sz w:val="28"/>
          <w:szCs w:val="28"/>
        </w:rPr>
        <w:t xml:space="preserve">Предложения об увеличении бюджетных ассигнований на оплату заключенных муниципальных контрактов на поставку товаров, выполнение работ, оказание услуг рассматриваются в порядке, установленном пунктом </w:t>
      </w:r>
      <w:r w:rsidR="00205E4F" w:rsidRPr="000B1E40">
        <w:rPr>
          <w:rFonts w:ascii="Times New Roman" w:hAnsi="Times New Roman" w:cs="Times New Roman"/>
          <w:sz w:val="28"/>
          <w:szCs w:val="28"/>
        </w:rPr>
        <w:t>5</w:t>
      </w:r>
      <w:r w:rsidR="00DC0A5D" w:rsidRPr="000B1E40">
        <w:rPr>
          <w:rFonts w:ascii="Times New Roman" w:hAnsi="Times New Roman" w:cs="Times New Roman"/>
          <w:sz w:val="28"/>
          <w:szCs w:val="28"/>
        </w:rPr>
        <w:t xml:space="preserve"> настоящего постановления</w:t>
      </w:r>
      <w:r w:rsidRPr="000B1E40">
        <w:rPr>
          <w:rFonts w:ascii="Times New Roman" w:hAnsi="Times New Roman" w:cs="Times New Roman"/>
          <w:sz w:val="28"/>
          <w:szCs w:val="28"/>
        </w:rPr>
        <w:t>.</w:t>
      </w:r>
    </w:p>
    <w:bookmarkEnd w:id="4"/>
    <w:p w:rsidR="00DA5FB8" w:rsidRPr="000B1E40" w:rsidRDefault="00DA5FB8" w:rsidP="000B1E40">
      <w:pPr>
        <w:pStyle w:val="formattext"/>
        <w:shd w:val="clear" w:color="auto" w:fill="FFFFFF"/>
        <w:spacing w:before="0" w:beforeAutospacing="0" w:after="0" w:afterAutospacing="0"/>
        <w:ind w:firstLine="708"/>
        <w:rPr>
          <w:color w:val="222222"/>
          <w:sz w:val="28"/>
          <w:szCs w:val="28"/>
        </w:rPr>
      </w:pPr>
      <w:r w:rsidRPr="000B1E40">
        <w:rPr>
          <w:sz w:val="28"/>
          <w:szCs w:val="28"/>
        </w:rPr>
        <w:t>6</w:t>
      </w:r>
      <w:r w:rsidR="00F7536B" w:rsidRPr="000B1E40">
        <w:rPr>
          <w:sz w:val="28"/>
          <w:szCs w:val="28"/>
        </w:rPr>
        <w:t xml:space="preserve">. </w:t>
      </w:r>
      <w:bookmarkStart w:id="5" w:name="sub_7"/>
      <w:r w:rsidRPr="000B1E40">
        <w:rPr>
          <w:color w:val="222222"/>
          <w:sz w:val="28"/>
          <w:szCs w:val="28"/>
        </w:rPr>
        <w:t>Установить, что в 2022 году:</w:t>
      </w:r>
    </w:p>
    <w:p w:rsidR="00DA5FB8" w:rsidRPr="000B1E40" w:rsidRDefault="003E4A77" w:rsidP="000B1E40">
      <w:pPr>
        <w:pStyle w:val="formattext"/>
        <w:shd w:val="clear" w:color="auto" w:fill="FFFFFF"/>
        <w:spacing w:before="0" w:beforeAutospacing="0" w:after="0" w:afterAutospacing="0"/>
        <w:ind w:firstLine="708"/>
        <w:jc w:val="both"/>
        <w:rPr>
          <w:color w:val="222222"/>
          <w:sz w:val="28"/>
          <w:szCs w:val="28"/>
        </w:rPr>
      </w:pPr>
      <w:r w:rsidRPr="000B1E40">
        <w:rPr>
          <w:color w:val="222222"/>
          <w:sz w:val="28"/>
          <w:szCs w:val="28"/>
        </w:rPr>
        <w:t>муниципальные</w:t>
      </w:r>
      <w:r w:rsidR="00DA5FB8" w:rsidRPr="000B1E40">
        <w:rPr>
          <w:color w:val="222222"/>
          <w:sz w:val="28"/>
          <w:szCs w:val="28"/>
        </w:rPr>
        <w:t xml:space="preserve"> бюджетные учреждения </w:t>
      </w:r>
      <w:r w:rsidRPr="000B1E40">
        <w:rPr>
          <w:color w:val="222222"/>
          <w:sz w:val="28"/>
          <w:szCs w:val="28"/>
        </w:rPr>
        <w:t xml:space="preserve">Кадошкинского муниципального района </w:t>
      </w:r>
      <w:r w:rsidR="00DA5FB8" w:rsidRPr="000B1E40">
        <w:rPr>
          <w:color w:val="222222"/>
          <w:sz w:val="28"/>
          <w:szCs w:val="28"/>
        </w:rPr>
        <w:t xml:space="preserve">Республики Мордовия, осуществляющие деятельность в отраслях российской экономики, в наибольшей степени пострадавших в условиях ухудшения ситуации в результате распространения коронавирусной инфекции, перечень которых утверждается Правительством Российской Федерации, вправе осуществлять в период приостановления (частичного приостановления) их деятельности при принятии мер по обеспечению санитарно-эпидемиологического благополучия населения на территории </w:t>
      </w:r>
      <w:r w:rsidRPr="000B1E40">
        <w:rPr>
          <w:color w:val="222222"/>
          <w:sz w:val="28"/>
          <w:szCs w:val="28"/>
        </w:rPr>
        <w:t xml:space="preserve">Кадошкинского муниципального района </w:t>
      </w:r>
      <w:r w:rsidR="00DA5FB8" w:rsidRPr="000B1E40">
        <w:rPr>
          <w:color w:val="222222"/>
          <w:sz w:val="28"/>
          <w:szCs w:val="28"/>
        </w:rPr>
        <w:t xml:space="preserve">Республики Мордовия в связи с распространением коронавирусной инфекции расходы по оплате труда работников этих учреждений в целях обеспечения уровня оплаты труда, установленного действующим законодательством, налогов и сборов, страховых взносов, установленных законодательством Российской Федерации, и расходы, связанные с оплатой коммунальных услуг и содержанием имущества, в том числе за счет средств субсидии на финансовое обеспечение выполнения </w:t>
      </w:r>
      <w:r w:rsidRPr="000B1E40">
        <w:rPr>
          <w:color w:val="222222"/>
          <w:sz w:val="28"/>
          <w:szCs w:val="28"/>
        </w:rPr>
        <w:t>муниципального</w:t>
      </w:r>
      <w:r w:rsidR="00DA5FB8" w:rsidRPr="000B1E40">
        <w:rPr>
          <w:color w:val="222222"/>
          <w:sz w:val="28"/>
          <w:szCs w:val="28"/>
        </w:rPr>
        <w:t xml:space="preserve"> задания на оказание </w:t>
      </w:r>
      <w:r w:rsidRPr="000B1E40">
        <w:rPr>
          <w:color w:val="222222"/>
          <w:sz w:val="28"/>
          <w:szCs w:val="28"/>
        </w:rPr>
        <w:t>муниципальных</w:t>
      </w:r>
      <w:r w:rsidR="00DA5FB8" w:rsidRPr="000B1E40">
        <w:rPr>
          <w:color w:val="222222"/>
          <w:sz w:val="28"/>
          <w:szCs w:val="28"/>
        </w:rPr>
        <w:t xml:space="preserve"> услуг (выполнение работ) в соответствии с планом финансово-хозяйственной деятельности такого учреждения, утвержденным в установленном законодательством Российской Федерации порядке, независимо от объема оказанных ими государственных услуг (выполненных работ);</w:t>
      </w:r>
    </w:p>
    <w:p w:rsidR="00DA5FB8" w:rsidRPr="000B1E40" w:rsidRDefault="003E4A77" w:rsidP="000B1E40">
      <w:pPr>
        <w:shd w:val="clear" w:color="auto" w:fill="FFFFFF"/>
        <w:spacing w:after="0" w:line="240" w:lineRule="auto"/>
        <w:ind w:firstLine="708"/>
        <w:jc w:val="both"/>
        <w:rPr>
          <w:rFonts w:ascii="Times New Roman" w:hAnsi="Times New Roman" w:cs="Times New Roman"/>
          <w:color w:val="222222"/>
          <w:sz w:val="28"/>
          <w:szCs w:val="28"/>
        </w:rPr>
      </w:pPr>
      <w:r w:rsidRPr="000B1E40">
        <w:rPr>
          <w:rFonts w:ascii="Times New Roman" w:hAnsi="Times New Roman" w:cs="Times New Roman"/>
          <w:color w:val="222222"/>
          <w:sz w:val="28"/>
          <w:szCs w:val="28"/>
        </w:rPr>
        <w:t>муниципальные</w:t>
      </w:r>
      <w:r w:rsidR="00DA5FB8" w:rsidRPr="000B1E40">
        <w:rPr>
          <w:rFonts w:ascii="Times New Roman" w:hAnsi="Times New Roman" w:cs="Times New Roman"/>
          <w:color w:val="222222"/>
          <w:sz w:val="28"/>
          <w:szCs w:val="28"/>
        </w:rPr>
        <w:t xml:space="preserve"> бюджетные учреждения </w:t>
      </w:r>
      <w:r w:rsidRPr="000B1E40">
        <w:rPr>
          <w:rFonts w:ascii="Times New Roman" w:hAnsi="Times New Roman" w:cs="Times New Roman"/>
          <w:color w:val="222222"/>
          <w:sz w:val="28"/>
          <w:szCs w:val="28"/>
        </w:rPr>
        <w:t xml:space="preserve">Кадошкинского муниципального района </w:t>
      </w:r>
      <w:r w:rsidR="00DA5FB8" w:rsidRPr="000B1E40">
        <w:rPr>
          <w:rFonts w:ascii="Times New Roman" w:hAnsi="Times New Roman" w:cs="Times New Roman"/>
          <w:color w:val="222222"/>
          <w:sz w:val="28"/>
          <w:szCs w:val="28"/>
        </w:rPr>
        <w:t xml:space="preserve">Республики Мордовия вправе направлять субсидии, представленные им в соответствии с абзацем вторым пункта 1 статьи 78.1 Бюджетного кодекса Российской Федерации в целях реализации мер по предупреждению чрезвычайных ситуаций и ликвидации их последствий, на возмещение кассовых расходов по операциям, содержание которых соответствует целям предоставления субсидий, произведенных указанными учреждениями за счет средств от приносящей доход деятельности, и субсидий на финансовое обеспечение выполнения </w:t>
      </w:r>
      <w:r w:rsidRPr="000B1E40">
        <w:rPr>
          <w:rFonts w:ascii="Times New Roman" w:hAnsi="Times New Roman" w:cs="Times New Roman"/>
          <w:color w:val="222222"/>
          <w:sz w:val="28"/>
          <w:szCs w:val="28"/>
        </w:rPr>
        <w:t>муниципального</w:t>
      </w:r>
      <w:r w:rsidR="00DA5FB8" w:rsidRPr="000B1E40">
        <w:rPr>
          <w:rFonts w:ascii="Times New Roman" w:hAnsi="Times New Roman" w:cs="Times New Roman"/>
          <w:color w:val="222222"/>
          <w:sz w:val="28"/>
          <w:szCs w:val="28"/>
        </w:rPr>
        <w:t xml:space="preserve"> задания на оказание </w:t>
      </w:r>
      <w:r w:rsidRPr="000B1E40">
        <w:rPr>
          <w:rFonts w:ascii="Times New Roman" w:hAnsi="Times New Roman" w:cs="Times New Roman"/>
          <w:color w:val="222222"/>
          <w:sz w:val="28"/>
          <w:szCs w:val="28"/>
        </w:rPr>
        <w:t>муниципальных</w:t>
      </w:r>
      <w:r w:rsidR="00DA5FB8" w:rsidRPr="000B1E40">
        <w:rPr>
          <w:rFonts w:ascii="Times New Roman" w:hAnsi="Times New Roman" w:cs="Times New Roman"/>
          <w:color w:val="222222"/>
          <w:sz w:val="28"/>
          <w:szCs w:val="28"/>
        </w:rPr>
        <w:t xml:space="preserve"> услуг (выполнение работ).</w:t>
      </w:r>
    </w:p>
    <w:p w:rsidR="003E4A77" w:rsidRPr="000B1E40" w:rsidRDefault="00DA5FB8" w:rsidP="000B1E40">
      <w:pPr>
        <w:pStyle w:val="formattext"/>
        <w:shd w:val="clear" w:color="auto" w:fill="FFFFFF"/>
        <w:spacing w:before="0" w:beforeAutospacing="0" w:after="0" w:afterAutospacing="0"/>
        <w:jc w:val="both"/>
        <w:rPr>
          <w:sz w:val="28"/>
          <w:szCs w:val="28"/>
        </w:rPr>
      </w:pPr>
      <w:r w:rsidRPr="000B1E40">
        <w:rPr>
          <w:sz w:val="28"/>
          <w:szCs w:val="28"/>
        </w:rPr>
        <w:t xml:space="preserve"> </w:t>
      </w:r>
      <w:bookmarkStart w:id="6" w:name="sub_9"/>
      <w:bookmarkEnd w:id="5"/>
      <w:r w:rsidR="003E4A77" w:rsidRPr="000B1E40">
        <w:rPr>
          <w:sz w:val="28"/>
          <w:szCs w:val="28"/>
        </w:rPr>
        <w:tab/>
        <w:t>7. Информация об объемах и о сроках перечисления межбюджетных трансфертов, субсидий юридическим лицам, индивидуальным предпринимателям, физическим лицам - производителям товаров, работ, услуг, некоммерческим организациям, а также субсидий муниципальным учреждениям Кадошкинского муниципального района Республики Мордовия учитывается соответствующим главным распорядителем средств районного бюджета при формировании прогноза кассовых выплат по расходам районного бюджета, необходимого для составления в установленном порядке кассового плана исполнения районного бюджета.</w:t>
      </w:r>
    </w:p>
    <w:p w:rsidR="003E4A77" w:rsidRPr="000B1E40" w:rsidRDefault="003E4A77" w:rsidP="000B1E40">
      <w:pPr>
        <w:pStyle w:val="formattext"/>
        <w:shd w:val="clear" w:color="auto" w:fill="FFFFFF"/>
        <w:spacing w:before="0" w:beforeAutospacing="0" w:after="0" w:afterAutospacing="0"/>
        <w:jc w:val="both"/>
        <w:rPr>
          <w:sz w:val="28"/>
          <w:szCs w:val="28"/>
        </w:rPr>
      </w:pPr>
      <w:r w:rsidRPr="000B1E40">
        <w:rPr>
          <w:sz w:val="28"/>
          <w:szCs w:val="28"/>
        </w:rPr>
        <w:lastRenderedPageBreak/>
        <w:t xml:space="preserve">           8. Установить, что получатели средств районного бюджета вправе предусматривать в заключаемых ими муниципальных контрактах (договорах) о поставке товаров, выполнении работ, об оказании услуг, подлежащих оплате за счет средств районного бюджета, авансовые платежи в размере и порядке, которые установлены подпунктами 1 - 3 части первой настоящего пункта, если иное не установлено федеральными законами, указами Президента Российской Федерации, нормативными правовыми актами Правительства Российской Федерации, законами Республики Мордовия, указами Главы Республики Мордовия, настоящим постановлением или иными нормативными правовыми актами </w:t>
      </w:r>
      <w:r w:rsidR="000B1E40" w:rsidRPr="000B1E40">
        <w:rPr>
          <w:sz w:val="28"/>
          <w:szCs w:val="28"/>
        </w:rPr>
        <w:t xml:space="preserve">администрации Кадошкинского муниципального района </w:t>
      </w:r>
      <w:r w:rsidRPr="000B1E40">
        <w:rPr>
          <w:sz w:val="28"/>
          <w:szCs w:val="28"/>
        </w:rPr>
        <w:t>Республики Мордовия для такого муниципального контракта (договора), но не более лимитов бюджетных обязательств, доведенных до них в установленном порядке на соответствующие цели:</w:t>
      </w:r>
    </w:p>
    <w:p w:rsidR="003E4A77" w:rsidRPr="000B1E40" w:rsidRDefault="003E4A77" w:rsidP="000B1E40">
      <w:pPr>
        <w:shd w:val="clear" w:color="auto" w:fill="FFFFFF"/>
        <w:spacing w:after="0" w:line="240" w:lineRule="auto"/>
        <w:ind w:firstLine="708"/>
        <w:jc w:val="both"/>
        <w:rPr>
          <w:rFonts w:ascii="Times New Roman" w:hAnsi="Times New Roman" w:cs="Times New Roman"/>
          <w:sz w:val="28"/>
          <w:szCs w:val="28"/>
        </w:rPr>
      </w:pPr>
      <w:r w:rsidRPr="000B1E40">
        <w:rPr>
          <w:rFonts w:ascii="Times New Roman" w:hAnsi="Times New Roman" w:cs="Times New Roman"/>
          <w:sz w:val="28"/>
          <w:szCs w:val="28"/>
        </w:rPr>
        <w:t xml:space="preserve">1) в размере, не превышающем 30 процентов суммы </w:t>
      </w:r>
      <w:r w:rsidR="003B0D3B" w:rsidRPr="000B1E40">
        <w:rPr>
          <w:rFonts w:ascii="Times New Roman" w:hAnsi="Times New Roman" w:cs="Times New Roman"/>
          <w:sz w:val="28"/>
          <w:szCs w:val="28"/>
        </w:rPr>
        <w:t>муниципального</w:t>
      </w:r>
      <w:r w:rsidRPr="000B1E40">
        <w:rPr>
          <w:rFonts w:ascii="Times New Roman" w:hAnsi="Times New Roman" w:cs="Times New Roman"/>
          <w:sz w:val="28"/>
          <w:szCs w:val="28"/>
        </w:rPr>
        <w:t xml:space="preserve"> контракта (договора) о поставке товаров, выполнении работ, оказании услуг, в том числе договора (</w:t>
      </w:r>
      <w:r w:rsidR="003B0D3B" w:rsidRPr="000B1E40">
        <w:rPr>
          <w:rFonts w:ascii="Times New Roman" w:hAnsi="Times New Roman" w:cs="Times New Roman"/>
          <w:sz w:val="28"/>
          <w:szCs w:val="28"/>
        </w:rPr>
        <w:t>муниципального</w:t>
      </w:r>
      <w:r w:rsidRPr="000B1E40">
        <w:rPr>
          <w:rFonts w:ascii="Times New Roman" w:hAnsi="Times New Roman" w:cs="Times New Roman"/>
          <w:sz w:val="28"/>
          <w:szCs w:val="28"/>
        </w:rPr>
        <w:t xml:space="preserve"> контракта) о выполнении работ по строительству, реконструкции и капитальному ремонту объектов капитального строительства </w:t>
      </w:r>
      <w:r w:rsidR="003B0D3B" w:rsidRPr="000B1E40">
        <w:rPr>
          <w:rFonts w:ascii="Times New Roman" w:hAnsi="Times New Roman" w:cs="Times New Roman"/>
          <w:sz w:val="28"/>
          <w:szCs w:val="28"/>
        </w:rPr>
        <w:t>муниципальной</w:t>
      </w:r>
      <w:r w:rsidRPr="000B1E40">
        <w:rPr>
          <w:rFonts w:ascii="Times New Roman" w:hAnsi="Times New Roman" w:cs="Times New Roman"/>
          <w:sz w:val="28"/>
          <w:szCs w:val="28"/>
        </w:rPr>
        <w:t xml:space="preserve"> собственности </w:t>
      </w:r>
      <w:r w:rsidR="003B0D3B" w:rsidRPr="000B1E40">
        <w:rPr>
          <w:rFonts w:ascii="Times New Roman" w:hAnsi="Times New Roman" w:cs="Times New Roman"/>
          <w:sz w:val="28"/>
          <w:szCs w:val="28"/>
        </w:rPr>
        <w:t xml:space="preserve">Кадошкинского муниципального района </w:t>
      </w:r>
      <w:r w:rsidRPr="000B1E40">
        <w:rPr>
          <w:rFonts w:ascii="Times New Roman" w:hAnsi="Times New Roman" w:cs="Times New Roman"/>
          <w:sz w:val="28"/>
          <w:szCs w:val="28"/>
        </w:rPr>
        <w:t>Республики Мордовия при включении в договор (</w:t>
      </w:r>
      <w:r w:rsidR="003B0D3B" w:rsidRPr="000B1E40">
        <w:rPr>
          <w:rFonts w:ascii="Times New Roman" w:hAnsi="Times New Roman" w:cs="Times New Roman"/>
          <w:sz w:val="28"/>
          <w:szCs w:val="28"/>
        </w:rPr>
        <w:t xml:space="preserve">муниципальный </w:t>
      </w:r>
      <w:r w:rsidRPr="000B1E40">
        <w:rPr>
          <w:rFonts w:ascii="Times New Roman" w:hAnsi="Times New Roman" w:cs="Times New Roman"/>
          <w:sz w:val="28"/>
          <w:szCs w:val="28"/>
        </w:rPr>
        <w:t>контракт) условия о последующих после выплаты аванса платежах в размере, не превышающем разницу между стоимостью фактически поставленных товаров, выполненных работ, оказанных услуг и общей суммой ранее выплаченного авансового платежа (в случае, если договор (</w:t>
      </w:r>
      <w:r w:rsidR="003B0D3B" w:rsidRPr="000B1E40">
        <w:rPr>
          <w:rFonts w:ascii="Times New Roman" w:hAnsi="Times New Roman" w:cs="Times New Roman"/>
          <w:sz w:val="28"/>
          <w:szCs w:val="28"/>
        </w:rPr>
        <w:t>муниципальный</w:t>
      </w:r>
      <w:r w:rsidRPr="000B1E40">
        <w:rPr>
          <w:rFonts w:ascii="Times New Roman" w:hAnsi="Times New Roman" w:cs="Times New Roman"/>
          <w:sz w:val="28"/>
          <w:szCs w:val="28"/>
        </w:rPr>
        <w:t xml:space="preserve"> контракт) не содержит этапы его исполнения либо выполнение указанных этапов осуществляется последовательно) или суммой, рассчитанной как произведение размера предусмотренного договором (</w:t>
      </w:r>
      <w:r w:rsidR="003B0D3B" w:rsidRPr="000B1E40">
        <w:rPr>
          <w:rFonts w:ascii="Times New Roman" w:hAnsi="Times New Roman" w:cs="Times New Roman"/>
          <w:sz w:val="28"/>
          <w:szCs w:val="28"/>
        </w:rPr>
        <w:t xml:space="preserve">муниципальным </w:t>
      </w:r>
      <w:r w:rsidRPr="000B1E40">
        <w:rPr>
          <w:rFonts w:ascii="Times New Roman" w:hAnsi="Times New Roman" w:cs="Times New Roman"/>
          <w:sz w:val="28"/>
          <w:szCs w:val="28"/>
        </w:rPr>
        <w:t>контрактом) авансового платежа в процентном выражении и стоимости фактически поставленных товаров, выполненных работ, оказанных услуг (в случае, если договор (</w:t>
      </w:r>
      <w:r w:rsidR="003B0D3B" w:rsidRPr="000B1E40">
        <w:rPr>
          <w:rFonts w:ascii="Times New Roman" w:hAnsi="Times New Roman" w:cs="Times New Roman"/>
          <w:sz w:val="28"/>
          <w:szCs w:val="28"/>
        </w:rPr>
        <w:t>муниципальный</w:t>
      </w:r>
      <w:r w:rsidRPr="000B1E40">
        <w:rPr>
          <w:rFonts w:ascii="Times New Roman" w:hAnsi="Times New Roman" w:cs="Times New Roman"/>
          <w:sz w:val="28"/>
          <w:szCs w:val="28"/>
        </w:rPr>
        <w:t xml:space="preserve"> контракт) содержит этапы его исполнения, сроки выполнения которых полностью или частично совпадают);</w:t>
      </w:r>
    </w:p>
    <w:p w:rsidR="003E4A77" w:rsidRPr="000B1E40" w:rsidRDefault="003B0D3B" w:rsidP="000B1E40">
      <w:pPr>
        <w:pStyle w:val="formattext"/>
        <w:shd w:val="clear" w:color="auto" w:fill="FFFFFF"/>
        <w:spacing w:before="0" w:beforeAutospacing="0" w:after="0" w:afterAutospacing="0"/>
        <w:jc w:val="both"/>
        <w:rPr>
          <w:sz w:val="28"/>
          <w:szCs w:val="28"/>
        </w:rPr>
      </w:pPr>
      <w:r w:rsidRPr="000B1E40">
        <w:rPr>
          <w:sz w:val="28"/>
          <w:szCs w:val="28"/>
        </w:rPr>
        <w:t xml:space="preserve">           </w:t>
      </w:r>
      <w:r w:rsidR="003E4A77" w:rsidRPr="000B1E40">
        <w:rPr>
          <w:sz w:val="28"/>
          <w:szCs w:val="28"/>
        </w:rPr>
        <w:t>2) в размере, не превышающем 30 процентов суммы договора (</w:t>
      </w:r>
      <w:r w:rsidRPr="000B1E40">
        <w:rPr>
          <w:sz w:val="28"/>
          <w:szCs w:val="28"/>
        </w:rPr>
        <w:t>муниципального</w:t>
      </w:r>
      <w:r w:rsidR="003E4A77" w:rsidRPr="000B1E40">
        <w:rPr>
          <w:sz w:val="28"/>
          <w:szCs w:val="28"/>
        </w:rPr>
        <w:t xml:space="preserve"> контракта) о выполнении работ по строительству, реконструкции и капитальному ремонту объектов капитального строительства </w:t>
      </w:r>
      <w:r w:rsidRPr="000B1E40">
        <w:rPr>
          <w:sz w:val="28"/>
          <w:szCs w:val="28"/>
        </w:rPr>
        <w:t>муниципальной</w:t>
      </w:r>
      <w:r w:rsidR="003E4A77" w:rsidRPr="000B1E40">
        <w:rPr>
          <w:sz w:val="28"/>
          <w:szCs w:val="28"/>
        </w:rPr>
        <w:t xml:space="preserve"> собственности </w:t>
      </w:r>
      <w:r w:rsidRPr="000B1E40">
        <w:rPr>
          <w:sz w:val="28"/>
          <w:szCs w:val="28"/>
        </w:rPr>
        <w:t xml:space="preserve">Кадошкинского муниципального района </w:t>
      </w:r>
      <w:r w:rsidR="003E4A77" w:rsidRPr="000B1E40">
        <w:rPr>
          <w:sz w:val="28"/>
          <w:szCs w:val="28"/>
        </w:rPr>
        <w:t>Республики Мордовия, заключаемого на сумму, превышающую 100 млн. рублей, при включении в договор (</w:t>
      </w:r>
      <w:r w:rsidRPr="000B1E40">
        <w:rPr>
          <w:sz w:val="28"/>
          <w:szCs w:val="28"/>
        </w:rPr>
        <w:t>муниципальный</w:t>
      </w:r>
      <w:r w:rsidR="003E4A77" w:rsidRPr="000B1E40">
        <w:rPr>
          <w:sz w:val="28"/>
          <w:szCs w:val="28"/>
        </w:rPr>
        <w:t xml:space="preserve"> контракт) условия о последующем авансировании после подтверждения факта поставки товаров, выполнения работ, оказания услуг в объеме произведенного авансового платежа (с ограничением общей суммы авансирования не более 70 процентов суммы договора (</w:t>
      </w:r>
      <w:r w:rsidR="00091508" w:rsidRPr="000B1E40">
        <w:rPr>
          <w:sz w:val="28"/>
          <w:szCs w:val="28"/>
        </w:rPr>
        <w:t>муниципального</w:t>
      </w:r>
      <w:r w:rsidR="003E4A77" w:rsidRPr="000B1E40">
        <w:rPr>
          <w:sz w:val="28"/>
          <w:szCs w:val="28"/>
        </w:rPr>
        <w:t xml:space="preserve"> контракта);</w:t>
      </w:r>
    </w:p>
    <w:p w:rsidR="003E4A77" w:rsidRPr="000B1E40" w:rsidRDefault="00091508" w:rsidP="000B1E40">
      <w:pPr>
        <w:shd w:val="clear" w:color="auto" w:fill="FFFFFF"/>
        <w:spacing w:after="0" w:line="240" w:lineRule="auto"/>
        <w:jc w:val="both"/>
        <w:rPr>
          <w:rFonts w:ascii="Times New Roman" w:hAnsi="Times New Roman" w:cs="Times New Roman"/>
          <w:sz w:val="28"/>
          <w:szCs w:val="28"/>
        </w:rPr>
      </w:pPr>
      <w:r w:rsidRPr="000B1E40">
        <w:rPr>
          <w:rFonts w:ascii="Times New Roman" w:hAnsi="Times New Roman" w:cs="Times New Roman"/>
          <w:color w:val="222222"/>
          <w:sz w:val="28"/>
          <w:szCs w:val="28"/>
          <w:shd w:val="clear" w:color="auto" w:fill="FFFFFF"/>
        </w:rPr>
        <w:t xml:space="preserve">           </w:t>
      </w:r>
      <w:r w:rsidR="003E4A77" w:rsidRPr="000B1E40">
        <w:rPr>
          <w:rFonts w:ascii="Times New Roman" w:hAnsi="Times New Roman" w:cs="Times New Roman"/>
          <w:color w:val="222222"/>
          <w:sz w:val="28"/>
          <w:szCs w:val="28"/>
          <w:shd w:val="clear" w:color="auto" w:fill="FFFFFF"/>
        </w:rPr>
        <w:t xml:space="preserve">3) до 100 процентов суммы </w:t>
      </w:r>
      <w:r w:rsidRPr="000B1E40">
        <w:rPr>
          <w:rFonts w:ascii="Times New Roman" w:hAnsi="Times New Roman" w:cs="Times New Roman"/>
          <w:color w:val="222222"/>
          <w:sz w:val="28"/>
          <w:szCs w:val="28"/>
          <w:shd w:val="clear" w:color="auto" w:fill="FFFFFF"/>
        </w:rPr>
        <w:t>муниципального</w:t>
      </w:r>
      <w:r w:rsidR="003E4A77" w:rsidRPr="000B1E40">
        <w:rPr>
          <w:rFonts w:ascii="Times New Roman" w:hAnsi="Times New Roman" w:cs="Times New Roman"/>
          <w:color w:val="222222"/>
          <w:sz w:val="28"/>
          <w:szCs w:val="28"/>
          <w:shd w:val="clear" w:color="auto" w:fill="FFFFFF"/>
        </w:rPr>
        <w:t xml:space="preserve"> контракта (договора) - по </w:t>
      </w:r>
      <w:r w:rsidRPr="000B1E40">
        <w:rPr>
          <w:rFonts w:ascii="Times New Roman" w:hAnsi="Times New Roman" w:cs="Times New Roman"/>
          <w:color w:val="222222"/>
          <w:sz w:val="28"/>
          <w:szCs w:val="28"/>
          <w:shd w:val="clear" w:color="auto" w:fill="FFFFFF"/>
        </w:rPr>
        <w:t>муниципальным</w:t>
      </w:r>
      <w:r w:rsidR="003E4A77" w:rsidRPr="000B1E40">
        <w:rPr>
          <w:rFonts w:ascii="Times New Roman" w:hAnsi="Times New Roman" w:cs="Times New Roman"/>
          <w:color w:val="222222"/>
          <w:sz w:val="28"/>
          <w:szCs w:val="28"/>
          <w:shd w:val="clear" w:color="auto" w:fill="FFFFFF"/>
        </w:rPr>
        <w:t xml:space="preserve"> контрактам (договорам) об оказании услуг связи, о подписке на печатные издания и об их приобретении, обучении на курсах повышения квалификации, о прохождении профессиональной переподготовки, участии в научных, методических, научно-практических и иных конференциях, о проведении государственной экспертизы проектной документации, включающей проверку достоверности определения сметной стоимости </w:t>
      </w:r>
      <w:r w:rsidR="003E4A77" w:rsidRPr="000B1E40">
        <w:rPr>
          <w:rFonts w:ascii="Times New Roman" w:hAnsi="Times New Roman" w:cs="Times New Roman"/>
          <w:color w:val="222222"/>
          <w:sz w:val="28"/>
          <w:szCs w:val="28"/>
          <w:shd w:val="clear" w:color="auto" w:fill="FFFFFF"/>
        </w:rPr>
        <w:lastRenderedPageBreak/>
        <w:t xml:space="preserve">строительства, реконструкции, капитального ремонта объектов капитального строительства в случаях, установленных частью 2 статьи 8.3 Градостроительного кодекса Российской Федерации, и результатов инженерных изысканий, о приобретении путевок на санаторно-курортное лечение, о проведении мероприятий по тушению пожаров, по договорам обязательного страхования гражданской ответственности владельцев транспортных средств, по договорам обязательного страхования гражданской ответственности владельца опасного объекта за причинение вреда в результате аварии на опасном объекте, по </w:t>
      </w:r>
      <w:r w:rsidRPr="000B1E40">
        <w:rPr>
          <w:rFonts w:ascii="Times New Roman" w:hAnsi="Times New Roman" w:cs="Times New Roman"/>
          <w:color w:val="222222"/>
          <w:sz w:val="28"/>
          <w:szCs w:val="28"/>
          <w:shd w:val="clear" w:color="auto" w:fill="FFFFFF"/>
        </w:rPr>
        <w:t>мун</w:t>
      </w:r>
      <w:r w:rsidR="000B1E40" w:rsidRPr="000B1E40">
        <w:rPr>
          <w:rFonts w:ascii="Times New Roman" w:hAnsi="Times New Roman" w:cs="Times New Roman"/>
          <w:color w:val="222222"/>
          <w:sz w:val="28"/>
          <w:szCs w:val="28"/>
          <w:shd w:val="clear" w:color="auto" w:fill="FFFFFF"/>
        </w:rPr>
        <w:t>и</w:t>
      </w:r>
      <w:r w:rsidRPr="000B1E40">
        <w:rPr>
          <w:rFonts w:ascii="Times New Roman" w:hAnsi="Times New Roman" w:cs="Times New Roman"/>
          <w:color w:val="222222"/>
          <w:sz w:val="28"/>
          <w:szCs w:val="28"/>
          <w:shd w:val="clear" w:color="auto" w:fill="FFFFFF"/>
        </w:rPr>
        <w:t>ципальным</w:t>
      </w:r>
      <w:r w:rsidR="003E4A77" w:rsidRPr="000B1E40">
        <w:rPr>
          <w:rFonts w:ascii="Times New Roman" w:hAnsi="Times New Roman" w:cs="Times New Roman"/>
          <w:color w:val="222222"/>
          <w:sz w:val="28"/>
          <w:szCs w:val="28"/>
          <w:shd w:val="clear" w:color="auto" w:fill="FFFFFF"/>
        </w:rPr>
        <w:t xml:space="preserve"> контрактам (договорам) о поставке товаров, выполнении работ, оказании услуг в целях профилактики, предупреждения, ликвидации последствий распространения коронавирусной инфекции, по </w:t>
      </w:r>
      <w:r w:rsidRPr="000B1E40">
        <w:rPr>
          <w:rFonts w:ascii="Times New Roman" w:hAnsi="Times New Roman" w:cs="Times New Roman"/>
          <w:color w:val="222222"/>
          <w:sz w:val="28"/>
          <w:szCs w:val="28"/>
          <w:shd w:val="clear" w:color="auto" w:fill="FFFFFF"/>
        </w:rPr>
        <w:t>муниципальным</w:t>
      </w:r>
      <w:r w:rsidR="003E4A77" w:rsidRPr="000B1E40">
        <w:rPr>
          <w:rFonts w:ascii="Times New Roman" w:hAnsi="Times New Roman" w:cs="Times New Roman"/>
          <w:color w:val="222222"/>
          <w:sz w:val="28"/>
          <w:szCs w:val="28"/>
          <w:shd w:val="clear" w:color="auto" w:fill="FFFFFF"/>
        </w:rPr>
        <w:t xml:space="preserve"> контрактам (договорам) о выполнении работ по переносу (переустройству, присоединению) принадлежащих юридическим лицам инженерных сетей, коммуникаций, сооружений.</w:t>
      </w:r>
    </w:p>
    <w:p w:rsidR="003E4A77" w:rsidRPr="000B1E40" w:rsidRDefault="00091508" w:rsidP="000B1E40">
      <w:pPr>
        <w:pStyle w:val="formattext"/>
        <w:shd w:val="clear" w:color="auto" w:fill="FFFFFF"/>
        <w:spacing w:before="0" w:beforeAutospacing="0" w:after="0" w:afterAutospacing="0"/>
        <w:jc w:val="both"/>
        <w:rPr>
          <w:color w:val="222222"/>
          <w:sz w:val="28"/>
          <w:szCs w:val="28"/>
        </w:rPr>
      </w:pPr>
      <w:r w:rsidRPr="000B1E40">
        <w:rPr>
          <w:color w:val="222222"/>
          <w:sz w:val="28"/>
          <w:szCs w:val="28"/>
        </w:rPr>
        <w:t xml:space="preserve">            </w:t>
      </w:r>
      <w:r w:rsidR="003E4A77" w:rsidRPr="000B1E40">
        <w:rPr>
          <w:color w:val="222222"/>
          <w:sz w:val="28"/>
          <w:szCs w:val="28"/>
        </w:rPr>
        <w:t xml:space="preserve">Получатели средств </w:t>
      </w:r>
      <w:r w:rsidRPr="000B1E40">
        <w:rPr>
          <w:color w:val="222222"/>
          <w:sz w:val="28"/>
          <w:szCs w:val="28"/>
        </w:rPr>
        <w:t>районного</w:t>
      </w:r>
      <w:r w:rsidR="003E4A77" w:rsidRPr="000B1E40">
        <w:rPr>
          <w:color w:val="222222"/>
          <w:sz w:val="28"/>
          <w:szCs w:val="28"/>
        </w:rPr>
        <w:t xml:space="preserve"> бюджета при заключении </w:t>
      </w:r>
      <w:r w:rsidRPr="000B1E40">
        <w:rPr>
          <w:color w:val="222222"/>
          <w:sz w:val="28"/>
          <w:szCs w:val="28"/>
        </w:rPr>
        <w:t>муниципальных</w:t>
      </w:r>
      <w:r w:rsidR="003E4A77" w:rsidRPr="000B1E40">
        <w:rPr>
          <w:color w:val="222222"/>
          <w:sz w:val="28"/>
          <w:szCs w:val="28"/>
        </w:rPr>
        <w:t xml:space="preserve"> контрактов (договоров), указанных в подпунктах 1 и 2 части первой настоящего пункта, предусматривающих отдельные этапы их исполнения и оплаты, не включают в них условия о выплате авансового платежа на последнем этапе исполнения </w:t>
      </w:r>
      <w:r w:rsidRPr="000B1E40">
        <w:rPr>
          <w:color w:val="222222"/>
          <w:sz w:val="28"/>
          <w:szCs w:val="28"/>
        </w:rPr>
        <w:t>муниципального</w:t>
      </w:r>
      <w:r w:rsidR="003E4A77" w:rsidRPr="000B1E40">
        <w:rPr>
          <w:color w:val="222222"/>
          <w:sz w:val="28"/>
          <w:szCs w:val="28"/>
        </w:rPr>
        <w:t xml:space="preserve"> контракта (договора), если иное не установлено нормативными правовыми актами </w:t>
      </w:r>
      <w:r w:rsidR="000B1E40" w:rsidRPr="000B1E40">
        <w:rPr>
          <w:color w:val="222222"/>
          <w:sz w:val="28"/>
          <w:szCs w:val="28"/>
        </w:rPr>
        <w:t>администрацией Кадошкинского муниципального района</w:t>
      </w:r>
      <w:r w:rsidR="003E4A77" w:rsidRPr="000B1E40">
        <w:rPr>
          <w:color w:val="222222"/>
          <w:sz w:val="28"/>
          <w:szCs w:val="28"/>
        </w:rPr>
        <w:t xml:space="preserve"> Республики Мордовия.</w:t>
      </w:r>
    </w:p>
    <w:p w:rsidR="003E4A77" w:rsidRPr="000B1E40" w:rsidRDefault="003E4A77" w:rsidP="000B1E40">
      <w:pPr>
        <w:pStyle w:val="formattext"/>
        <w:spacing w:before="0" w:beforeAutospacing="0" w:after="240" w:afterAutospacing="0"/>
        <w:jc w:val="both"/>
        <w:rPr>
          <w:color w:val="222222"/>
          <w:sz w:val="28"/>
          <w:szCs w:val="28"/>
        </w:rPr>
      </w:pPr>
      <w:r w:rsidRPr="000B1E40">
        <w:rPr>
          <w:sz w:val="28"/>
          <w:szCs w:val="28"/>
        </w:rPr>
        <w:t xml:space="preserve"> </w:t>
      </w:r>
      <w:r w:rsidRPr="000B1E40">
        <w:rPr>
          <w:sz w:val="28"/>
          <w:szCs w:val="28"/>
        </w:rPr>
        <w:tab/>
      </w:r>
      <w:r w:rsidR="00F7536B" w:rsidRPr="000B1E40">
        <w:rPr>
          <w:sz w:val="28"/>
          <w:szCs w:val="28"/>
        </w:rPr>
        <w:t xml:space="preserve">9. </w:t>
      </w:r>
      <w:r w:rsidRPr="000B1E40">
        <w:rPr>
          <w:color w:val="222222"/>
          <w:sz w:val="28"/>
          <w:szCs w:val="28"/>
        </w:rPr>
        <w:t xml:space="preserve">Настоящее постановление вступает в силу со дня его </w:t>
      </w:r>
      <w:r w:rsidR="00907AE8">
        <w:rPr>
          <w:color w:val="222222"/>
          <w:sz w:val="28"/>
          <w:szCs w:val="28"/>
        </w:rPr>
        <w:t>подписания</w:t>
      </w:r>
      <w:r w:rsidRPr="000B1E40">
        <w:rPr>
          <w:color w:val="222222"/>
          <w:sz w:val="28"/>
          <w:szCs w:val="28"/>
        </w:rPr>
        <w:t xml:space="preserve"> и распространяет свое действие на правоотношения, возникшие с 1 января 2022 года.</w:t>
      </w:r>
    </w:p>
    <w:p w:rsidR="00091508" w:rsidRDefault="00091508" w:rsidP="00091508">
      <w:pPr>
        <w:pStyle w:val="formattext"/>
        <w:spacing w:before="0" w:beforeAutospacing="0" w:after="240" w:afterAutospacing="0"/>
        <w:jc w:val="both"/>
        <w:rPr>
          <w:color w:val="222222"/>
          <w:sz w:val="28"/>
          <w:szCs w:val="28"/>
        </w:rPr>
      </w:pPr>
    </w:p>
    <w:p w:rsidR="00091508" w:rsidRPr="003E4A77" w:rsidRDefault="00091508" w:rsidP="00091508">
      <w:pPr>
        <w:pStyle w:val="formattext"/>
        <w:spacing w:before="0" w:beforeAutospacing="0" w:after="240" w:afterAutospacing="0"/>
        <w:jc w:val="both"/>
        <w:rPr>
          <w:color w:val="222222"/>
          <w:sz w:val="28"/>
          <w:szCs w:val="28"/>
        </w:rPr>
      </w:pPr>
    </w:p>
    <w:tbl>
      <w:tblPr>
        <w:tblW w:w="13209" w:type="dxa"/>
        <w:tblInd w:w="-106" w:type="dxa"/>
        <w:tblLook w:val="0000"/>
      </w:tblPr>
      <w:tblGrid>
        <w:gridCol w:w="9712"/>
        <w:gridCol w:w="3497"/>
      </w:tblGrid>
      <w:tr w:rsidR="00F7536B" w:rsidRPr="003E4A77" w:rsidTr="00091508">
        <w:trPr>
          <w:trHeight w:val="1561"/>
        </w:trPr>
        <w:tc>
          <w:tcPr>
            <w:tcW w:w="9712" w:type="dxa"/>
            <w:tcBorders>
              <w:top w:val="nil"/>
              <w:left w:val="nil"/>
              <w:bottom w:val="nil"/>
              <w:right w:val="nil"/>
            </w:tcBorders>
          </w:tcPr>
          <w:bookmarkEnd w:id="6"/>
          <w:p w:rsidR="00F7536B" w:rsidRPr="003E4A77" w:rsidRDefault="00F7536B" w:rsidP="00715194">
            <w:pPr>
              <w:autoSpaceDE w:val="0"/>
              <w:autoSpaceDN w:val="0"/>
              <w:adjustRightInd w:val="0"/>
              <w:spacing w:after="0" w:line="240" w:lineRule="auto"/>
              <w:rPr>
                <w:rFonts w:ascii="Times New Roman" w:hAnsi="Times New Roman" w:cs="Times New Roman"/>
                <w:bCs/>
                <w:sz w:val="28"/>
                <w:szCs w:val="28"/>
              </w:rPr>
            </w:pPr>
            <w:r w:rsidRPr="003E4A77">
              <w:rPr>
                <w:rFonts w:ascii="Times New Roman" w:hAnsi="Times New Roman" w:cs="Times New Roman"/>
                <w:bCs/>
                <w:sz w:val="28"/>
                <w:szCs w:val="28"/>
              </w:rPr>
              <w:t>Глав</w:t>
            </w:r>
            <w:r w:rsidR="006C07C1" w:rsidRPr="003E4A77">
              <w:rPr>
                <w:rFonts w:ascii="Times New Roman" w:hAnsi="Times New Roman" w:cs="Times New Roman"/>
                <w:bCs/>
                <w:sz w:val="28"/>
                <w:szCs w:val="28"/>
              </w:rPr>
              <w:t>а</w:t>
            </w:r>
            <w:r w:rsidRPr="003E4A77">
              <w:rPr>
                <w:rFonts w:ascii="Times New Roman" w:hAnsi="Times New Roman" w:cs="Times New Roman"/>
                <w:bCs/>
                <w:sz w:val="28"/>
                <w:szCs w:val="28"/>
              </w:rPr>
              <w:t xml:space="preserve"> </w:t>
            </w:r>
            <w:r w:rsidR="0020686C" w:rsidRPr="003E4A77">
              <w:rPr>
                <w:rFonts w:ascii="Times New Roman" w:hAnsi="Times New Roman" w:cs="Times New Roman"/>
                <w:bCs/>
                <w:sz w:val="28"/>
                <w:szCs w:val="28"/>
              </w:rPr>
              <w:t>Кадошкинского</w:t>
            </w:r>
          </w:p>
          <w:p w:rsidR="003C0DD8" w:rsidRPr="003E4A77" w:rsidRDefault="00F7536B" w:rsidP="00715194">
            <w:pPr>
              <w:autoSpaceDE w:val="0"/>
              <w:autoSpaceDN w:val="0"/>
              <w:adjustRightInd w:val="0"/>
              <w:spacing w:after="0" w:line="240" w:lineRule="auto"/>
              <w:rPr>
                <w:rFonts w:ascii="Times New Roman" w:hAnsi="Times New Roman" w:cs="Times New Roman"/>
                <w:bCs/>
                <w:sz w:val="28"/>
                <w:szCs w:val="28"/>
              </w:rPr>
            </w:pPr>
            <w:r w:rsidRPr="003E4A77">
              <w:rPr>
                <w:rFonts w:ascii="Times New Roman" w:hAnsi="Times New Roman" w:cs="Times New Roman"/>
                <w:bCs/>
                <w:sz w:val="28"/>
                <w:szCs w:val="28"/>
              </w:rPr>
              <w:t>муниципального района</w:t>
            </w:r>
            <w:r w:rsidR="008E26C3" w:rsidRPr="003E4A77">
              <w:rPr>
                <w:rFonts w:ascii="Times New Roman" w:hAnsi="Times New Roman" w:cs="Times New Roman"/>
                <w:bCs/>
                <w:sz w:val="28"/>
                <w:szCs w:val="28"/>
              </w:rPr>
              <w:t xml:space="preserve"> </w:t>
            </w:r>
          </w:p>
          <w:p w:rsidR="00F7536B" w:rsidRPr="003E4A77" w:rsidRDefault="003C0DD8" w:rsidP="00091508">
            <w:pPr>
              <w:autoSpaceDE w:val="0"/>
              <w:autoSpaceDN w:val="0"/>
              <w:adjustRightInd w:val="0"/>
              <w:spacing w:after="0" w:line="240" w:lineRule="auto"/>
              <w:rPr>
                <w:rFonts w:ascii="Times New Roman" w:hAnsi="Times New Roman" w:cs="Times New Roman"/>
                <w:bCs/>
                <w:sz w:val="28"/>
                <w:szCs w:val="28"/>
              </w:rPr>
            </w:pPr>
            <w:r w:rsidRPr="003E4A77">
              <w:rPr>
                <w:rFonts w:ascii="Times New Roman" w:hAnsi="Times New Roman" w:cs="Times New Roman"/>
                <w:bCs/>
                <w:sz w:val="28"/>
                <w:szCs w:val="28"/>
              </w:rPr>
              <w:t>Республики Мордовия</w:t>
            </w:r>
            <w:r w:rsidR="008E26C3" w:rsidRPr="003E4A77">
              <w:rPr>
                <w:rFonts w:ascii="Times New Roman" w:hAnsi="Times New Roman" w:cs="Times New Roman"/>
                <w:bCs/>
                <w:sz w:val="28"/>
                <w:szCs w:val="28"/>
              </w:rPr>
              <w:t xml:space="preserve">    </w:t>
            </w:r>
            <w:r w:rsidR="00091508">
              <w:rPr>
                <w:rFonts w:ascii="Times New Roman" w:hAnsi="Times New Roman" w:cs="Times New Roman"/>
                <w:bCs/>
                <w:sz w:val="28"/>
                <w:szCs w:val="28"/>
              </w:rPr>
              <w:t xml:space="preserve">                                                                А.В.Чаткин</w:t>
            </w:r>
          </w:p>
        </w:tc>
        <w:tc>
          <w:tcPr>
            <w:tcW w:w="3497" w:type="dxa"/>
            <w:tcBorders>
              <w:top w:val="nil"/>
              <w:left w:val="nil"/>
              <w:bottom w:val="nil"/>
              <w:right w:val="nil"/>
            </w:tcBorders>
          </w:tcPr>
          <w:p w:rsidR="00F7536B" w:rsidRPr="003E4A77" w:rsidRDefault="00F7536B" w:rsidP="00715194">
            <w:pPr>
              <w:autoSpaceDE w:val="0"/>
              <w:autoSpaceDN w:val="0"/>
              <w:adjustRightInd w:val="0"/>
              <w:spacing w:after="0" w:line="240" w:lineRule="auto"/>
              <w:jc w:val="right"/>
              <w:rPr>
                <w:rFonts w:ascii="Times New Roman" w:hAnsi="Times New Roman" w:cs="Times New Roman"/>
                <w:bCs/>
                <w:sz w:val="28"/>
                <w:szCs w:val="28"/>
              </w:rPr>
            </w:pPr>
          </w:p>
          <w:p w:rsidR="00F7536B" w:rsidRPr="003E4A77" w:rsidRDefault="00F7536B" w:rsidP="00715194">
            <w:pPr>
              <w:autoSpaceDE w:val="0"/>
              <w:autoSpaceDN w:val="0"/>
              <w:adjustRightInd w:val="0"/>
              <w:spacing w:after="0" w:line="240" w:lineRule="auto"/>
              <w:jc w:val="right"/>
              <w:rPr>
                <w:rFonts w:ascii="Times New Roman" w:hAnsi="Times New Roman" w:cs="Times New Roman"/>
                <w:bCs/>
                <w:sz w:val="28"/>
                <w:szCs w:val="28"/>
              </w:rPr>
            </w:pPr>
          </w:p>
          <w:p w:rsidR="00F7536B" w:rsidRPr="003E4A77" w:rsidRDefault="00F7536B" w:rsidP="00715194">
            <w:pPr>
              <w:autoSpaceDE w:val="0"/>
              <w:autoSpaceDN w:val="0"/>
              <w:adjustRightInd w:val="0"/>
              <w:spacing w:after="0" w:line="240" w:lineRule="auto"/>
              <w:jc w:val="right"/>
              <w:rPr>
                <w:rFonts w:ascii="Times New Roman" w:hAnsi="Times New Roman" w:cs="Times New Roman"/>
                <w:bCs/>
                <w:sz w:val="28"/>
                <w:szCs w:val="28"/>
              </w:rPr>
            </w:pPr>
          </w:p>
          <w:p w:rsidR="003C0DD8" w:rsidRPr="003E4A77" w:rsidRDefault="008E26C3" w:rsidP="00F15A9A">
            <w:pPr>
              <w:autoSpaceDE w:val="0"/>
              <w:autoSpaceDN w:val="0"/>
              <w:adjustRightInd w:val="0"/>
              <w:spacing w:after="0" w:line="240" w:lineRule="auto"/>
              <w:rPr>
                <w:rFonts w:ascii="Times New Roman" w:hAnsi="Times New Roman" w:cs="Times New Roman"/>
                <w:bCs/>
                <w:sz w:val="28"/>
                <w:szCs w:val="28"/>
              </w:rPr>
            </w:pPr>
            <w:r w:rsidRPr="003E4A77">
              <w:rPr>
                <w:rFonts w:ascii="Times New Roman" w:hAnsi="Times New Roman" w:cs="Times New Roman"/>
                <w:bCs/>
                <w:sz w:val="28"/>
                <w:szCs w:val="28"/>
              </w:rPr>
              <w:t xml:space="preserve">           </w:t>
            </w:r>
          </w:p>
          <w:p w:rsidR="00F7536B" w:rsidRPr="003E4A77" w:rsidRDefault="008E26C3" w:rsidP="00091508">
            <w:pPr>
              <w:autoSpaceDE w:val="0"/>
              <w:autoSpaceDN w:val="0"/>
              <w:adjustRightInd w:val="0"/>
              <w:spacing w:after="0" w:line="240" w:lineRule="auto"/>
              <w:rPr>
                <w:rFonts w:ascii="Times New Roman" w:hAnsi="Times New Roman" w:cs="Times New Roman"/>
                <w:bCs/>
                <w:sz w:val="28"/>
                <w:szCs w:val="28"/>
              </w:rPr>
            </w:pPr>
            <w:r w:rsidRPr="003E4A77">
              <w:rPr>
                <w:rFonts w:ascii="Times New Roman" w:hAnsi="Times New Roman" w:cs="Times New Roman"/>
                <w:bCs/>
                <w:sz w:val="28"/>
                <w:szCs w:val="28"/>
              </w:rPr>
              <w:t xml:space="preserve">     </w:t>
            </w:r>
            <w:bookmarkStart w:id="7" w:name="_GoBack"/>
            <w:bookmarkEnd w:id="7"/>
          </w:p>
        </w:tc>
      </w:tr>
    </w:tbl>
    <w:p w:rsidR="00F7536B" w:rsidRPr="00715194" w:rsidRDefault="00F7536B" w:rsidP="006D49B0">
      <w:pPr>
        <w:autoSpaceDE w:val="0"/>
        <w:autoSpaceDN w:val="0"/>
        <w:adjustRightInd w:val="0"/>
        <w:spacing w:after="0" w:line="240" w:lineRule="auto"/>
        <w:jc w:val="both"/>
        <w:rPr>
          <w:rFonts w:ascii="Arial" w:hAnsi="Arial" w:cs="Arial"/>
          <w:sz w:val="24"/>
          <w:szCs w:val="24"/>
        </w:rPr>
      </w:pPr>
    </w:p>
    <w:sectPr w:rsidR="00F7536B" w:rsidRPr="00715194" w:rsidSect="00091508">
      <w:pgSz w:w="11900" w:h="16800"/>
      <w:pgMar w:top="1135" w:right="985" w:bottom="426" w:left="1276" w:header="720" w:footer="720" w:gutter="0"/>
      <w:cols w:space="720"/>
      <w:noEndnote/>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embedSystemFonts/>
  <w:defaultTabStop w:val="708"/>
  <w:doNotHyphenateCaps/>
  <w:characterSpacingControl w:val="doNotCompress"/>
  <w:doNotValidateAgainstSchema/>
  <w:doNotDemarcateInvalidXml/>
  <w:compat/>
  <w:rsids>
    <w:rsidRoot w:val="00715194"/>
    <w:rsid w:val="00007C4A"/>
    <w:rsid w:val="0004634A"/>
    <w:rsid w:val="00056BAB"/>
    <w:rsid w:val="00086419"/>
    <w:rsid w:val="00091508"/>
    <w:rsid w:val="000A229A"/>
    <w:rsid w:val="000A7DE1"/>
    <w:rsid w:val="000B1E40"/>
    <w:rsid w:val="000B5AB3"/>
    <w:rsid w:val="000C7E38"/>
    <w:rsid w:val="00132CA3"/>
    <w:rsid w:val="001A1FC6"/>
    <w:rsid w:val="001C6A2E"/>
    <w:rsid w:val="001F4DC4"/>
    <w:rsid w:val="00201CFF"/>
    <w:rsid w:val="00205E4F"/>
    <w:rsid w:val="0020686C"/>
    <w:rsid w:val="00236E60"/>
    <w:rsid w:val="00245519"/>
    <w:rsid w:val="002472F3"/>
    <w:rsid w:val="002A4A74"/>
    <w:rsid w:val="002A6547"/>
    <w:rsid w:val="002D2660"/>
    <w:rsid w:val="002F7F5C"/>
    <w:rsid w:val="00324B19"/>
    <w:rsid w:val="003A3073"/>
    <w:rsid w:val="003B0D3B"/>
    <w:rsid w:val="003C0DD8"/>
    <w:rsid w:val="003E079D"/>
    <w:rsid w:val="003E4A77"/>
    <w:rsid w:val="003F0E93"/>
    <w:rsid w:val="003F67FF"/>
    <w:rsid w:val="0040098D"/>
    <w:rsid w:val="004048C8"/>
    <w:rsid w:val="00474260"/>
    <w:rsid w:val="004A30E0"/>
    <w:rsid w:val="004D5128"/>
    <w:rsid w:val="004F0EF4"/>
    <w:rsid w:val="0050316B"/>
    <w:rsid w:val="00583867"/>
    <w:rsid w:val="005D3D48"/>
    <w:rsid w:val="005F2A22"/>
    <w:rsid w:val="006127D4"/>
    <w:rsid w:val="0067447A"/>
    <w:rsid w:val="00686EE1"/>
    <w:rsid w:val="006C07C1"/>
    <w:rsid w:val="006D49B0"/>
    <w:rsid w:val="00700A87"/>
    <w:rsid w:val="00715194"/>
    <w:rsid w:val="00746904"/>
    <w:rsid w:val="00747FA1"/>
    <w:rsid w:val="00814109"/>
    <w:rsid w:val="00860F34"/>
    <w:rsid w:val="00885AFB"/>
    <w:rsid w:val="008B2689"/>
    <w:rsid w:val="008E26C3"/>
    <w:rsid w:val="00907AE8"/>
    <w:rsid w:val="0091627F"/>
    <w:rsid w:val="0099417B"/>
    <w:rsid w:val="009B1023"/>
    <w:rsid w:val="00A10D3A"/>
    <w:rsid w:val="00A96B06"/>
    <w:rsid w:val="00AB28EA"/>
    <w:rsid w:val="00BB216D"/>
    <w:rsid w:val="00BF6673"/>
    <w:rsid w:val="00C139BE"/>
    <w:rsid w:val="00C142FE"/>
    <w:rsid w:val="00C1462A"/>
    <w:rsid w:val="00D05E35"/>
    <w:rsid w:val="00D12DDF"/>
    <w:rsid w:val="00D21D08"/>
    <w:rsid w:val="00D26FDA"/>
    <w:rsid w:val="00DA5FB8"/>
    <w:rsid w:val="00DC0A5D"/>
    <w:rsid w:val="00E12136"/>
    <w:rsid w:val="00E44293"/>
    <w:rsid w:val="00EE0C83"/>
    <w:rsid w:val="00F15A9A"/>
    <w:rsid w:val="00F554EB"/>
    <w:rsid w:val="00F7536B"/>
    <w:rsid w:val="00F823AF"/>
    <w:rsid w:val="00FA495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74260"/>
    <w:pPr>
      <w:spacing w:after="200" w:line="276" w:lineRule="auto"/>
    </w:pPr>
    <w:rPr>
      <w:rFonts w:cs="Calibri"/>
      <w:lang w:eastAsia="en-US"/>
    </w:rPr>
  </w:style>
  <w:style w:type="paragraph" w:styleId="1">
    <w:name w:val="heading 1"/>
    <w:basedOn w:val="a"/>
    <w:next w:val="a"/>
    <w:link w:val="10"/>
    <w:uiPriority w:val="99"/>
    <w:qFormat/>
    <w:rsid w:val="00715194"/>
    <w:pPr>
      <w:autoSpaceDE w:val="0"/>
      <w:autoSpaceDN w:val="0"/>
      <w:adjustRightInd w:val="0"/>
      <w:spacing w:before="108" w:after="108" w:line="240" w:lineRule="auto"/>
      <w:jc w:val="center"/>
      <w:outlineLvl w:val="0"/>
    </w:pPr>
    <w:rPr>
      <w:rFonts w:ascii="Arial" w:hAnsi="Arial" w:cs="Arial"/>
      <w:b/>
      <w:bCs/>
      <w:color w:val="26282F"/>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715194"/>
    <w:rPr>
      <w:rFonts w:ascii="Arial" w:hAnsi="Arial" w:cs="Arial"/>
      <w:b/>
      <w:bCs/>
      <w:color w:val="26282F"/>
      <w:sz w:val="24"/>
      <w:szCs w:val="24"/>
    </w:rPr>
  </w:style>
  <w:style w:type="character" w:customStyle="1" w:styleId="a3">
    <w:name w:val="Гипертекстовая ссылка"/>
    <w:basedOn w:val="a0"/>
    <w:uiPriority w:val="99"/>
    <w:rsid w:val="00715194"/>
    <w:rPr>
      <w:color w:val="auto"/>
    </w:rPr>
  </w:style>
  <w:style w:type="paragraph" w:customStyle="1" w:styleId="a4">
    <w:name w:val="Комментарий"/>
    <w:basedOn w:val="a"/>
    <w:next w:val="a"/>
    <w:uiPriority w:val="99"/>
    <w:rsid w:val="00715194"/>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5">
    <w:name w:val="Информация об изменениях документа"/>
    <w:basedOn w:val="a4"/>
    <w:next w:val="a"/>
    <w:uiPriority w:val="99"/>
    <w:rsid w:val="00715194"/>
    <w:rPr>
      <w:i/>
      <w:iCs/>
    </w:rPr>
  </w:style>
  <w:style w:type="paragraph" w:customStyle="1" w:styleId="a6">
    <w:name w:val="Нормальный (таблица)"/>
    <w:basedOn w:val="a"/>
    <w:next w:val="a"/>
    <w:uiPriority w:val="99"/>
    <w:rsid w:val="00715194"/>
    <w:pPr>
      <w:autoSpaceDE w:val="0"/>
      <w:autoSpaceDN w:val="0"/>
      <w:adjustRightInd w:val="0"/>
      <w:spacing w:after="0" w:line="240" w:lineRule="auto"/>
      <w:jc w:val="both"/>
    </w:pPr>
    <w:rPr>
      <w:rFonts w:ascii="Arial" w:hAnsi="Arial" w:cs="Arial"/>
      <w:sz w:val="24"/>
      <w:szCs w:val="24"/>
    </w:rPr>
  </w:style>
  <w:style w:type="paragraph" w:customStyle="1" w:styleId="a7">
    <w:name w:val="Прижатый влево"/>
    <w:basedOn w:val="a"/>
    <w:next w:val="a"/>
    <w:uiPriority w:val="99"/>
    <w:rsid w:val="00715194"/>
    <w:pPr>
      <w:autoSpaceDE w:val="0"/>
      <w:autoSpaceDN w:val="0"/>
      <w:adjustRightInd w:val="0"/>
      <w:spacing w:after="0" w:line="240" w:lineRule="auto"/>
    </w:pPr>
    <w:rPr>
      <w:rFonts w:ascii="Arial" w:hAnsi="Arial" w:cs="Arial"/>
      <w:sz w:val="24"/>
      <w:szCs w:val="24"/>
    </w:rPr>
  </w:style>
  <w:style w:type="paragraph" w:customStyle="1" w:styleId="a8">
    <w:name w:val="Знак Знак Знак Знак Знак Знак Знак Знак Знак Знак Знак Знак Знак Знак Знак Знак Знак Знак Знак Знак Знак Знак"/>
    <w:basedOn w:val="a"/>
    <w:next w:val="a"/>
    <w:uiPriority w:val="99"/>
    <w:semiHidden/>
    <w:rsid w:val="00715194"/>
    <w:pPr>
      <w:spacing w:after="160" w:line="240" w:lineRule="exact"/>
    </w:pPr>
    <w:rPr>
      <w:rFonts w:ascii="Arial" w:eastAsia="Times New Roman" w:hAnsi="Arial" w:cs="Arial"/>
      <w:sz w:val="20"/>
      <w:szCs w:val="20"/>
      <w:lang w:val="en-US"/>
    </w:rPr>
  </w:style>
  <w:style w:type="paragraph" w:customStyle="1" w:styleId="formattext">
    <w:name w:val="formattext"/>
    <w:basedOn w:val="a"/>
    <w:rsid w:val="00DA5FB8"/>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96161053">
      <w:bodyDiv w:val="1"/>
      <w:marLeft w:val="0"/>
      <w:marRight w:val="0"/>
      <w:marTop w:val="0"/>
      <w:marBottom w:val="0"/>
      <w:divBdr>
        <w:top w:val="none" w:sz="0" w:space="0" w:color="auto"/>
        <w:left w:val="none" w:sz="0" w:space="0" w:color="auto"/>
        <w:bottom w:val="none" w:sz="0" w:space="0" w:color="auto"/>
        <w:right w:val="none" w:sz="0" w:space="0" w:color="auto"/>
      </w:divBdr>
    </w:div>
    <w:div w:id="764350872">
      <w:bodyDiv w:val="1"/>
      <w:marLeft w:val="0"/>
      <w:marRight w:val="0"/>
      <w:marTop w:val="0"/>
      <w:marBottom w:val="0"/>
      <w:divBdr>
        <w:top w:val="none" w:sz="0" w:space="0" w:color="auto"/>
        <w:left w:val="none" w:sz="0" w:space="0" w:color="auto"/>
        <w:bottom w:val="none" w:sz="0" w:space="0" w:color="auto"/>
        <w:right w:val="none" w:sz="0" w:space="0" w:color="auto"/>
      </w:divBdr>
    </w:div>
    <w:div w:id="1870485545">
      <w:bodyDiv w:val="1"/>
      <w:marLeft w:val="0"/>
      <w:marRight w:val="0"/>
      <w:marTop w:val="0"/>
      <w:marBottom w:val="0"/>
      <w:divBdr>
        <w:top w:val="none" w:sz="0" w:space="0" w:color="auto"/>
        <w:left w:val="none" w:sz="0" w:space="0" w:color="auto"/>
        <w:bottom w:val="none" w:sz="0" w:space="0" w:color="auto"/>
        <w:right w:val="none" w:sz="0" w:space="0" w:color="auto"/>
      </w:divBdr>
      <w:divsChild>
        <w:div w:id="516969962">
          <w:marLeft w:val="0"/>
          <w:marRight w:val="0"/>
          <w:marTop w:val="0"/>
          <w:marBottom w:val="379"/>
          <w:divBdr>
            <w:top w:val="single" w:sz="4" w:space="31" w:color="DDDDDD"/>
            <w:left w:val="single" w:sz="4" w:space="31" w:color="DDDDDD"/>
            <w:bottom w:val="single" w:sz="18" w:space="31" w:color="AAAAAA"/>
            <w:right w:val="single" w:sz="18" w:space="31" w:color="AAAAAA"/>
          </w:divBdr>
        </w:div>
        <w:div w:id="536158491">
          <w:marLeft w:val="0"/>
          <w:marRight w:val="0"/>
          <w:marTop w:val="0"/>
          <w:marBottom w:val="379"/>
          <w:divBdr>
            <w:top w:val="single" w:sz="4" w:space="31" w:color="DDDDDD"/>
            <w:left w:val="single" w:sz="4" w:space="31" w:color="DDDDDD"/>
            <w:bottom w:val="single" w:sz="18" w:space="31" w:color="AAAAAA"/>
            <w:right w:val="single" w:sz="18" w:space="31" w:color="AAAAAA"/>
          </w:divBdr>
        </w:div>
        <w:div w:id="492450405">
          <w:marLeft w:val="0"/>
          <w:marRight w:val="0"/>
          <w:marTop w:val="0"/>
          <w:marBottom w:val="379"/>
          <w:divBdr>
            <w:top w:val="single" w:sz="4" w:space="31" w:color="DDDDDD"/>
            <w:left w:val="single" w:sz="4" w:space="31" w:color="DDDDDD"/>
            <w:bottom w:val="single" w:sz="18" w:space="31" w:color="AAAAAA"/>
            <w:right w:val="single" w:sz="18" w:space="31" w:color="AAAAAA"/>
          </w:divBdr>
        </w:div>
      </w:divsChild>
    </w:div>
    <w:div w:id="1928885715">
      <w:bodyDiv w:val="1"/>
      <w:marLeft w:val="0"/>
      <w:marRight w:val="0"/>
      <w:marTop w:val="0"/>
      <w:marBottom w:val="0"/>
      <w:divBdr>
        <w:top w:val="none" w:sz="0" w:space="0" w:color="auto"/>
        <w:left w:val="none" w:sz="0" w:space="0" w:color="auto"/>
        <w:bottom w:val="none" w:sz="0" w:space="0" w:color="auto"/>
        <w:right w:val="none" w:sz="0" w:space="0" w:color="auto"/>
      </w:divBdr>
      <w:divsChild>
        <w:div w:id="2077392591">
          <w:marLeft w:val="0"/>
          <w:marRight w:val="0"/>
          <w:marTop w:val="0"/>
          <w:marBottom w:val="379"/>
          <w:divBdr>
            <w:top w:val="single" w:sz="4" w:space="31" w:color="DDDDDD"/>
            <w:left w:val="single" w:sz="4" w:space="31" w:color="DDDDDD"/>
            <w:bottom w:val="single" w:sz="18" w:space="31" w:color="AAAAAA"/>
            <w:right w:val="single" w:sz="18" w:space="31" w:color="AAAAAA"/>
          </w:divBdr>
        </w:div>
        <w:div w:id="1726757038">
          <w:marLeft w:val="0"/>
          <w:marRight w:val="0"/>
          <w:marTop w:val="0"/>
          <w:marBottom w:val="379"/>
          <w:divBdr>
            <w:top w:val="single" w:sz="4" w:space="31" w:color="DDDDDD"/>
            <w:left w:val="single" w:sz="4" w:space="31" w:color="DDDDDD"/>
            <w:bottom w:val="single" w:sz="18" w:space="31" w:color="AAAAAA"/>
            <w:right w:val="single" w:sz="18" w:space="31" w:color="AAAAAA"/>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garantF1://44811110.1000"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498E49-7E2A-4A08-A8F1-C04A86CE05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1963</Words>
  <Characters>11195</Characters>
  <Application>Microsoft Office Word</Application>
  <DocSecurity>0</DocSecurity>
  <Lines>93</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13132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Ильвера Р. Кудрякова</dc:creator>
  <cp:lastModifiedBy>Ольга</cp:lastModifiedBy>
  <cp:revision>4</cp:revision>
  <cp:lastPrinted>2020-01-29T12:54:00Z</cp:lastPrinted>
  <dcterms:created xsi:type="dcterms:W3CDTF">2022-03-10T13:42:00Z</dcterms:created>
  <dcterms:modified xsi:type="dcterms:W3CDTF">2022-04-27T13:52:00Z</dcterms:modified>
</cp:coreProperties>
</file>