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марта 2022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01.03.2022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1 620 114,00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253 576,82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253 576,82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5 764,58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5 764,58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27 235,42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96 961,00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9 167,00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9 167,00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523 833,00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4 023,79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4 023,79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170 976,21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227 200,00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1 620 114,00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1 620 114,00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334 908,63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334 908,63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1 285 205,37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1 285 205,37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38 240,12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38 240,12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190 359,88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190 359,88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28 110,38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28 110,38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70 789,62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70 789,62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34 800,37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34 800,37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201 099,63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201 099,63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10 396,10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10 396,10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91 703,90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91 703,90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74 371,35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74 371,35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24 477,00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24 477,00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49 894,35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49 894,35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20 313,75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20 313,75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4 503,01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4 503,01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15 810,74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15 810,74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62 028,90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62 028,90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61 800,90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61 800,90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прочих налогов,сборов и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1 256,76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11 126,89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11 126,89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85 973,11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85 973,11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18 390,00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18 390,00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34 510,00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34 510,00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11 593,52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11 593,52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162 306,48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162 306,48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-81 331,81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-81 331,81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81 331,81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81 331,81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81 331,81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81 331,81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81 331,81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81 331,81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-253 576,82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-253 576,82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334 908,63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334 908,63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марта 2022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