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6E68C" w14:textId="3E4E73AD" w:rsidR="00D64224" w:rsidRPr="00D64224" w:rsidRDefault="00D64224" w:rsidP="00D6422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6422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 w:rsidRPr="00D64224">
        <w:rPr>
          <w:rFonts w:ascii="Times New Roman" w:hAnsi="Times New Roman" w:cs="Times New Roman"/>
          <w:b/>
          <w:bCs/>
          <w:sz w:val="28"/>
          <w:szCs w:val="28"/>
        </w:rPr>
        <w:t>«Оперативное предупреждение»</w:t>
      </w:r>
    </w:p>
    <w:p w14:paraId="6E57635F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Довожу до Вашего сведения, что по уточненным данным Мордовского центра</w:t>
      </w:r>
    </w:p>
    <w:p w14:paraId="298C1D89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по гидрометеорологии и мониторингу окружающей среды - филиала федерального</w:t>
      </w:r>
    </w:p>
    <w:p w14:paraId="7F55EB81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государственного бюджетного учреждения «</w:t>
      </w:r>
      <w:proofErr w:type="spellStart"/>
      <w:r w:rsidRPr="00D64224">
        <w:rPr>
          <w:rFonts w:ascii="Times New Roman" w:hAnsi="Times New Roman" w:cs="Times New Roman"/>
          <w:sz w:val="28"/>
          <w:szCs w:val="28"/>
        </w:rPr>
        <w:t>Верхне</w:t>
      </w:r>
      <w:proofErr w:type="spellEnd"/>
      <w:r w:rsidRPr="00D64224">
        <w:rPr>
          <w:rFonts w:ascii="Times New Roman" w:hAnsi="Times New Roman" w:cs="Times New Roman"/>
          <w:sz w:val="28"/>
          <w:szCs w:val="28"/>
        </w:rPr>
        <w:t xml:space="preserve"> - Волжское управление по</w:t>
      </w:r>
    </w:p>
    <w:p w14:paraId="1E38B2CB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гидрометеорологии и мониторингу окружающей среды» (Мордовский ЦГМС -</w:t>
      </w:r>
    </w:p>
    <w:p w14:paraId="002FE433" w14:textId="5CC74E9E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Филиал ФГБУ «ВЕРХНЕ - ВОЛЖСКОЕ УГМС»): 1</w:t>
      </w:r>
      <w:r w:rsidRPr="00D64224">
        <w:rPr>
          <w:rFonts w:ascii="Times New Roman" w:hAnsi="Times New Roman" w:cs="Times New Roman"/>
          <w:sz w:val="28"/>
          <w:szCs w:val="28"/>
        </w:rPr>
        <w:t>8</w:t>
      </w:r>
      <w:r w:rsidRPr="00D64224">
        <w:rPr>
          <w:rFonts w:ascii="Times New Roman" w:hAnsi="Times New Roman" w:cs="Times New Roman"/>
          <w:sz w:val="28"/>
          <w:szCs w:val="28"/>
        </w:rPr>
        <w:t xml:space="preserve"> июня 2022 года в дневные</w:t>
      </w:r>
    </w:p>
    <w:p w14:paraId="0675CF06" w14:textId="14748845" w:rsidR="00F54A73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часы местами на территории Республики Мордовия ожидается гроза.</w:t>
      </w:r>
    </w:p>
    <w:p w14:paraId="559C8918" w14:textId="7144493D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</w:p>
    <w:p w14:paraId="6298E538" w14:textId="6B5DA5EE" w:rsidR="00D64224" w:rsidRPr="00D64224" w:rsidRDefault="00D64224" w:rsidP="00D64224">
      <w:pPr>
        <w:ind w:left="-141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 w:rsidRPr="00D64224">
        <w:rPr>
          <w:rFonts w:ascii="Times New Roman" w:hAnsi="Times New Roman" w:cs="Times New Roman"/>
          <w:b/>
          <w:bCs/>
          <w:sz w:val="28"/>
          <w:szCs w:val="28"/>
        </w:rPr>
        <w:t>Основные правила безопасного поведения при грозе.</w:t>
      </w:r>
    </w:p>
    <w:p w14:paraId="1E9E9327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Если вы в доме, то:</w:t>
      </w:r>
    </w:p>
    <w:p w14:paraId="447FF1AB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по возможности не выходите из дома, закройте окна и дымоходы во</w:t>
      </w:r>
    </w:p>
    <w:p w14:paraId="7B67174B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избежание сквозняка, также не рекомендуется топить печи, т.к. выходящий из трубы</w:t>
      </w:r>
    </w:p>
    <w:p w14:paraId="3CF580D9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дым обладает высокой электропроводностью и может притянуть к себе</w:t>
      </w:r>
    </w:p>
    <w:p w14:paraId="315CCE30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электрический разряд. По этой же причине при грозе следует затушить костер;</w:t>
      </w:r>
    </w:p>
    <w:p w14:paraId="505EDA9B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не следует находиться на крыше и около токоотвода и заземлителя</w:t>
      </w:r>
    </w:p>
    <w:p w14:paraId="61F55DF9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(заземлитель - проводник, находящийся в контакте с землей, например, зарытый</w:t>
      </w:r>
    </w:p>
    <w:p w14:paraId="1D23085A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стальной лист);</w:t>
      </w:r>
    </w:p>
    <w:p w14:paraId="640437F0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во время грозы следует держаться подальше от электропроводки, антенн;</w:t>
      </w:r>
    </w:p>
    <w:p w14:paraId="10E2EAD3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отключите радио и телевизор, избегайте использования телефона, в том числе</w:t>
      </w:r>
    </w:p>
    <w:p w14:paraId="6C57650F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сотового, и электроприборов, не касайтесь металлических предметов. Если у вашего</w:t>
      </w:r>
    </w:p>
    <w:p w14:paraId="6FCCEA6E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радио - или телеприемника на крыше индивидуальная антенна, ее следует</w:t>
      </w:r>
    </w:p>
    <w:p w14:paraId="234A7313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отсоединить от приборов.</w:t>
      </w:r>
    </w:p>
    <w:p w14:paraId="7A2D7624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lastRenderedPageBreak/>
        <w:t>Если вы на открытой местности:</w:t>
      </w:r>
    </w:p>
    <w:p w14:paraId="3D1A45E7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отключите сотовый телефон и другие устройства, не рекомендуется</w:t>
      </w:r>
    </w:p>
    <w:p w14:paraId="33F88E74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использовать зонты;</w:t>
      </w:r>
    </w:p>
    <w:p w14:paraId="617DC251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не прячьтесь под высокие деревья (особенно одинокие). По статистике</w:t>
      </w:r>
    </w:p>
    <w:p w14:paraId="309496E3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наиболее опасны дуб, тополь, ель, сосна;</w:t>
      </w:r>
    </w:p>
    <w:p w14:paraId="4F6D46CD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при отсутствии укрытия следует лечь на землю или присесть в сухую яму,</w:t>
      </w:r>
    </w:p>
    <w:p w14:paraId="2E41F320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траншею. Тело должно иметь по возможности меньшую площадь соприкосновения с</w:t>
      </w:r>
    </w:p>
    <w:p w14:paraId="3318E57F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землёй;</w:t>
      </w:r>
    </w:p>
    <w:p w14:paraId="5D290EEE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при пребывании во время грозы в лесу следует укрыться среди низкорослой</w:t>
      </w:r>
    </w:p>
    <w:p w14:paraId="0B2E997B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растительности;</w:t>
      </w:r>
    </w:p>
    <w:p w14:paraId="15C2AF12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во время грозы нельзя купаться в водоемах. Если вы находитесь на водоеме и</w:t>
      </w:r>
    </w:p>
    <w:p w14:paraId="68C2FF88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видите приближение грозы - немедленно покиньте акваторию, отойдите от берега. Ни</w:t>
      </w:r>
    </w:p>
    <w:p w14:paraId="1BD1F4E0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в коем случае не пытайтесь спрятаться в прибрежных кустах;</w:t>
      </w:r>
    </w:p>
    <w:p w14:paraId="60AC0180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во время грозы не следует бегать, ездить на велосипеде. Если в поисках</w:t>
      </w:r>
    </w:p>
    <w:p w14:paraId="41C27A52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укрытия, вам необходимо пересечь открытое пространство – не бегите, идите</w:t>
      </w:r>
    </w:p>
    <w:p w14:paraId="5CDB6811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спокойным шагом;</w:t>
      </w:r>
    </w:p>
    <w:p w14:paraId="68342A91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если вы находитесь на возвышенности, спуститесь вниз;</w:t>
      </w:r>
    </w:p>
    <w:p w14:paraId="3451E713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если во время грозы вы находитесь в лодке, гребите к берегу;</w:t>
      </w:r>
    </w:p>
    <w:p w14:paraId="451A9B0B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если вы во время грозы едете в автомобиле, прекратите движение и переждите</w:t>
      </w:r>
    </w:p>
    <w:p w14:paraId="28BAD85A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непогоду на обочине или на автостоянке, подальше от высоких деревьев. Закройте</w:t>
      </w:r>
    </w:p>
    <w:p w14:paraId="230AC8FE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окна, опустите антенну радиоприемника, оставайтесь в автомобиле;</w:t>
      </w:r>
    </w:p>
    <w:p w14:paraId="6FCD7902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велосипед и мотоцикл могут являться в это время потенциально опасными.</w:t>
      </w:r>
    </w:p>
    <w:p w14:paraId="38A83F88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Их следует уложить на землю и отойти на расстояние не менее 30 метров.</w:t>
      </w:r>
    </w:p>
    <w:p w14:paraId="299A1D59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Если ударила молния:</w:t>
      </w:r>
    </w:p>
    <w:p w14:paraId="1864AA1D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прежде всего, потерпевшего необходимо раздеть, облить голову холодной</w:t>
      </w:r>
    </w:p>
    <w:p w14:paraId="68DED8A6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lastRenderedPageBreak/>
        <w:t>водой и, по возможности, обернуть тело мокрым холодным покрывалом;</w:t>
      </w:r>
    </w:p>
    <w:p w14:paraId="482A4866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- если человек еще не пришел в себя, необходимо сделать искусственное</w:t>
      </w:r>
    </w:p>
    <w:p w14:paraId="192840B5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дыхание «рот в рот» и как можно быстрее вызвать медицинскую помощь.</w:t>
      </w:r>
    </w:p>
    <w:p w14:paraId="38471674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</w:p>
    <w:p w14:paraId="1A352A8C" w14:textId="77777777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При необходимости обращайтесь по телефонам: «01» (со стационарных</w:t>
      </w:r>
    </w:p>
    <w:p w14:paraId="63BA9C19" w14:textId="04ADFE80" w:rsidR="00D64224" w:rsidRPr="00D64224" w:rsidRDefault="00D64224" w:rsidP="00D64224">
      <w:pPr>
        <w:rPr>
          <w:rFonts w:ascii="Times New Roman" w:hAnsi="Times New Roman" w:cs="Times New Roman"/>
          <w:sz w:val="28"/>
          <w:szCs w:val="28"/>
        </w:rPr>
      </w:pPr>
      <w:r w:rsidRPr="00D64224">
        <w:rPr>
          <w:rFonts w:ascii="Times New Roman" w:hAnsi="Times New Roman" w:cs="Times New Roman"/>
          <w:sz w:val="28"/>
          <w:szCs w:val="28"/>
        </w:rPr>
        <w:t>аппаратов), «112» (с мобильных аппаратов).</w:t>
      </w:r>
    </w:p>
    <w:sectPr w:rsidR="00D64224" w:rsidRPr="00D64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15"/>
    <w:rsid w:val="00083B4F"/>
    <w:rsid w:val="00097FE9"/>
    <w:rsid w:val="009259A9"/>
    <w:rsid w:val="00960215"/>
    <w:rsid w:val="00CA7F19"/>
    <w:rsid w:val="00D64224"/>
    <w:rsid w:val="00F5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8036E"/>
  <w15:chartTrackingRefBased/>
  <w15:docId w15:val="{02616A07-A75C-4434-894D-4A2C99AA1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2022-06-17T08:56:00Z</cp:lastPrinted>
  <dcterms:created xsi:type="dcterms:W3CDTF">2022-06-17T08:40:00Z</dcterms:created>
  <dcterms:modified xsi:type="dcterms:W3CDTF">2022-06-17T10:33:00Z</dcterms:modified>
</cp:coreProperties>
</file>