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5F" w:rsidRDefault="00B5795F" w:rsidP="00BE4767">
      <w:pPr>
        <w:numPr>
          <w:ilvl w:val="0"/>
          <w:numId w:val="1"/>
        </w:numPr>
        <w:tabs>
          <w:tab w:val="left" w:pos="851"/>
        </w:tabs>
        <w:jc w:val="center"/>
        <w:rPr>
          <w:color w:val="000000"/>
          <w:sz w:val="28"/>
          <w:szCs w:val="28"/>
        </w:rPr>
      </w:pPr>
    </w:p>
    <w:p w:rsidR="00BE4767" w:rsidRPr="00BE4767" w:rsidRDefault="00BE4767" w:rsidP="00BE4767">
      <w:pPr>
        <w:numPr>
          <w:ilvl w:val="0"/>
          <w:numId w:val="1"/>
        </w:numPr>
        <w:tabs>
          <w:tab w:val="left" w:pos="851"/>
        </w:tabs>
        <w:jc w:val="center"/>
        <w:rPr>
          <w:color w:val="000000"/>
          <w:sz w:val="28"/>
          <w:szCs w:val="28"/>
        </w:rPr>
      </w:pPr>
      <w:r w:rsidRPr="00BE4767">
        <w:rPr>
          <w:color w:val="000000"/>
          <w:sz w:val="28"/>
          <w:szCs w:val="28"/>
        </w:rPr>
        <w:t xml:space="preserve">АДМИНИСТРАЦИЯ КАДОШКИНСКОГО </w:t>
      </w:r>
    </w:p>
    <w:p w:rsidR="00BE4767" w:rsidRPr="00BE4767" w:rsidRDefault="00BE4767" w:rsidP="00BE4767">
      <w:pPr>
        <w:numPr>
          <w:ilvl w:val="0"/>
          <w:numId w:val="1"/>
        </w:numPr>
        <w:tabs>
          <w:tab w:val="left" w:pos="851"/>
        </w:tabs>
        <w:jc w:val="center"/>
        <w:rPr>
          <w:color w:val="000000"/>
          <w:sz w:val="28"/>
          <w:szCs w:val="28"/>
        </w:rPr>
      </w:pPr>
      <w:r w:rsidRPr="00BE4767">
        <w:rPr>
          <w:color w:val="000000"/>
          <w:sz w:val="28"/>
          <w:szCs w:val="28"/>
        </w:rPr>
        <w:t>МУНИЦИПАЛЬНОГО РАЙОНА</w:t>
      </w:r>
    </w:p>
    <w:p w:rsidR="00BE4767" w:rsidRPr="00BE4767" w:rsidRDefault="00BE4767" w:rsidP="00BE4767">
      <w:pPr>
        <w:numPr>
          <w:ilvl w:val="0"/>
          <w:numId w:val="1"/>
        </w:numPr>
        <w:tabs>
          <w:tab w:val="left" w:pos="851"/>
        </w:tabs>
        <w:jc w:val="center"/>
        <w:rPr>
          <w:color w:val="000000"/>
          <w:sz w:val="28"/>
          <w:szCs w:val="28"/>
        </w:rPr>
      </w:pPr>
      <w:r w:rsidRPr="00BE4767">
        <w:rPr>
          <w:color w:val="000000"/>
          <w:sz w:val="28"/>
          <w:szCs w:val="28"/>
        </w:rPr>
        <w:t>РЕСПУБЛИКИ МОРДОВИЯ</w:t>
      </w:r>
    </w:p>
    <w:p w:rsidR="00BE4767" w:rsidRPr="00BE4767" w:rsidRDefault="00BE4767" w:rsidP="00BE4767">
      <w:pPr>
        <w:numPr>
          <w:ilvl w:val="0"/>
          <w:numId w:val="1"/>
        </w:numPr>
        <w:tabs>
          <w:tab w:val="left" w:pos="851"/>
        </w:tabs>
        <w:jc w:val="center"/>
        <w:rPr>
          <w:color w:val="000000"/>
          <w:sz w:val="28"/>
          <w:szCs w:val="28"/>
        </w:rPr>
      </w:pPr>
    </w:p>
    <w:p w:rsidR="00BE4767" w:rsidRPr="00797D30" w:rsidRDefault="00BE4767" w:rsidP="00BE4767">
      <w:pPr>
        <w:numPr>
          <w:ilvl w:val="0"/>
          <w:numId w:val="1"/>
        </w:numPr>
        <w:tabs>
          <w:tab w:val="left" w:pos="851"/>
        </w:tabs>
        <w:jc w:val="center"/>
        <w:rPr>
          <w:b/>
          <w:color w:val="000000"/>
          <w:sz w:val="32"/>
          <w:szCs w:val="32"/>
        </w:rPr>
      </w:pPr>
      <w:r w:rsidRPr="00797D30">
        <w:rPr>
          <w:b/>
          <w:color w:val="000000"/>
          <w:sz w:val="32"/>
          <w:szCs w:val="32"/>
        </w:rPr>
        <w:t>П О С Т А Н О В Л Е Н И Е</w:t>
      </w:r>
    </w:p>
    <w:p w:rsidR="00BE4767" w:rsidRPr="002B4BB4" w:rsidRDefault="00BE4767" w:rsidP="00BE4767">
      <w:pPr>
        <w:numPr>
          <w:ilvl w:val="0"/>
          <w:numId w:val="1"/>
        </w:numP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E4767" w:rsidRPr="00BE4767" w:rsidRDefault="008561E2" w:rsidP="00BE4767">
      <w:pPr>
        <w:numPr>
          <w:ilvl w:val="0"/>
          <w:numId w:val="1"/>
        </w:numPr>
        <w:tabs>
          <w:tab w:val="left" w:pos="85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31.08.2022г.</w:t>
      </w:r>
      <w:r w:rsidR="00BE4767" w:rsidRPr="00BE4767">
        <w:rPr>
          <w:color w:val="000000"/>
          <w:sz w:val="28"/>
          <w:szCs w:val="28"/>
        </w:rPr>
        <w:t xml:space="preserve">                                                                      № </w:t>
      </w:r>
      <w:r>
        <w:rPr>
          <w:color w:val="000000"/>
          <w:sz w:val="28"/>
          <w:szCs w:val="28"/>
        </w:rPr>
        <w:t>426-П</w:t>
      </w:r>
    </w:p>
    <w:p w:rsidR="008144A6" w:rsidRPr="00797D30" w:rsidRDefault="00BE4767" w:rsidP="00BE4767">
      <w:pPr>
        <w:numPr>
          <w:ilvl w:val="0"/>
          <w:numId w:val="1"/>
        </w:numPr>
        <w:tabs>
          <w:tab w:val="left" w:pos="851"/>
        </w:tabs>
        <w:jc w:val="center"/>
        <w:rPr>
          <w:rFonts w:ascii="Calibri" w:hAnsi="Calibri"/>
          <w:sz w:val="28"/>
          <w:szCs w:val="28"/>
        </w:rPr>
      </w:pPr>
      <w:r w:rsidRPr="00797D30">
        <w:rPr>
          <w:color w:val="000000"/>
          <w:sz w:val="28"/>
          <w:szCs w:val="28"/>
        </w:rPr>
        <w:t>р.п. Кадошкино</w:t>
      </w:r>
    </w:p>
    <w:p w:rsidR="00BE4767" w:rsidRDefault="00BE4767" w:rsidP="00BE4767">
      <w:pPr>
        <w:numPr>
          <w:ilvl w:val="0"/>
          <w:numId w:val="1"/>
        </w:numPr>
        <w:tabs>
          <w:tab w:val="left" w:pos="851"/>
        </w:tabs>
        <w:jc w:val="center"/>
        <w:rPr>
          <w:rFonts w:ascii="Calibri" w:hAnsi="Calibri"/>
          <w:sz w:val="28"/>
          <w:szCs w:val="28"/>
        </w:rPr>
      </w:pPr>
    </w:p>
    <w:p w:rsidR="008144A6" w:rsidRPr="008144A6" w:rsidRDefault="008144A6" w:rsidP="00F57F21">
      <w:pPr>
        <w:widowControl w:val="0"/>
        <w:tabs>
          <w:tab w:val="left" w:pos="5272"/>
        </w:tabs>
        <w:suppressAutoHyphens/>
        <w:jc w:val="center"/>
        <w:rPr>
          <w:b/>
          <w:sz w:val="28"/>
          <w:szCs w:val="28"/>
        </w:rPr>
      </w:pPr>
      <w:r w:rsidRPr="008144A6">
        <w:rPr>
          <w:b/>
          <w:spacing w:val="2"/>
          <w:sz w:val="28"/>
          <w:szCs w:val="28"/>
        </w:rPr>
        <w:t>Об утверждении карты комплаенс-рисков</w:t>
      </w:r>
      <w:r w:rsidR="00F57F21">
        <w:rPr>
          <w:b/>
          <w:spacing w:val="2"/>
          <w:sz w:val="28"/>
          <w:szCs w:val="28"/>
        </w:rPr>
        <w:t>,</w:t>
      </w:r>
      <w:r w:rsidR="00F57F21" w:rsidRPr="00F57F21">
        <w:rPr>
          <w:b/>
          <w:sz w:val="28"/>
          <w:szCs w:val="28"/>
        </w:rPr>
        <w:t xml:space="preserve"> планамероприятий «дорожной карты» по снижению комплаенс-рисков администрации Кадошкинского муниципального района</w:t>
      </w:r>
      <w:r w:rsidR="00D1090E">
        <w:rPr>
          <w:b/>
          <w:sz w:val="28"/>
          <w:szCs w:val="28"/>
        </w:rPr>
        <w:t xml:space="preserve"> Республики Мордовия</w:t>
      </w:r>
      <w:r w:rsidR="00F57F21" w:rsidRPr="00F57F21">
        <w:rPr>
          <w:b/>
          <w:sz w:val="28"/>
          <w:szCs w:val="28"/>
        </w:rPr>
        <w:t xml:space="preserve"> на 202</w:t>
      </w:r>
      <w:r w:rsidR="00AC35F9">
        <w:rPr>
          <w:b/>
          <w:sz w:val="28"/>
          <w:szCs w:val="28"/>
        </w:rPr>
        <w:t>2</w:t>
      </w:r>
      <w:r w:rsidR="00244C38">
        <w:rPr>
          <w:b/>
          <w:sz w:val="28"/>
          <w:szCs w:val="28"/>
        </w:rPr>
        <w:t xml:space="preserve"> год</w:t>
      </w:r>
      <w:r w:rsidRPr="008144A6">
        <w:rPr>
          <w:b/>
          <w:spacing w:val="2"/>
          <w:sz w:val="28"/>
          <w:szCs w:val="28"/>
        </w:rPr>
        <w:t xml:space="preserve"> и </w:t>
      </w:r>
      <w:r w:rsidRPr="008144A6">
        <w:rPr>
          <w:b/>
          <w:sz w:val="28"/>
          <w:szCs w:val="28"/>
        </w:rPr>
        <w:t>ключевых показателей эффективности реализации мероприятий антимонопольного</w:t>
      </w:r>
    </w:p>
    <w:p w:rsidR="008144A6" w:rsidRDefault="008144A6" w:rsidP="008144A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комплаенса администрации Кадошкинского муниципального района </w:t>
      </w:r>
      <w:r w:rsidR="00D1090E">
        <w:rPr>
          <w:b/>
          <w:sz w:val="28"/>
          <w:szCs w:val="28"/>
        </w:rPr>
        <w:t xml:space="preserve">Республики Мордовия </w:t>
      </w:r>
      <w:r>
        <w:rPr>
          <w:b/>
          <w:sz w:val="28"/>
          <w:szCs w:val="28"/>
        </w:rPr>
        <w:t>на 202</w:t>
      </w:r>
      <w:r w:rsidR="00AC35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8144A6" w:rsidRDefault="008144A6" w:rsidP="008144A6">
      <w:pPr>
        <w:numPr>
          <w:ilvl w:val="0"/>
          <w:numId w:val="1"/>
        </w:numPr>
        <w:tabs>
          <w:tab w:val="left" w:pos="709"/>
        </w:tabs>
        <w:jc w:val="both"/>
        <w:rPr>
          <w:rFonts w:eastAsia="Calibri"/>
          <w:iCs/>
          <w:color w:val="000000"/>
          <w:sz w:val="28"/>
          <w:szCs w:val="28"/>
        </w:rPr>
      </w:pPr>
    </w:p>
    <w:p w:rsidR="008144A6" w:rsidRDefault="008144A6" w:rsidP="00F57F21">
      <w:pPr>
        <w:numPr>
          <w:ilvl w:val="0"/>
          <w:numId w:val="1"/>
        </w:numPr>
        <w:tabs>
          <w:tab w:val="left" w:pos="709"/>
          <w:tab w:val="left" w:pos="1276"/>
        </w:tabs>
        <w:jc w:val="both"/>
        <w:rPr>
          <w:rFonts w:eastAsia="Calibri"/>
          <w:b/>
          <w:color w:val="000000"/>
          <w:sz w:val="28"/>
          <w:szCs w:val="28"/>
        </w:rPr>
      </w:pPr>
      <w:r w:rsidRPr="00B5795F">
        <w:rPr>
          <w:rFonts w:eastAsia="Calibri"/>
          <w:iCs/>
          <w:color w:val="000000" w:themeColor="text1"/>
          <w:sz w:val="28"/>
          <w:szCs w:val="28"/>
        </w:rPr>
        <w:t xml:space="preserve">В </w:t>
      </w:r>
      <w:r w:rsidR="00E75A2B" w:rsidRPr="00B5795F">
        <w:rPr>
          <w:rFonts w:eastAsia="Calibri"/>
          <w:iCs/>
          <w:color w:val="000000" w:themeColor="text1"/>
          <w:sz w:val="28"/>
          <w:szCs w:val="28"/>
        </w:rPr>
        <w:t>соответствии с  Указом Президента Российской Федерации от 21 декабря 2017г.  № 618 «Об основных направлениях государственной политики по развитию конкуренции»</w:t>
      </w:r>
      <w:r w:rsidR="00E75A2B" w:rsidRPr="00B5795F">
        <w:rPr>
          <w:rFonts w:eastAsia="Calibri"/>
          <w:color w:val="000000" w:themeColor="text1"/>
          <w:sz w:val="28"/>
          <w:szCs w:val="28"/>
        </w:rPr>
        <w:t xml:space="preserve">, </w:t>
      </w:r>
      <w:r w:rsidR="00B5795F">
        <w:rPr>
          <w:rFonts w:eastAsia="Calibri"/>
          <w:color w:val="000000" w:themeColor="text1"/>
          <w:sz w:val="28"/>
          <w:szCs w:val="28"/>
        </w:rPr>
        <w:t>р</w:t>
      </w:r>
      <w:r w:rsidR="00E75A2B" w:rsidRPr="00B5795F">
        <w:rPr>
          <w:color w:val="000000" w:themeColor="text1"/>
          <w:sz w:val="28"/>
          <w:szCs w:val="28"/>
          <w:shd w:val="clear" w:color="auto" w:fill="FFFFFF"/>
        </w:rPr>
        <w:t xml:space="preserve">аспоряжением Правительства </w:t>
      </w:r>
      <w:r w:rsidR="00B5795F" w:rsidRPr="00B5795F">
        <w:rPr>
          <w:rFonts w:eastAsia="Calibri"/>
          <w:iCs/>
          <w:color w:val="000000" w:themeColor="text1"/>
          <w:sz w:val="28"/>
          <w:szCs w:val="28"/>
        </w:rPr>
        <w:t>Российской Федерации</w:t>
      </w:r>
      <w:r w:rsidR="00E75A2B" w:rsidRPr="00B5795F">
        <w:rPr>
          <w:color w:val="000000" w:themeColor="text1"/>
          <w:sz w:val="28"/>
          <w:szCs w:val="28"/>
          <w:shd w:val="clear" w:color="auto" w:fill="FFFFFF"/>
        </w:rPr>
        <w:t xml:space="preserve"> от 2 сентября 2021 г. № 2424-р  об утверждении Национального плана (</w:t>
      </w:r>
      <w:r w:rsidR="00B5795F">
        <w:rPr>
          <w:color w:val="000000" w:themeColor="text1"/>
          <w:sz w:val="28"/>
          <w:szCs w:val="28"/>
          <w:shd w:val="clear" w:color="auto" w:fill="FFFFFF"/>
        </w:rPr>
        <w:t>«</w:t>
      </w:r>
      <w:r w:rsidR="00E75A2B" w:rsidRPr="00B5795F">
        <w:rPr>
          <w:color w:val="000000" w:themeColor="text1"/>
          <w:sz w:val="28"/>
          <w:szCs w:val="28"/>
          <w:shd w:val="clear" w:color="auto" w:fill="FFFFFF"/>
        </w:rPr>
        <w:t>дорожной карты»)развития конкуренции в РоссийскойФедерациина 2021 - 2025 годы</w:t>
      </w:r>
      <w:r w:rsidR="00B5795F">
        <w:rPr>
          <w:color w:val="000000" w:themeColor="text1"/>
          <w:sz w:val="28"/>
          <w:szCs w:val="28"/>
          <w:shd w:val="clear" w:color="auto" w:fill="FFFFFF"/>
        </w:rPr>
        <w:t>,</w:t>
      </w:r>
      <w:r w:rsidRPr="00B5795F">
        <w:rPr>
          <w:rFonts w:eastAsia="Calibri"/>
          <w:color w:val="000000" w:themeColor="text1"/>
          <w:sz w:val="28"/>
          <w:szCs w:val="28"/>
        </w:rPr>
        <w:t xml:space="preserve">администрация Кадошкинского  муниципального района  Республики  Мордовия  </w:t>
      </w:r>
      <w:r>
        <w:rPr>
          <w:rFonts w:eastAsia="Calibri"/>
          <w:b/>
          <w:color w:val="000000"/>
          <w:sz w:val="28"/>
          <w:szCs w:val="28"/>
        </w:rPr>
        <w:t>п о с т а н о в л я е т:</w:t>
      </w:r>
    </w:p>
    <w:p w:rsidR="008144A6" w:rsidRDefault="008144A6" w:rsidP="008144A6">
      <w:pPr>
        <w:numPr>
          <w:ilvl w:val="0"/>
          <w:numId w:val="1"/>
        </w:numPr>
        <w:jc w:val="both"/>
        <w:rPr>
          <w:rFonts w:eastAsia="Calibri"/>
          <w:b/>
          <w:color w:val="000000"/>
          <w:sz w:val="28"/>
          <w:szCs w:val="28"/>
        </w:rPr>
      </w:pPr>
    </w:p>
    <w:p w:rsidR="008144A6" w:rsidRDefault="008144A6" w:rsidP="007F2F18">
      <w:pPr>
        <w:pStyle w:val="Default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     1.</w:t>
      </w:r>
      <w:r>
        <w:rPr>
          <w:rFonts w:eastAsia="Times New Roman"/>
          <w:sz w:val="28"/>
          <w:szCs w:val="28"/>
          <w:lang w:eastAsia="ru-RU"/>
        </w:rPr>
        <w:t xml:space="preserve">Утвердить </w:t>
      </w:r>
      <w:r w:rsidR="00387463">
        <w:rPr>
          <w:rFonts w:eastAsia="Times New Roman"/>
          <w:sz w:val="28"/>
          <w:szCs w:val="28"/>
          <w:lang w:eastAsia="ru-RU"/>
        </w:rPr>
        <w:t>карту</w:t>
      </w:r>
      <w:r>
        <w:rPr>
          <w:rFonts w:eastAsia="Times New Roman"/>
          <w:sz w:val="28"/>
          <w:szCs w:val="28"/>
          <w:lang w:eastAsia="ru-RU"/>
        </w:rPr>
        <w:t>комплаенс-рисков администрации Кадошкинского муниципального района</w:t>
      </w:r>
      <w:r w:rsidR="00D1090E">
        <w:rPr>
          <w:rFonts w:eastAsia="Times New Roman"/>
          <w:sz w:val="28"/>
          <w:szCs w:val="28"/>
          <w:lang w:eastAsia="ru-RU"/>
        </w:rPr>
        <w:t xml:space="preserve"> Республики Мордовия </w:t>
      </w:r>
      <w:r>
        <w:rPr>
          <w:rFonts w:eastAsia="Times New Roman"/>
          <w:sz w:val="28"/>
          <w:szCs w:val="28"/>
          <w:lang w:eastAsia="ru-RU"/>
        </w:rPr>
        <w:t>на 202</w:t>
      </w:r>
      <w:r w:rsidR="00AC35F9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 xml:space="preserve"> год, согласно приложению №1 к настоящему постановлению.</w:t>
      </w:r>
    </w:p>
    <w:p w:rsidR="00F57F21" w:rsidRPr="00F57F21" w:rsidRDefault="00F57F21" w:rsidP="00F57F21">
      <w:pPr>
        <w:numPr>
          <w:ilvl w:val="0"/>
          <w:numId w:val="1"/>
        </w:numPr>
        <w:tabs>
          <w:tab w:val="clear" w:pos="0"/>
          <w:tab w:val="num" w:pos="284"/>
          <w:tab w:val="left" w:pos="993"/>
        </w:tabs>
        <w:autoSpaceDE w:val="0"/>
        <w:autoSpaceDN w:val="0"/>
        <w:adjustRightInd w:val="0"/>
        <w:ind w:hanging="14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F57F21">
        <w:rPr>
          <w:bCs/>
          <w:color w:val="000000"/>
          <w:sz w:val="28"/>
          <w:szCs w:val="28"/>
        </w:rPr>
        <w:t xml:space="preserve">. Утвердить план мероприятий «дорожную карту» по снижению комплаенс-рисков администрации Кадошкинского муниципального района </w:t>
      </w:r>
      <w:r w:rsidR="00D1090E">
        <w:rPr>
          <w:bCs/>
          <w:color w:val="000000"/>
          <w:sz w:val="28"/>
          <w:szCs w:val="28"/>
        </w:rPr>
        <w:t xml:space="preserve">Республики Мордовия </w:t>
      </w:r>
      <w:r w:rsidRPr="00F57F21">
        <w:rPr>
          <w:bCs/>
          <w:color w:val="000000"/>
          <w:sz w:val="28"/>
          <w:szCs w:val="28"/>
        </w:rPr>
        <w:t>на 202</w:t>
      </w:r>
      <w:r w:rsidR="00AC35F9">
        <w:rPr>
          <w:bCs/>
          <w:color w:val="000000"/>
          <w:sz w:val="28"/>
          <w:szCs w:val="28"/>
        </w:rPr>
        <w:t>2</w:t>
      </w:r>
      <w:r w:rsidRPr="00F57F21">
        <w:rPr>
          <w:bCs/>
          <w:color w:val="000000"/>
          <w:sz w:val="28"/>
          <w:szCs w:val="28"/>
        </w:rPr>
        <w:t xml:space="preserve"> г</w:t>
      </w:r>
      <w:r w:rsidR="00244C38">
        <w:rPr>
          <w:bCs/>
          <w:color w:val="000000"/>
          <w:sz w:val="28"/>
          <w:szCs w:val="28"/>
        </w:rPr>
        <w:t>од</w:t>
      </w:r>
      <w:r w:rsidRPr="00F57F21">
        <w:rPr>
          <w:bCs/>
          <w:color w:val="000000"/>
          <w:sz w:val="28"/>
          <w:szCs w:val="28"/>
        </w:rPr>
        <w:t xml:space="preserve">, согласно приложению </w:t>
      </w:r>
      <w:r>
        <w:rPr>
          <w:bCs/>
          <w:color w:val="000000"/>
          <w:sz w:val="28"/>
          <w:szCs w:val="28"/>
        </w:rPr>
        <w:t xml:space="preserve"> №2</w:t>
      </w:r>
      <w:r w:rsidRPr="00F57F21">
        <w:rPr>
          <w:bCs/>
          <w:color w:val="000000"/>
          <w:sz w:val="28"/>
          <w:szCs w:val="28"/>
        </w:rPr>
        <w:t xml:space="preserve">  к настоящему постановлению</w:t>
      </w:r>
    </w:p>
    <w:p w:rsidR="008144A6" w:rsidRDefault="00F57F21" w:rsidP="00BE4767">
      <w:pPr>
        <w:numPr>
          <w:ilvl w:val="0"/>
          <w:numId w:val="1"/>
        </w:numPr>
        <w:tabs>
          <w:tab w:val="clear" w:pos="0"/>
          <w:tab w:val="num" w:pos="284"/>
        </w:tabs>
        <w:autoSpaceDE w:val="0"/>
        <w:autoSpaceDN w:val="0"/>
        <w:adjustRightInd w:val="0"/>
        <w:ind w:hanging="14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3</w:t>
      </w:r>
      <w:r w:rsidR="008144A6">
        <w:rPr>
          <w:bCs/>
          <w:color w:val="000000"/>
          <w:sz w:val="28"/>
          <w:szCs w:val="28"/>
        </w:rPr>
        <w:t>. Утвердить ключевые показатели эффективности реализации мероприятий антимонопольного комплаенса</w:t>
      </w:r>
      <w:r w:rsidR="008144A6">
        <w:rPr>
          <w:color w:val="000000"/>
          <w:sz w:val="28"/>
          <w:szCs w:val="28"/>
        </w:rPr>
        <w:t>администрации Кадошкинского муниципального района</w:t>
      </w:r>
      <w:r w:rsidR="00D1090E">
        <w:rPr>
          <w:color w:val="000000"/>
          <w:sz w:val="28"/>
          <w:szCs w:val="28"/>
        </w:rPr>
        <w:t xml:space="preserve"> Республики Мордовия </w:t>
      </w:r>
      <w:r w:rsidR="008144A6">
        <w:rPr>
          <w:color w:val="000000"/>
          <w:sz w:val="28"/>
          <w:szCs w:val="28"/>
        </w:rPr>
        <w:t xml:space="preserve"> на 202</w:t>
      </w:r>
      <w:r w:rsidR="00AC35F9">
        <w:rPr>
          <w:color w:val="000000"/>
          <w:sz w:val="28"/>
          <w:szCs w:val="28"/>
        </w:rPr>
        <w:t>2</w:t>
      </w:r>
      <w:r w:rsidR="008144A6">
        <w:rPr>
          <w:color w:val="000000"/>
          <w:sz w:val="28"/>
          <w:szCs w:val="28"/>
        </w:rPr>
        <w:t xml:space="preserve"> год, согласно приложению №</w:t>
      </w:r>
      <w:r w:rsidR="00333D50">
        <w:rPr>
          <w:color w:val="000000"/>
          <w:sz w:val="28"/>
          <w:szCs w:val="28"/>
        </w:rPr>
        <w:t>3</w:t>
      </w:r>
      <w:r w:rsidR="008144A6">
        <w:rPr>
          <w:color w:val="000000"/>
          <w:sz w:val="28"/>
          <w:szCs w:val="28"/>
        </w:rPr>
        <w:t xml:space="preserve"> к настоящему постановлению.</w:t>
      </w:r>
    </w:p>
    <w:p w:rsidR="008144A6" w:rsidRDefault="00F57F21" w:rsidP="008144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144A6">
        <w:rPr>
          <w:color w:val="000000"/>
          <w:sz w:val="28"/>
          <w:szCs w:val="28"/>
        </w:rPr>
        <w:t xml:space="preserve"> . Контроль за исполнением настоящего постановления возложить на заместителя Главы</w:t>
      </w:r>
      <w:r w:rsidR="00042913">
        <w:rPr>
          <w:color w:val="000000"/>
          <w:sz w:val="28"/>
          <w:szCs w:val="28"/>
        </w:rPr>
        <w:t>Кадошкинского муниципального района</w:t>
      </w:r>
      <w:r w:rsidR="008144A6">
        <w:rPr>
          <w:color w:val="000000"/>
          <w:sz w:val="28"/>
          <w:szCs w:val="28"/>
        </w:rPr>
        <w:t>- начальника финансового управления администрации Кадошкинского муниципального района Н.Р.Уторову.</w:t>
      </w:r>
    </w:p>
    <w:p w:rsidR="008144A6" w:rsidRDefault="00F57F21" w:rsidP="008144A6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</w:t>
      </w:r>
      <w:r w:rsidR="008144A6">
        <w:rPr>
          <w:sz w:val="28"/>
          <w:szCs w:val="28"/>
        </w:rPr>
        <w:t>. Настоящее постановление вступает в силу со дня подписания, подлежит  опубликованию в газете для издания официальных сообщений и материалов, нормативных и иных актов «Вестник», размещению на официальном сайте администрации Кадошкинского муниципального района Республики Мордовия в сети «Интернет».</w:t>
      </w:r>
    </w:p>
    <w:p w:rsidR="008144A6" w:rsidRDefault="008144A6" w:rsidP="008144A6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144A6" w:rsidRDefault="008144A6" w:rsidP="008144A6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Глава Кадошкинского</w:t>
      </w:r>
    </w:p>
    <w:p w:rsidR="008144A6" w:rsidRDefault="008144A6" w:rsidP="008144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района</w:t>
      </w:r>
    </w:p>
    <w:p w:rsidR="008144A6" w:rsidRDefault="008144A6" w:rsidP="008144A6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Республики Мордовия                                                                       А.В. Чаткин</w:t>
      </w:r>
    </w:p>
    <w:p w:rsidR="008144A6" w:rsidRDefault="008144A6" w:rsidP="008144A6">
      <w:pPr>
        <w:rPr>
          <w:sz w:val="28"/>
          <w:szCs w:val="28"/>
        </w:rPr>
        <w:sectPr w:rsidR="008144A6" w:rsidSect="008561E2">
          <w:type w:val="nextColumn"/>
          <w:pgSz w:w="16838" w:h="11906" w:orient="landscape"/>
          <w:pgMar w:top="1418" w:right="142" w:bottom="849" w:left="709" w:header="708" w:footer="708" w:gutter="0"/>
          <w:pgNumType w:start="2"/>
          <w:cols w:space="720"/>
          <w:docGrid w:linePitch="326"/>
        </w:sectPr>
      </w:pPr>
    </w:p>
    <w:p w:rsidR="008144A6" w:rsidRPr="008F2AB5" w:rsidRDefault="008144A6" w:rsidP="00480E59">
      <w:pPr>
        <w:keepNext/>
        <w:numPr>
          <w:ilvl w:val="0"/>
          <w:numId w:val="1"/>
        </w:numPr>
        <w:tabs>
          <w:tab w:val="left" w:pos="12616"/>
        </w:tabs>
        <w:ind w:right="74"/>
        <w:jc w:val="right"/>
        <w:outlineLvl w:val="0"/>
        <w:rPr>
          <w:sz w:val="28"/>
          <w:szCs w:val="28"/>
        </w:rPr>
      </w:pPr>
      <w:r w:rsidRPr="008F2AB5">
        <w:rPr>
          <w:sz w:val="28"/>
          <w:szCs w:val="28"/>
        </w:rPr>
        <w:lastRenderedPageBreak/>
        <w:t>Приложение №1</w:t>
      </w:r>
    </w:p>
    <w:p w:rsidR="008144A6" w:rsidRPr="008F2AB5" w:rsidRDefault="008144A6" w:rsidP="008144A6">
      <w:pPr>
        <w:numPr>
          <w:ilvl w:val="0"/>
          <w:numId w:val="1"/>
        </w:numPr>
        <w:ind w:right="74"/>
        <w:jc w:val="right"/>
        <w:rPr>
          <w:rFonts w:eastAsia="Calibri"/>
          <w:kern w:val="2"/>
          <w:sz w:val="28"/>
          <w:szCs w:val="28"/>
          <w:lang w:eastAsia="zh-CN"/>
        </w:rPr>
      </w:pPr>
      <w:r w:rsidRPr="008F2AB5">
        <w:rPr>
          <w:rFonts w:eastAsia="Calibri"/>
          <w:kern w:val="2"/>
          <w:sz w:val="28"/>
          <w:szCs w:val="28"/>
          <w:lang w:eastAsia="zh-CN"/>
        </w:rPr>
        <w:t xml:space="preserve">к постановлению администрации </w:t>
      </w:r>
    </w:p>
    <w:p w:rsidR="008144A6" w:rsidRPr="008F2AB5" w:rsidRDefault="008144A6" w:rsidP="008144A6">
      <w:pPr>
        <w:numPr>
          <w:ilvl w:val="0"/>
          <w:numId w:val="1"/>
        </w:numPr>
        <w:ind w:right="74"/>
        <w:jc w:val="right"/>
        <w:rPr>
          <w:rFonts w:eastAsia="Calibri"/>
          <w:kern w:val="2"/>
          <w:sz w:val="28"/>
          <w:szCs w:val="28"/>
          <w:lang w:eastAsia="zh-CN"/>
        </w:rPr>
      </w:pPr>
      <w:r w:rsidRPr="008F2AB5">
        <w:rPr>
          <w:rFonts w:eastAsia="Calibri"/>
          <w:kern w:val="2"/>
          <w:sz w:val="28"/>
          <w:szCs w:val="28"/>
          <w:lang w:eastAsia="zh-CN"/>
        </w:rPr>
        <w:t xml:space="preserve">Кадошкинского муниципального района Республики Мордовия </w:t>
      </w:r>
    </w:p>
    <w:p w:rsidR="008144A6" w:rsidRPr="008F2AB5" w:rsidRDefault="008144A6" w:rsidP="008144A6">
      <w:pPr>
        <w:numPr>
          <w:ilvl w:val="0"/>
          <w:numId w:val="1"/>
        </w:numPr>
        <w:ind w:right="74"/>
        <w:jc w:val="right"/>
        <w:rPr>
          <w:rFonts w:eastAsia="Calibri"/>
          <w:kern w:val="2"/>
          <w:sz w:val="28"/>
          <w:szCs w:val="28"/>
          <w:lang w:eastAsia="zh-CN"/>
        </w:rPr>
      </w:pPr>
    </w:p>
    <w:p w:rsidR="008144A6" w:rsidRPr="008F2AB5" w:rsidRDefault="008144A6" w:rsidP="008144A6">
      <w:pPr>
        <w:numPr>
          <w:ilvl w:val="0"/>
          <w:numId w:val="1"/>
        </w:numPr>
        <w:ind w:right="74"/>
        <w:jc w:val="right"/>
        <w:rPr>
          <w:rFonts w:eastAsia="Calibri"/>
          <w:kern w:val="2"/>
          <w:sz w:val="28"/>
          <w:szCs w:val="28"/>
          <w:lang w:eastAsia="zh-CN"/>
        </w:rPr>
      </w:pPr>
      <w:r w:rsidRPr="008F2AB5">
        <w:rPr>
          <w:rFonts w:eastAsia="Calibri"/>
          <w:kern w:val="2"/>
          <w:sz w:val="28"/>
          <w:szCs w:val="28"/>
          <w:lang w:eastAsia="zh-CN"/>
        </w:rPr>
        <w:t>от «</w:t>
      </w:r>
      <w:r w:rsidR="008561E2">
        <w:rPr>
          <w:rFonts w:eastAsia="Calibri"/>
          <w:kern w:val="2"/>
          <w:sz w:val="28"/>
          <w:szCs w:val="28"/>
          <w:lang w:eastAsia="zh-CN"/>
        </w:rPr>
        <w:t>31</w:t>
      </w:r>
      <w:r w:rsidRPr="008F2AB5">
        <w:rPr>
          <w:rFonts w:eastAsia="Calibri"/>
          <w:kern w:val="2"/>
          <w:sz w:val="28"/>
          <w:szCs w:val="28"/>
          <w:lang w:eastAsia="zh-CN"/>
        </w:rPr>
        <w:t>»</w:t>
      </w:r>
      <w:r w:rsidR="008561E2">
        <w:rPr>
          <w:rFonts w:eastAsia="Calibri"/>
          <w:kern w:val="2"/>
          <w:sz w:val="28"/>
          <w:szCs w:val="28"/>
          <w:lang w:eastAsia="zh-CN"/>
        </w:rPr>
        <w:t xml:space="preserve"> августа </w:t>
      </w:r>
      <w:r w:rsidRPr="008F2AB5">
        <w:rPr>
          <w:rFonts w:eastAsia="Calibri"/>
          <w:kern w:val="2"/>
          <w:sz w:val="28"/>
          <w:szCs w:val="28"/>
          <w:lang w:eastAsia="zh-CN"/>
        </w:rPr>
        <w:t xml:space="preserve"> 20</w:t>
      </w:r>
      <w:r w:rsidR="00290DE9" w:rsidRPr="008F2AB5">
        <w:rPr>
          <w:rFonts w:eastAsia="Calibri"/>
          <w:kern w:val="2"/>
          <w:sz w:val="28"/>
          <w:szCs w:val="28"/>
          <w:lang w:eastAsia="zh-CN"/>
        </w:rPr>
        <w:t>2</w:t>
      </w:r>
      <w:r w:rsidR="00AC35F9">
        <w:rPr>
          <w:rFonts w:eastAsia="Calibri"/>
          <w:kern w:val="2"/>
          <w:sz w:val="28"/>
          <w:szCs w:val="28"/>
          <w:lang w:eastAsia="zh-CN"/>
        </w:rPr>
        <w:t>2</w:t>
      </w:r>
      <w:r w:rsidRPr="008F2AB5">
        <w:rPr>
          <w:rFonts w:eastAsia="Calibri"/>
          <w:kern w:val="2"/>
          <w:sz w:val="28"/>
          <w:szCs w:val="28"/>
          <w:lang w:eastAsia="zh-CN"/>
        </w:rPr>
        <w:t xml:space="preserve"> г. №</w:t>
      </w:r>
      <w:r w:rsidR="008561E2">
        <w:rPr>
          <w:rFonts w:eastAsia="Calibri"/>
          <w:kern w:val="2"/>
          <w:sz w:val="28"/>
          <w:szCs w:val="28"/>
          <w:lang w:eastAsia="zh-CN"/>
        </w:rPr>
        <w:t>426-П</w:t>
      </w:r>
    </w:p>
    <w:p w:rsidR="008144A6" w:rsidRPr="008F2AB5" w:rsidRDefault="008144A6" w:rsidP="008144A6">
      <w:pPr>
        <w:numPr>
          <w:ilvl w:val="0"/>
          <w:numId w:val="1"/>
        </w:numPr>
        <w:tabs>
          <w:tab w:val="left" w:pos="5835"/>
          <w:tab w:val="center" w:pos="7442"/>
          <w:tab w:val="left" w:pos="10632"/>
        </w:tabs>
        <w:rPr>
          <w:rFonts w:eastAsia="Calibri"/>
          <w:b/>
          <w:kern w:val="2"/>
          <w:sz w:val="28"/>
          <w:szCs w:val="28"/>
          <w:lang w:eastAsia="zh-CN"/>
        </w:rPr>
      </w:pPr>
    </w:p>
    <w:p w:rsidR="008144A6" w:rsidRPr="00D1090E" w:rsidRDefault="008144A6" w:rsidP="008144A6">
      <w:pPr>
        <w:numPr>
          <w:ilvl w:val="0"/>
          <w:numId w:val="1"/>
        </w:numPr>
        <w:tabs>
          <w:tab w:val="left" w:pos="5835"/>
          <w:tab w:val="center" w:pos="7442"/>
        </w:tabs>
        <w:jc w:val="center"/>
        <w:rPr>
          <w:rFonts w:eastAsia="Calibri"/>
          <w:b/>
          <w:kern w:val="2"/>
          <w:sz w:val="28"/>
          <w:szCs w:val="28"/>
          <w:lang w:eastAsia="zh-CN"/>
        </w:rPr>
      </w:pPr>
    </w:p>
    <w:p w:rsidR="008144A6" w:rsidRPr="00D1090E" w:rsidRDefault="008144A6" w:rsidP="008144A6">
      <w:pPr>
        <w:numPr>
          <w:ilvl w:val="0"/>
          <w:numId w:val="1"/>
        </w:numPr>
        <w:tabs>
          <w:tab w:val="left" w:pos="5835"/>
          <w:tab w:val="center" w:pos="7442"/>
        </w:tabs>
        <w:jc w:val="center"/>
        <w:rPr>
          <w:rFonts w:ascii="Calibri" w:eastAsia="Calibri" w:hAnsi="Calibri"/>
          <w:b/>
          <w:kern w:val="2"/>
          <w:sz w:val="28"/>
          <w:szCs w:val="28"/>
          <w:lang w:eastAsia="zh-CN"/>
        </w:rPr>
      </w:pPr>
      <w:r w:rsidRPr="00D1090E">
        <w:rPr>
          <w:rFonts w:eastAsia="Calibri"/>
          <w:b/>
          <w:kern w:val="2"/>
          <w:sz w:val="28"/>
          <w:szCs w:val="28"/>
          <w:lang w:eastAsia="zh-CN"/>
        </w:rPr>
        <w:t>Карта комплаенс-рисков</w:t>
      </w:r>
    </w:p>
    <w:p w:rsidR="008144A6" w:rsidRPr="00D1090E" w:rsidRDefault="008144A6" w:rsidP="008144A6">
      <w:pPr>
        <w:numPr>
          <w:ilvl w:val="0"/>
          <w:numId w:val="1"/>
        </w:numPr>
        <w:jc w:val="center"/>
        <w:rPr>
          <w:rFonts w:ascii="Calibri" w:eastAsia="Calibri" w:hAnsi="Calibri"/>
          <w:b/>
          <w:kern w:val="2"/>
          <w:sz w:val="28"/>
          <w:szCs w:val="28"/>
          <w:lang w:eastAsia="zh-CN"/>
        </w:rPr>
      </w:pPr>
      <w:r w:rsidRPr="00D1090E">
        <w:rPr>
          <w:rFonts w:eastAsia="Calibri"/>
          <w:b/>
          <w:kern w:val="2"/>
          <w:sz w:val="28"/>
          <w:szCs w:val="28"/>
          <w:lang w:eastAsia="zh-CN"/>
        </w:rPr>
        <w:t>администрации Кадошкинского муниципального района</w:t>
      </w:r>
      <w:r w:rsidR="00D1090E" w:rsidRPr="00D1090E">
        <w:rPr>
          <w:b/>
          <w:sz w:val="28"/>
          <w:szCs w:val="28"/>
        </w:rPr>
        <w:t xml:space="preserve">Республики Мордовия </w:t>
      </w:r>
      <w:r w:rsidRPr="00D1090E">
        <w:rPr>
          <w:rFonts w:eastAsia="Calibri"/>
          <w:b/>
          <w:kern w:val="2"/>
          <w:sz w:val="28"/>
          <w:szCs w:val="28"/>
          <w:lang w:eastAsia="zh-CN"/>
        </w:rPr>
        <w:t>на 202</w:t>
      </w:r>
      <w:r w:rsidR="00AC35F9">
        <w:rPr>
          <w:rFonts w:eastAsia="Calibri"/>
          <w:b/>
          <w:kern w:val="2"/>
          <w:sz w:val="28"/>
          <w:szCs w:val="28"/>
          <w:lang w:eastAsia="zh-CN"/>
        </w:rPr>
        <w:t>2</w:t>
      </w:r>
      <w:r w:rsidRPr="00D1090E">
        <w:rPr>
          <w:rFonts w:eastAsia="Calibri"/>
          <w:b/>
          <w:kern w:val="2"/>
          <w:sz w:val="28"/>
          <w:szCs w:val="28"/>
          <w:lang w:eastAsia="zh-CN"/>
        </w:rPr>
        <w:t xml:space="preserve"> год</w:t>
      </w:r>
    </w:p>
    <w:p w:rsidR="008144A6" w:rsidRDefault="008144A6" w:rsidP="008144A6">
      <w:pPr>
        <w:numPr>
          <w:ilvl w:val="0"/>
          <w:numId w:val="1"/>
        </w:numPr>
        <w:jc w:val="center"/>
        <w:rPr>
          <w:rFonts w:eastAsia="Calibri"/>
          <w:b/>
          <w:kern w:val="2"/>
          <w:sz w:val="26"/>
          <w:szCs w:val="26"/>
          <w:lang w:eastAsia="zh-CN"/>
        </w:rPr>
      </w:pPr>
    </w:p>
    <w:tbl>
      <w:tblPr>
        <w:tblW w:w="0" w:type="auto"/>
        <w:tblInd w:w="59" w:type="dxa"/>
        <w:tblLayout w:type="fixed"/>
        <w:tblLook w:val="04A0"/>
      </w:tblPr>
      <w:tblGrid>
        <w:gridCol w:w="475"/>
        <w:gridCol w:w="1842"/>
        <w:gridCol w:w="2552"/>
        <w:gridCol w:w="2551"/>
        <w:gridCol w:w="1985"/>
        <w:gridCol w:w="2551"/>
        <w:gridCol w:w="1560"/>
        <w:gridCol w:w="1701"/>
      </w:tblGrid>
      <w:tr w:rsidR="008144A6" w:rsidTr="00333D5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№</w:t>
            </w:r>
          </w:p>
          <w:p w:rsidR="008144A6" w:rsidRDefault="008144A6" w:rsidP="00606023">
            <w:pPr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уровень риска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center"/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вид риска(описание)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4A6" w:rsidRDefault="008144A6" w:rsidP="00606023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причины</w:t>
            </w:r>
          </w:p>
          <w:p w:rsidR="008144A6" w:rsidRDefault="008144A6" w:rsidP="00606023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возникновения (описание)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 xml:space="preserve"> условия возникновения(описание</w:t>
            </w:r>
            <w:r>
              <w:rPr>
                <w:rFonts w:ascii="Calibri" w:eastAsia="Calibri" w:hAnsi="Calibri"/>
                <w:kern w:val="2"/>
                <w:lang w:eastAsia="zh-CN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общие меры по минимилизации и устранению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ind w:left="-108" w:right="-108"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наличие</w:t>
            </w:r>
          </w:p>
          <w:p w:rsidR="008144A6" w:rsidRDefault="008144A6" w:rsidP="00606023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(отсутствие) остаточных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A6" w:rsidRDefault="008144A6" w:rsidP="00606023">
            <w:pPr>
              <w:ind w:left="-57" w:right="-57"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вероятность повторного возникновения рисков</w:t>
            </w:r>
          </w:p>
        </w:tc>
      </w:tr>
      <w:tr w:rsidR="008144A6" w:rsidTr="00FF33F4">
        <w:tc>
          <w:tcPr>
            <w:tcW w:w="15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A6" w:rsidRDefault="008144A6" w:rsidP="00606023">
            <w:pPr>
              <w:jc w:val="center"/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В сфере формирования муниципальных программ</w:t>
            </w:r>
          </w:p>
        </w:tc>
      </w:tr>
      <w:tr w:rsidR="008144A6" w:rsidTr="00333D5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1</w:t>
            </w:r>
          </w:p>
          <w:p w:rsidR="008144A6" w:rsidRDefault="008144A6" w:rsidP="00606023">
            <w:pPr>
              <w:tabs>
                <w:tab w:val="left" w:pos="426"/>
              </w:tabs>
              <w:snapToGrid w:val="0"/>
              <w:ind w:left="843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п/ппп/п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существенный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разработка муниципальных программ, нормативных правовых актов, регламентирующих деятельность хозяйствующих субъектов, содержащих дискриминационные условия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A6" w:rsidRDefault="008144A6" w:rsidP="00606023">
            <w:pPr>
              <w:snapToGrid w:val="0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недостаточное знание действующего законодательства;</w:t>
            </w:r>
          </w:p>
          <w:p w:rsidR="008144A6" w:rsidRDefault="008144A6" w:rsidP="00606023">
            <w:pPr>
              <w:snapToGrid w:val="0"/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snapToGrid w:val="0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несвоевременное отслеживание изменений законодательства;</w:t>
            </w:r>
          </w:p>
          <w:p w:rsidR="008144A6" w:rsidRDefault="008144A6" w:rsidP="00606023">
            <w:pPr>
              <w:snapToGrid w:val="0"/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snapToGrid w:val="0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непроведение оценки регулирующего воздействия;</w:t>
            </w:r>
          </w:p>
          <w:p w:rsidR="008144A6" w:rsidRDefault="008144A6" w:rsidP="00606023">
            <w:pPr>
              <w:snapToGrid w:val="0"/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widowControl w:val="0"/>
              <w:suppressAutoHyphens/>
              <w:snapToGrid w:val="0"/>
              <w:jc w:val="both"/>
              <w:rPr>
                <w:kern w:val="2"/>
              </w:rPr>
            </w:pPr>
            <w:r>
              <w:rPr>
                <w:kern w:val="2"/>
              </w:rPr>
              <w:t>создание дискриминационных условий</w:t>
            </w:r>
          </w:p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</w:p>
          <w:p w:rsidR="008144A6" w:rsidRDefault="008144A6" w:rsidP="00606023">
            <w:pPr>
              <w:widowControl w:val="0"/>
              <w:suppressAutoHyphens/>
              <w:snapToGrid w:val="0"/>
              <w:jc w:val="both"/>
              <w:rPr>
                <w:kern w:val="2"/>
                <w:sz w:val="2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44A6" w:rsidRDefault="008144A6" w:rsidP="00606023">
            <w:pPr>
              <w:widowControl w:val="0"/>
              <w:suppressAutoHyphens/>
              <w:snapToGrid w:val="0"/>
              <w:jc w:val="both"/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недостаточная квалификация и опыт сотрудников;</w:t>
            </w:r>
          </w:p>
          <w:p w:rsidR="008144A6" w:rsidRDefault="008144A6" w:rsidP="00606023">
            <w:pPr>
              <w:widowControl w:val="0"/>
              <w:suppressAutoHyphens/>
              <w:snapToGrid w:val="0"/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widowControl w:val="0"/>
              <w:suppressAutoHyphens/>
              <w:snapToGrid w:val="0"/>
              <w:jc w:val="both"/>
              <w:rPr>
                <w:kern w:val="2"/>
                <w:sz w:val="26"/>
                <w:szCs w:val="20"/>
              </w:rPr>
            </w:pPr>
            <w:r>
              <w:rPr>
                <w:rFonts w:eastAsia="Calibri"/>
                <w:kern w:val="2"/>
                <w:lang w:eastAsia="zh-CN"/>
              </w:rPr>
              <w:t>несвоевременное отслеживание изменений действующего законодательства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4A6" w:rsidRDefault="008144A6" w:rsidP="00606023">
            <w:pPr>
              <w:autoSpaceDE w:val="0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регулярное обучение сотрудников (самообразование, повышение квалификации, образовательные мероприятия – семинары, вебинары и т.п.);</w:t>
            </w:r>
          </w:p>
          <w:p w:rsidR="008144A6" w:rsidRDefault="008144A6" w:rsidP="00606023">
            <w:pPr>
              <w:autoSpaceDE w:val="0"/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autoSpaceDE w:val="0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периодическое обсуждение на общих собраниях сотрудников «отрицательной» практики;</w:t>
            </w:r>
          </w:p>
          <w:p w:rsidR="008144A6" w:rsidRDefault="008144A6" w:rsidP="00606023">
            <w:pPr>
              <w:autoSpaceDE w:val="0"/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autoSpaceDE w:val="0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соблюдение административных регламентов, наставничество;</w:t>
            </w:r>
          </w:p>
          <w:p w:rsidR="008144A6" w:rsidRDefault="008144A6" w:rsidP="00606023">
            <w:pPr>
              <w:autoSpaceDE w:val="0"/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autoSpaceDE w:val="0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lastRenderedPageBreak/>
              <w:t>анализ правовых актов на предмет соответствия требованиям антимонопольного законодательства, изучение правоприменительной практики и мониторинг изменений законодательства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lastRenderedPageBreak/>
              <w:t>остаточный риск сохраняется, но снижается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сохраняется</w:t>
            </w:r>
          </w:p>
        </w:tc>
      </w:tr>
      <w:tr w:rsidR="008144A6" w:rsidTr="00FF33F4">
        <w:tc>
          <w:tcPr>
            <w:tcW w:w="15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A6" w:rsidRDefault="008144A6" w:rsidP="00606023">
            <w:pPr>
              <w:jc w:val="center"/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lastRenderedPageBreak/>
              <w:t>В сфере имущественных и земельных отношений</w:t>
            </w:r>
          </w:p>
        </w:tc>
      </w:tr>
      <w:tr w:rsidR="008144A6" w:rsidTr="00333D5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2</w:t>
            </w:r>
          </w:p>
          <w:p w:rsidR="008144A6" w:rsidRDefault="008144A6" w:rsidP="00606023">
            <w:pPr>
              <w:tabs>
                <w:tab w:val="left" w:pos="426"/>
              </w:tabs>
              <w:snapToGrid w:val="0"/>
              <w:ind w:left="843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п/п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высокий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4A6" w:rsidRDefault="008144A6" w:rsidP="00606023">
            <w:pPr>
              <w:widowControl w:val="0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нарушение при владении, пользовании и распоряжении муниципальным имуществом, повлекшее за собой ограничения конкуренции: </w:t>
            </w:r>
          </w:p>
          <w:p w:rsidR="008144A6" w:rsidRDefault="008144A6" w:rsidP="006060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color w:val="000000"/>
                <w:kern w:val="2"/>
                <w:lang w:eastAsia="zh-CN"/>
              </w:rPr>
              <w:t>-</w:t>
            </w:r>
            <w:r>
              <w:rPr>
                <w:rFonts w:eastAsia="Calibri"/>
                <w:kern w:val="2"/>
                <w:lang w:eastAsia="zh-CN"/>
              </w:rPr>
              <w:t xml:space="preserve">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муниципального имущества без проведения торгов, </w:t>
            </w:r>
            <w:r>
              <w:rPr>
                <w:rFonts w:eastAsia="Calibri"/>
                <w:kern w:val="2"/>
                <w:lang w:eastAsia="zh-CN"/>
              </w:rPr>
              <w:lastRenderedPageBreak/>
              <w:t>влекущее за собой возникновение препятствий в развитии конкуренции;</w:t>
            </w:r>
          </w:p>
          <w:p w:rsidR="008144A6" w:rsidRDefault="008144A6" w:rsidP="006060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color w:val="000000"/>
                <w:kern w:val="2"/>
                <w:lang w:eastAsia="zh-CN"/>
              </w:rPr>
              <w:t xml:space="preserve">  -у</w:t>
            </w:r>
            <w:r>
              <w:rPr>
                <w:rFonts w:eastAsia="Calibri"/>
                <w:kern w:val="2"/>
                <w:lang w:eastAsia="zh-CN"/>
              </w:rPr>
              <w:t>тверждение конкурсной, аукционной документации с нарушением требований к предмету и участникам торгов, влекущее за собой ограничение количества участников торгов;</w:t>
            </w:r>
          </w:p>
          <w:p w:rsidR="008144A6" w:rsidRDefault="008144A6" w:rsidP="006060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заключение договоров аренды, договоров купли-продажи земельных участков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участки;</w:t>
            </w:r>
          </w:p>
          <w:p w:rsidR="008144A6" w:rsidRDefault="008144A6" w:rsidP="006060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 xml:space="preserve">  -приватизация муниципального имущества с нарушением установленных </w:t>
            </w:r>
            <w:r>
              <w:rPr>
                <w:rFonts w:eastAsia="Calibri"/>
                <w:kern w:val="2"/>
                <w:lang w:eastAsia="zh-CN"/>
              </w:rPr>
              <w:lastRenderedPageBreak/>
              <w:t>требований, влекущее за собой возникновение препятствий в развитии конкуренции, ущемление интересов хозяйствующих субъектов, желающих получить такие права на муниципальное имущество, нарушение конкурентных принципов приватизации муниципального имущества.</w:t>
            </w:r>
          </w:p>
          <w:p w:rsidR="008144A6" w:rsidRDefault="008144A6" w:rsidP="00606023">
            <w:pPr>
              <w:widowControl w:val="0"/>
              <w:suppressAutoHyphens/>
              <w:jc w:val="both"/>
              <w:rPr>
                <w:kern w:val="2"/>
              </w:rPr>
            </w:pPr>
          </w:p>
          <w:p w:rsidR="008144A6" w:rsidRDefault="008144A6" w:rsidP="00606023">
            <w:pPr>
              <w:jc w:val="both"/>
              <w:rPr>
                <w:rFonts w:eastAsia="Calibri"/>
                <w:kern w:val="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lastRenderedPageBreak/>
              <w:t>предоставление преимущественных условий отдельным хозяйствующим субъектам;</w:t>
            </w:r>
          </w:p>
          <w:p w:rsidR="008144A6" w:rsidRDefault="008144A6" w:rsidP="00606023">
            <w:pPr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несоблюдение установленных  процедур;</w:t>
            </w:r>
          </w:p>
          <w:p w:rsidR="008144A6" w:rsidRDefault="008144A6" w:rsidP="00606023">
            <w:pPr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недостаточная оценка поступивших материалов, отчетной и иной документации;</w:t>
            </w:r>
          </w:p>
          <w:p w:rsidR="008144A6" w:rsidRDefault="008144A6" w:rsidP="00606023">
            <w:pPr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jc w:val="both"/>
              <w:rPr>
                <w:rFonts w:eastAsia="Calibri"/>
                <w:kern w:val="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недостаточная квалификация и опыт сотрудников</w:t>
            </w:r>
          </w:p>
          <w:p w:rsidR="008144A6" w:rsidRDefault="008144A6" w:rsidP="00606023">
            <w:pPr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jc w:val="both"/>
              <w:rPr>
                <w:rFonts w:eastAsia="Calibri"/>
                <w:kern w:val="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4A6" w:rsidRDefault="008144A6" w:rsidP="00606023">
            <w:pPr>
              <w:autoSpaceDE w:val="0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регулярное обучение сотрудников (самообразование, повышение квалификации, образовательные мероприятия – семинары, вебинары и т.п.);</w:t>
            </w:r>
          </w:p>
          <w:p w:rsidR="008144A6" w:rsidRDefault="008144A6" w:rsidP="00606023">
            <w:pPr>
              <w:autoSpaceDE w:val="0"/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autoSpaceDE w:val="0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периодическое обсуждение на общих собраниях сотрудников «отрицательной» практики;</w:t>
            </w:r>
          </w:p>
          <w:p w:rsidR="008144A6" w:rsidRDefault="008144A6" w:rsidP="00606023">
            <w:pPr>
              <w:autoSpaceDE w:val="0"/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autoSpaceDE w:val="0"/>
              <w:ind w:firstLine="34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соблюдение требований законодательства, наставничество;</w:t>
            </w:r>
          </w:p>
          <w:p w:rsidR="008144A6" w:rsidRDefault="008144A6" w:rsidP="00606023">
            <w:pPr>
              <w:autoSpaceDE w:val="0"/>
              <w:ind w:firstLine="34"/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autoSpaceDE w:val="0"/>
              <w:ind w:firstLine="34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мониторинг и анализ выявленных нарушений.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остаточный риск сохраняется, но снижается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сохраняется</w:t>
            </w:r>
          </w:p>
        </w:tc>
      </w:tr>
      <w:tr w:rsidR="008144A6" w:rsidTr="00FF33F4">
        <w:tc>
          <w:tcPr>
            <w:tcW w:w="15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A6" w:rsidRDefault="008144A6" w:rsidP="00606023">
            <w:pPr>
              <w:jc w:val="center"/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lastRenderedPageBreak/>
              <w:t>В сфере закупок товаров, работ, услуг для обеспечения государственных и муниципальных нужд</w:t>
            </w:r>
          </w:p>
        </w:tc>
      </w:tr>
      <w:tr w:rsidR="008144A6" w:rsidTr="0004291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3</w:t>
            </w:r>
          </w:p>
          <w:p w:rsidR="008144A6" w:rsidRDefault="008144A6" w:rsidP="00606023">
            <w:pPr>
              <w:tabs>
                <w:tab w:val="left" w:pos="426"/>
              </w:tabs>
              <w:snapToGrid w:val="0"/>
              <w:ind w:left="843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п/п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 xml:space="preserve">высокий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8144A6" w:rsidRDefault="008144A6" w:rsidP="00606023">
            <w:pPr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ограничение количества участников закупки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A6" w:rsidRDefault="008144A6" w:rsidP="00606023">
            <w:pPr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недостаточный опыт применения законодательства о контрактной системе</w:t>
            </w:r>
          </w:p>
          <w:p w:rsidR="008144A6" w:rsidRDefault="008144A6" w:rsidP="00606023">
            <w:pPr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44A6" w:rsidRDefault="008144A6" w:rsidP="00606023">
            <w:pPr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недостаточная квалификация и опыт сотрудников;</w:t>
            </w:r>
          </w:p>
          <w:p w:rsidR="008144A6" w:rsidRDefault="008144A6" w:rsidP="00606023">
            <w:pPr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чрезмерная нагрузка сотрудников</w:t>
            </w:r>
          </w:p>
          <w:p w:rsidR="008144A6" w:rsidRDefault="008144A6" w:rsidP="00606023">
            <w:pPr>
              <w:rPr>
                <w:rFonts w:ascii="Calibri" w:eastAsia="Calibri" w:hAnsi="Calibri"/>
                <w:kern w:val="2"/>
                <w:lang w:eastAsia="zh-CN"/>
              </w:rPr>
            </w:pPr>
          </w:p>
          <w:p w:rsidR="008144A6" w:rsidRDefault="008144A6" w:rsidP="00606023">
            <w:pPr>
              <w:rPr>
                <w:rFonts w:ascii="Calibri" w:eastAsia="Calibri" w:hAnsi="Calibri"/>
                <w:kern w:val="2"/>
                <w:lang w:eastAsia="zh-CN"/>
              </w:rPr>
            </w:pPr>
          </w:p>
          <w:p w:rsidR="008144A6" w:rsidRDefault="008144A6" w:rsidP="00606023">
            <w:pPr>
              <w:rPr>
                <w:rFonts w:ascii="Calibri" w:eastAsia="Calibri" w:hAnsi="Calibri"/>
                <w:kern w:val="2"/>
                <w:lang w:eastAsia="zh-CN"/>
              </w:rPr>
            </w:pPr>
          </w:p>
          <w:p w:rsidR="008144A6" w:rsidRDefault="008144A6" w:rsidP="00606023">
            <w:pPr>
              <w:rPr>
                <w:rFonts w:ascii="Calibri" w:eastAsia="Calibri" w:hAnsi="Calibri"/>
                <w:kern w:val="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4A6" w:rsidRDefault="008144A6" w:rsidP="00FF33F4">
            <w:pPr>
              <w:autoSpaceDE w:val="0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регулярное обучение сотрудников, повышение профессиональной квалификации сотрудников, входящих в состав контрактной службы (самообразование, повышение квалификации, образовательные мероприятия – семинары, вебинары и т.п.);</w:t>
            </w:r>
          </w:p>
          <w:p w:rsidR="008144A6" w:rsidRDefault="008144A6" w:rsidP="00FF33F4">
            <w:pPr>
              <w:autoSpaceDE w:val="0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FF33F4">
            <w:pPr>
              <w:autoSpaceDE w:val="0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 xml:space="preserve">периодическое </w:t>
            </w:r>
            <w:r>
              <w:rPr>
                <w:rFonts w:eastAsia="Calibri"/>
                <w:kern w:val="2"/>
                <w:lang w:eastAsia="zh-CN"/>
              </w:rPr>
              <w:lastRenderedPageBreak/>
              <w:t>обсуждение на общих собраниях сотрудников «отрицательной» практики;</w:t>
            </w:r>
          </w:p>
          <w:p w:rsidR="008144A6" w:rsidRDefault="008144A6" w:rsidP="00FF33F4">
            <w:pPr>
              <w:autoSpaceDE w:val="0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FF33F4">
            <w:pPr>
              <w:autoSpaceDE w:val="0"/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изучение правоприменительной практики и мониторинг изменений законодательства;</w:t>
            </w:r>
          </w:p>
          <w:p w:rsidR="008144A6" w:rsidRDefault="008144A6" w:rsidP="00FF33F4">
            <w:pPr>
              <w:autoSpaceDE w:val="0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FF33F4">
            <w:pPr>
              <w:autoSpaceDE w:val="0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использование института смежного контроля</w:t>
            </w:r>
          </w:p>
          <w:p w:rsidR="008144A6" w:rsidRDefault="008144A6" w:rsidP="00FF33F4">
            <w:pPr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lastRenderedPageBreak/>
              <w:t>остаточный риск сохраняется, но снижается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сохраняется</w:t>
            </w:r>
          </w:p>
        </w:tc>
      </w:tr>
      <w:tr w:rsidR="008144A6" w:rsidTr="00FF33F4">
        <w:tc>
          <w:tcPr>
            <w:tcW w:w="15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A6" w:rsidRDefault="008144A6" w:rsidP="00606023">
            <w:pPr>
              <w:jc w:val="center"/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lastRenderedPageBreak/>
              <w:t>В сфере предоставления муниципальных услуг</w:t>
            </w:r>
          </w:p>
        </w:tc>
      </w:tr>
      <w:tr w:rsidR="008144A6" w:rsidTr="0004291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4</w:t>
            </w:r>
          </w:p>
          <w:p w:rsidR="008144A6" w:rsidRDefault="008144A6" w:rsidP="00606023">
            <w:pPr>
              <w:tabs>
                <w:tab w:val="left" w:pos="426"/>
              </w:tabs>
              <w:snapToGrid w:val="0"/>
              <w:ind w:left="843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п/п5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существенный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истребование документов, непредусмотренных действующим законодательством при осуществлении деятельности по выдаче разрешений на установку и эксплуатацию рекламных конструкций, подготовку и выдачу разрешений на строительство, реконструкцию объектов капитального строительства</w:t>
            </w:r>
          </w:p>
          <w:p w:rsidR="008144A6" w:rsidRDefault="008144A6" w:rsidP="00606023">
            <w:pPr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highlight w:val="yellow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A6" w:rsidRDefault="008144A6" w:rsidP="00FF33F4">
            <w:pPr>
              <w:autoSpaceDE w:val="0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lastRenderedPageBreak/>
              <w:t>нарушение единообразия, предоставление преимуществ отдельным хозяйствующим субъектам;</w:t>
            </w:r>
          </w:p>
          <w:p w:rsidR="008144A6" w:rsidRDefault="008144A6" w:rsidP="00FF33F4">
            <w:pPr>
              <w:autoSpaceDE w:val="0"/>
              <w:rPr>
                <w:rFonts w:ascii="Calibri" w:eastAsia="Calibri" w:hAnsi="Calibri"/>
                <w:kern w:val="2"/>
                <w:lang w:eastAsia="zh-CN"/>
              </w:rPr>
            </w:pPr>
          </w:p>
          <w:p w:rsidR="008144A6" w:rsidRDefault="008144A6" w:rsidP="00FF33F4">
            <w:pPr>
              <w:autoSpaceDE w:val="0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несоблюдение установленных  процедур;</w:t>
            </w:r>
          </w:p>
          <w:p w:rsidR="008144A6" w:rsidRDefault="008144A6" w:rsidP="00FF33F4">
            <w:pPr>
              <w:autoSpaceDE w:val="0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FF33F4">
            <w:pPr>
              <w:autoSpaceDE w:val="0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отсутствие разъяснений и правоприменительной практики</w:t>
            </w:r>
          </w:p>
          <w:p w:rsidR="008144A6" w:rsidRDefault="008144A6" w:rsidP="00FF33F4">
            <w:pPr>
              <w:autoSpaceDE w:val="0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FF33F4">
            <w:pPr>
              <w:autoSpaceDE w:val="0"/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 xml:space="preserve">затягивание сроков рассмотрения </w:t>
            </w:r>
            <w:r>
              <w:rPr>
                <w:rFonts w:eastAsia="Calibri"/>
                <w:kern w:val="2"/>
                <w:lang w:eastAsia="zh-CN"/>
              </w:rPr>
              <w:lastRenderedPageBreak/>
              <w:t>документов;</w:t>
            </w:r>
          </w:p>
          <w:p w:rsidR="008144A6" w:rsidRDefault="008144A6" w:rsidP="00FF33F4">
            <w:pPr>
              <w:autoSpaceDE w:val="0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FF33F4">
            <w:pPr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недостаточная квалификация и опыт сотрудников</w:t>
            </w:r>
          </w:p>
          <w:p w:rsidR="008144A6" w:rsidRDefault="008144A6" w:rsidP="00FF33F4">
            <w:pPr>
              <w:autoSpaceDE w:val="0"/>
              <w:rPr>
                <w:rFonts w:ascii="Calibri" w:eastAsia="Calibri" w:hAnsi="Calibri"/>
                <w:kern w:val="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autoSpaceDE w:val="0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lastRenderedPageBreak/>
              <w:t>недостаточная квалификация и опыт сотрудников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4A6" w:rsidRDefault="008144A6" w:rsidP="00606023">
            <w:pPr>
              <w:autoSpaceDE w:val="0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регулярное обучение сотрудников (самообразование, повышение квалификации, образовательные мероприятия – семинары, вебинары и т.п.);</w:t>
            </w:r>
          </w:p>
          <w:p w:rsidR="008144A6" w:rsidRDefault="008144A6" w:rsidP="00606023">
            <w:pPr>
              <w:autoSpaceDE w:val="0"/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FF33F4">
            <w:pPr>
              <w:autoSpaceDE w:val="0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периодическое обсуждение на общих собраниях сотрудников «отрицательной» практики;</w:t>
            </w:r>
          </w:p>
          <w:p w:rsidR="008144A6" w:rsidRDefault="008144A6" w:rsidP="00FF33F4">
            <w:pPr>
              <w:autoSpaceDE w:val="0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FF33F4">
            <w:pPr>
              <w:autoSpaceDE w:val="0"/>
              <w:snapToGrid w:val="0"/>
              <w:ind w:firstLine="34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 xml:space="preserve">соблюдение административных </w:t>
            </w:r>
            <w:r>
              <w:rPr>
                <w:rFonts w:eastAsia="Calibri"/>
                <w:kern w:val="2"/>
                <w:lang w:eastAsia="zh-CN"/>
              </w:rPr>
              <w:lastRenderedPageBreak/>
              <w:t>регламентов, наставничество;</w:t>
            </w:r>
          </w:p>
          <w:p w:rsidR="008144A6" w:rsidRDefault="008144A6" w:rsidP="00FF33F4">
            <w:pPr>
              <w:autoSpaceDE w:val="0"/>
              <w:snapToGrid w:val="0"/>
              <w:ind w:firstLine="34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FF33F4">
            <w:pPr>
              <w:autoSpaceDE w:val="0"/>
              <w:snapToGrid w:val="0"/>
              <w:ind w:firstLine="34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мониторинг и анализ выявленных нарушений;</w:t>
            </w:r>
          </w:p>
          <w:p w:rsidR="008144A6" w:rsidRDefault="008144A6" w:rsidP="00FF33F4">
            <w:pPr>
              <w:autoSpaceDE w:val="0"/>
              <w:snapToGrid w:val="0"/>
              <w:ind w:firstLine="34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FF33F4">
            <w:pPr>
              <w:autoSpaceDE w:val="0"/>
              <w:snapToGrid w:val="0"/>
              <w:ind w:firstLine="34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использование института смежного 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lastRenderedPageBreak/>
              <w:t>остаточный риск сохраняется, но снижается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сохраняется</w:t>
            </w:r>
          </w:p>
        </w:tc>
      </w:tr>
      <w:tr w:rsidR="008144A6" w:rsidTr="00FF33F4">
        <w:tc>
          <w:tcPr>
            <w:tcW w:w="15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A6" w:rsidRDefault="008144A6" w:rsidP="00606023">
            <w:pPr>
              <w:jc w:val="center"/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lastRenderedPageBreak/>
              <w:t>В сфере  развития малого и среднего предпринимательства</w:t>
            </w:r>
          </w:p>
        </w:tc>
      </w:tr>
      <w:tr w:rsidR="008144A6" w:rsidTr="0004291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5</w:t>
            </w:r>
          </w:p>
          <w:p w:rsidR="008144A6" w:rsidRDefault="008144A6" w:rsidP="00606023">
            <w:pPr>
              <w:tabs>
                <w:tab w:val="left" w:pos="426"/>
              </w:tabs>
              <w:snapToGrid w:val="0"/>
              <w:ind w:left="843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п/п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существенный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создание необоснованных преимуществ,  при предоставлении  имущественной поддержки субъектам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предоставление преимуществ отдельным хозяйствующим субъектам;</w:t>
            </w:r>
          </w:p>
          <w:p w:rsidR="008144A6" w:rsidRDefault="008144A6" w:rsidP="00606023">
            <w:pPr>
              <w:jc w:val="both"/>
              <w:rPr>
                <w:rFonts w:eastAsia="Calibri"/>
                <w:kern w:val="2"/>
                <w:lang w:eastAsia="zh-CN"/>
              </w:rPr>
            </w:pPr>
          </w:p>
          <w:p w:rsidR="00042913" w:rsidRDefault="008144A6" w:rsidP="00606023">
            <w:pPr>
              <w:jc w:val="both"/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 xml:space="preserve">заключение </w:t>
            </w:r>
          </w:p>
          <w:p w:rsidR="008144A6" w:rsidRDefault="008144A6" w:rsidP="00606023">
            <w:pPr>
              <w:jc w:val="both"/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неконкурентных соглашений</w:t>
            </w:r>
          </w:p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недостаточная квалификация и опыт сотрудников</w:t>
            </w:r>
          </w:p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4A6" w:rsidRDefault="008144A6" w:rsidP="00606023">
            <w:pPr>
              <w:autoSpaceDE w:val="0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регулярное обучение сотрудников (самообразование, повышение квалификации, образовательные мероприятия – семинары, вебинары и т.п.);</w:t>
            </w:r>
          </w:p>
          <w:p w:rsidR="008144A6" w:rsidRDefault="008144A6" w:rsidP="00606023">
            <w:pPr>
              <w:autoSpaceDE w:val="0"/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autoSpaceDE w:val="0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периодическое обсуждение на общих собраниях сотрудников «отрицательной» практики;</w:t>
            </w:r>
          </w:p>
          <w:p w:rsidR="008144A6" w:rsidRDefault="008144A6" w:rsidP="00606023">
            <w:pPr>
              <w:autoSpaceDE w:val="0"/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autoSpaceDE w:val="0"/>
              <w:snapToGrid w:val="0"/>
              <w:ind w:firstLine="34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соблюдение административных регламентов, наставничество;</w:t>
            </w:r>
          </w:p>
          <w:p w:rsidR="008144A6" w:rsidRDefault="008144A6" w:rsidP="00606023">
            <w:pPr>
              <w:autoSpaceDE w:val="0"/>
              <w:snapToGrid w:val="0"/>
              <w:ind w:firstLine="34"/>
              <w:jc w:val="both"/>
              <w:rPr>
                <w:rFonts w:eastAsia="Calibri"/>
                <w:kern w:val="2"/>
                <w:lang w:eastAsia="zh-CN"/>
              </w:rPr>
            </w:pPr>
          </w:p>
          <w:p w:rsidR="008144A6" w:rsidRDefault="008144A6" w:rsidP="00606023">
            <w:pPr>
              <w:autoSpaceDE w:val="0"/>
              <w:snapToGrid w:val="0"/>
              <w:ind w:firstLine="34"/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мониторинг и анализ выявленных 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остаточный риск сохраняется, но снижается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A6" w:rsidRDefault="008144A6" w:rsidP="00606023">
            <w:pPr>
              <w:jc w:val="both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eastAsia="Calibri"/>
                <w:kern w:val="2"/>
                <w:lang w:eastAsia="zh-CN"/>
              </w:rPr>
              <w:t>сохраняется</w:t>
            </w:r>
          </w:p>
        </w:tc>
      </w:tr>
    </w:tbl>
    <w:p w:rsidR="00725BB3" w:rsidRDefault="00725BB3" w:rsidP="008144A6">
      <w:pPr>
        <w:rPr>
          <w:sz w:val="28"/>
          <w:szCs w:val="28"/>
        </w:rPr>
      </w:pPr>
    </w:p>
    <w:p w:rsidR="00725BB3" w:rsidRPr="00725BB3" w:rsidRDefault="00725BB3" w:rsidP="00725BB3">
      <w:pPr>
        <w:rPr>
          <w:sz w:val="28"/>
          <w:szCs w:val="28"/>
        </w:rPr>
      </w:pPr>
    </w:p>
    <w:p w:rsidR="00725BB3" w:rsidRPr="00725BB3" w:rsidRDefault="00725BB3" w:rsidP="00333D50">
      <w:pPr>
        <w:shd w:val="clear" w:color="auto" w:fill="FFFFFF"/>
        <w:ind w:left="4139" w:right="-30"/>
        <w:jc w:val="right"/>
        <w:rPr>
          <w:rFonts w:eastAsia="Calibri"/>
          <w:sz w:val="28"/>
          <w:szCs w:val="28"/>
        </w:rPr>
      </w:pPr>
      <w:r w:rsidRPr="00725BB3">
        <w:rPr>
          <w:rFonts w:eastAsia="Calibri"/>
          <w:sz w:val="28"/>
          <w:szCs w:val="28"/>
        </w:rPr>
        <w:lastRenderedPageBreak/>
        <w:t xml:space="preserve">Приложение № </w:t>
      </w:r>
      <w:r w:rsidR="00A214E5">
        <w:rPr>
          <w:rFonts w:eastAsia="Calibri"/>
          <w:sz w:val="28"/>
          <w:szCs w:val="28"/>
        </w:rPr>
        <w:t>2</w:t>
      </w:r>
    </w:p>
    <w:p w:rsidR="00725BB3" w:rsidRPr="00725BB3" w:rsidRDefault="00725BB3" w:rsidP="00725BB3">
      <w:pPr>
        <w:shd w:val="clear" w:color="auto" w:fill="FFFFFF"/>
        <w:tabs>
          <w:tab w:val="left" w:pos="4645"/>
          <w:tab w:val="right" w:pos="9779"/>
        </w:tabs>
        <w:ind w:left="4139"/>
        <w:jc w:val="right"/>
        <w:rPr>
          <w:rFonts w:eastAsia="Calibri"/>
          <w:sz w:val="28"/>
          <w:szCs w:val="28"/>
        </w:rPr>
      </w:pPr>
    </w:p>
    <w:p w:rsidR="00725BB3" w:rsidRPr="00725BB3" w:rsidRDefault="00725BB3" w:rsidP="00725BB3">
      <w:pPr>
        <w:shd w:val="clear" w:color="auto" w:fill="FFFFFF"/>
        <w:tabs>
          <w:tab w:val="left" w:pos="4645"/>
          <w:tab w:val="right" w:pos="9779"/>
        </w:tabs>
        <w:ind w:left="4139"/>
        <w:jc w:val="right"/>
        <w:rPr>
          <w:rFonts w:eastAsia="Calibri"/>
          <w:sz w:val="28"/>
          <w:szCs w:val="28"/>
        </w:rPr>
      </w:pPr>
      <w:r w:rsidRPr="00725BB3">
        <w:rPr>
          <w:rFonts w:eastAsia="Calibri"/>
          <w:sz w:val="28"/>
          <w:szCs w:val="28"/>
        </w:rPr>
        <w:t xml:space="preserve">      к постановлению администрации Кадошкинского</w:t>
      </w:r>
    </w:p>
    <w:p w:rsidR="00725BB3" w:rsidRPr="00725BB3" w:rsidRDefault="00725BB3" w:rsidP="00725BB3">
      <w:pPr>
        <w:shd w:val="clear" w:color="auto" w:fill="FFFFFF"/>
        <w:tabs>
          <w:tab w:val="left" w:pos="4645"/>
          <w:tab w:val="left" w:pos="8931"/>
          <w:tab w:val="left" w:pos="9498"/>
          <w:tab w:val="right" w:pos="9779"/>
        </w:tabs>
        <w:ind w:left="4139"/>
        <w:jc w:val="right"/>
        <w:rPr>
          <w:rFonts w:eastAsia="Calibri"/>
          <w:sz w:val="28"/>
          <w:szCs w:val="28"/>
        </w:rPr>
      </w:pPr>
      <w:r w:rsidRPr="00725BB3">
        <w:rPr>
          <w:rFonts w:eastAsia="Calibri"/>
          <w:sz w:val="28"/>
          <w:szCs w:val="28"/>
        </w:rPr>
        <w:t>муниципального    района  Республики Мордовия</w:t>
      </w:r>
    </w:p>
    <w:p w:rsidR="00725BB3" w:rsidRPr="00725BB3" w:rsidRDefault="00725BB3" w:rsidP="00725BB3">
      <w:pPr>
        <w:tabs>
          <w:tab w:val="left" w:pos="8042"/>
          <w:tab w:val="left" w:pos="8505"/>
          <w:tab w:val="left" w:pos="9356"/>
        </w:tabs>
        <w:jc w:val="right"/>
        <w:rPr>
          <w:sz w:val="28"/>
          <w:szCs w:val="28"/>
        </w:rPr>
      </w:pPr>
      <w:r w:rsidRPr="00725BB3">
        <w:rPr>
          <w:rFonts w:eastAsia="Calibri"/>
          <w:sz w:val="28"/>
          <w:szCs w:val="28"/>
        </w:rPr>
        <w:t xml:space="preserve">                                             от «</w:t>
      </w:r>
      <w:r w:rsidR="008561E2">
        <w:rPr>
          <w:rFonts w:eastAsia="Calibri"/>
          <w:sz w:val="28"/>
          <w:szCs w:val="28"/>
        </w:rPr>
        <w:t>31</w:t>
      </w:r>
      <w:r w:rsidRPr="00725BB3">
        <w:rPr>
          <w:rFonts w:eastAsia="Calibri"/>
          <w:sz w:val="28"/>
          <w:szCs w:val="28"/>
        </w:rPr>
        <w:t xml:space="preserve">» </w:t>
      </w:r>
      <w:r w:rsidR="008561E2">
        <w:rPr>
          <w:rFonts w:eastAsia="Calibri"/>
          <w:sz w:val="28"/>
          <w:szCs w:val="28"/>
        </w:rPr>
        <w:t>августа</w:t>
      </w:r>
      <w:r w:rsidRPr="00725BB3">
        <w:rPr>
          <w:rFonts w:eastAsia="Calibri"/>
          <w:sz w:val="28"/>
          <w:szCs w:val="28"/>
        </w:rPr>
        <w:t xml:space="preserve">  202</w:t>
      </w:r>
      <w:r w:rsidR="00AC35F9">
        <w:rPr>
          <w:rFonts w:eastAsia="Calibri"/>
          <w:sz w:val="28"/>
          <w:szCs w:val="28"/>
        </w:rPr>
        <w:t>2</w:t>
      </w:r>
      <w:r w:rsidRPr="00725BB3">
        <w:rPr>
          <w:rFonts w:eastAsia="Calibri"/>
          <w:sz w:val="28"/>
          <w:szCs w:val="28"/>
        </w:rPr>
        <w:t xml:space="preserve">г. № </w:t>
      </w:r>
      <w:r w:rsidR="008561E2">
        <w:rPr>
          <w:rFonts w:eastAsia="Calibri"/>
          <w:sz w:val="28"/>
          <w:szCs w:val="28"/>
        </w:rPr>
        <w:t>426-П</w:t>
      </w:r>
    </w:p>
    <w:p w:rsidR="00725BB3" w:rsidRPr="00725BB3" w:rsidRDefault="00725BB3" w:rsidP="00725BB3">
      <w:pPr>
        <w:widowControl w:val="0"/>
        <w:suppressAutoHyphens/>
        <w:spacing w:line="200" w:lineRule="atLeast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725BB3" w:rsidRPr="00725BB3" w:rsidRDefault="00725BB3" w:rsidP="00725BB3">
      <w:pPr>
        <w:spacing w:after="200" w:line="276" w:lineRule="auto"/>
        <w:rPr>
          <w:rFonts w:eastAsia="Arial Unicode MS" w:cs="Mangal"/>
          <w:sz w:val="28"/>
          <w:szCs w:val="28"/>
          <w:lang w:eastAsia="hi-IN" w:bidi="hi-IN"/>
        </w:rPr>
      </w:pPr>
    </w:p>
    <w:p w:rsidR="00725BB3" w:rsidRPr="00725BB3" w:rsidRDefault="00725BB3" w:rsidP="00725BB3">
      <w:pPr>
        <w:spacing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  <w:r w:rsidRPr="00725BB3">
        <w:rPr>
          <w:rFonts w:eastAsia="Arial Unicode MS" w:cs="Mangal"/>
          <w:sz w:val="28"/>
          <w:szCs w:val="28"/>
          <w:lang w:eastAsia="hi-IN" w:bidi="hi-IN"/>
        </w:rPr>
        <w:tab/>
      </w:r>
      <w:r w:rsidRPr="00725BB3">
        <w:rPr>
          <w:rFonts w:eastAsiaTheme="minorEastAsia"/>
          <w:b/>
          <w:sz w:val="28"/>
          <w:szCs w:val="28"/>
          <w:lang w:eastAsia="en-US"/>
        </w:rPr>
        <w:t xml:space="preserve">План мероприятий  «дорожная карта» </w:t>
      </w:r>
    </w:p>
    <w:p w:rsidR="00725BB3" w:rsidRPr="00725BB3" w:rsidRDefault="00725BB3" w:rsidP="00725BB3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725BB3">
        <w:rPr>
          <w:rFonts w:eastAsiaTheme="minorEastAsia"/>
          <w:b/>
          <w:sz w:val="28"/>
          <w:szCs w:val="28"/>
          <w:lang w:eastAsia="en-US"/>
        </w:rPr>
        <w:t>по снижению комплаенс-рисков администрации Кадошкинского муниципального района</w:t>
      </w:r>
      <w:r w:rsidR="00D1090E">
        <w:rPr>
          <w:rFonts w:eastAsiaTheme="minorEastAsia"/>
          <w:b/>
          <w:sz w:val="28"/>
          <w:szCs w:val="28"/>
          <w:lang w:eastAsia="en-US"/>
        </w:rPr>
        <w:t xml:space="preserve"> Республики Мордовия</w:t>
      </w:r>
      <w:r w:rsidRPr="00725BB3">
        <w:rPr>
          <w:rFonts w:eastAsiaTheme="minorEastAsia"/>
          <w:b/>
          <w:sz w:val="28"/>
          <w:szCs w:val="28"/>
          <w:lang w:eastAsia="en-US"/>
        </w:rPr>
        <w:t xml:space="preserve"> на  202</w:t>
      </w:r>
      <w:r w:rsidR="00AC35F9">
        <w:rPr>
          <w:rFonts w:eastAsiaTheme="minorEastAsia"/>
          <w:b/>
          <w:sz w:val="28"/>
          <w:szCs w:val="28"/>
          <w:lang w:eastAsia="en-US"/>
        </w:rPr>
        <w:t>2</w:t>
      </w:r>
      <w:r w:rsidRPr="00725BB3">
        <w:rPr>
          <w:rFonts w:eastAsiaTheme="minorEastAsia"/>
          <w:b/>
          <w:sz w:val="28"/>
          <w:szCs w:val="28"/>
          <w:lang w:eastAsia="en-US"/>
        </w:rPr>
        <w:t xml:space="preserve"> г.</w:t>
      </w:r>
    </w:p>
    <w:p w:rsidR="00725BB3" w:rsidRPr="00725BB3" w:rsidRDefault="00725BB3" w:rsidP="00725BB3">
      <w:pPr>
        <w:tabs>
          <w:tab w:val="left" w:pos="3266"/>
        </w:tabs>
        <w:spacing w:line="276" w:lineRule="auto"/>
        <w:rPr>
          <w:rFonts w:eastAsia="Arial Unicode MS" w:cs="Mangal"/>
          <w:b/>
          <w:sz w:val="28"/>
          <w:szCs w:val="28"/>
          <w:lang w:eastAsia="hi-IN" w:bidi="hi-IN"/>
        </w:rPr>
      </w:pPr>
    </w:p>
    <w:p w:rsidR="00725BB3" w:rsidRPr="00725BB3" w:rsidRDefault="00725BB3" w:rsidP="00725BB3">
      <w:pPr>
        <w:rPr>
          <w:sz w:val="28"/>
          <w:szCs w:val="28"/>
        </w:rPr>
      </w:pPr>
    </w:p>
    <w:tbl>
      <w:tblPr>
        <w:tblStyle w:val="1"/>
        <w:tblW w:w="5011" w:type="pct"/>
        <w:tblInd w:w="-34" w:type="dxa"/>
        <w:tblLayout w:type="fixed"/>
        <w:tblLook w:val="04A0"/>
      </w:tblPr>
      <w:tblGrid>
        <w:gridCol w:w="283"/>
        <w:gridCol w:w="16"/>
        <w:gridCol w:w="4323"/>
        <w:gridCol w:w="3037"/>
        <w:gridCol w:w="2166"/>
        <w:gridCol w:w="1786"/>
        <w:gridCol w:w="1046"/>
        <w:gridCol w:w="2903"/>
      </w:tblGrid>
      <w:tr w:rsidR="00725BB3" w:rsidRPr="00725BB3" w:rsidTr="00B00CF8">
        <w:trPr>
          <w:trHeight w:val="1298"/>
        </w:trPr>
        <w:tc>
          <w:tcPr>
            <w:tcW w:w="91" w:type="pct"/>
          </w:tcPr>
          <w:p w:rsidR="00725BB3" w:rsidRPr="00725BB3" w:rsidRDefault="00725BB3" w:rsidP="00725BB3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394" w:type="pct"/>
            <w:gridSpan w:val="2"/>
            <w:vAlign w:val="center"/>
            <w:hideMark/>
          </w:tcPr>
          <w:p w:rsidR="00725BB3" w:rsidRPr="00725BB3" w:rsidRDefault="00725BB3" w:rsidP="00725BB3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725BB3">
              <w:rPr>
                <w:rFonts w:eastAsiaTheme="minorEastAsia"/>
                <w:b/>
                <w:lang w:eastAsia="en-US"/>
              </w:rPr>
              <w:t>Комплаенс-риск</w:t>
            </w:r>
          </w:p>
        </w:tc>
        <w:tc>
          <w:tcPr>
            <w:tcW w:w="976" w:type="pct"/>
            <w:vAlign w:val="center"/>
            <w:hideMark/>
          </w:tcPr>
          <w:p w:rsidR="00725BB3" w:rsidRPr="00725BB3" w:rsidRDefault="00725BB3" w:rsidP="00725BB3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725BB3">
              <w:rPr>
                <w:rFonts w:eastAsiaTheme="minorEastAsia"/>
                <w:b/>
                <w:lang w:eastAsia="en-US"/>
              </w:rPr>
              <w:t>Мероприятия</w:t>
            </w:r>
          </w:p>
        </w:tc>
        <w:tc>
          <w:tcPr>
            <w:tcW w:w="696" w:type="pct"/>
            <w:vAlign w:val="center"/>
            <w:hideMark/>
          </w:tcPr>
          <w:p w:rsidR="00725BB3" w:rsidRPr="00725BB3" w:rsidRDefault="00725BB3" w:rsidP="00725BB3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725BB3">
              <w:rPr>
                <w:rFonts w:eastAsiaTheme="minorEastAsia"/>
                <w:b/>
                <w:lang w:eastAsia="en-US"/>
              </w:rPr>
              <w:t>Необходимые ресурсы</w:t>
            </w:r>
          </w:p>
        </w:tc>
        <w:tc>
          <w:tcPr>
            <w:tcW w:w="574" w:type="pct"/>
            <w:vAlign w:val="center"/>
          </w:tcPr>
          <w:p w:rsidR="00725BB3" w:rsidRPr="00725BB3" w:rsidRDefault="00725BB3" w:rsidP="00725BB3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725BB3">
              <w:rPr>
                <w:rFonts w:eastAsiaTheme="minorEastAsia"/>
                <w:b/>
                <w:lang w:eastAsia="en-US"/>
              </w:rPr>
              <w:t>Показатель (планируемый результат)</w:t>
            </w:r>
          </w:p>
        </w:tc>
        <w:tc>
          <w:tcPr>
            <w:tcW w:w="336" w:type="pct"/>
            <w:vAlign w:val="center"/>
            <w:hideMark/>
          </w:tcPr>
          <w:p w:rsidR="00725BB3" w:rsidRPr="00725BB3" w:rsidRDefault="00725BB3" w:rsidP="00725BB3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725BB3">
              <w:rPr>
                <w:rFonts w:eastAsiaTheme="minorEastAsia"/>
                <w:b/>
                <w:lang w:eastAsia="en-US"/>
              </w:rPr>
              <w:t>Сроки</w:t>
            </w:r>
          </w:p>
        </w:tc>
        <w:tc>
          <w:tcPr>
            <w:tcW w:w="933" w:type="pct"/>
            <w:vAlign w:val="center"/>
          </w:tcPr>
          <w:p w:rsidR="00725BB3" w:rsidRPr="00725BB3" w:rsidRDefault="00725BB3" w:rsidP="00725BB3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725BB3">
              <w:rPr>
                <w:rFonts w:eastAsiaTheme="minorEastAsia"/>
                <w:b/>
                <w:lang w:eastAsia="en-US"/>
              </w:rPr>
              <w:t>Ответственные</w:t>
            </w:r>
          </w:p>
        </w:tc>
      </w:tr>
      <w:tr w:rsidR="00725BB3" w:rsidRPr="00725BB3" w:rsidTr="00B00CF8">
        <w:trPr>
          <w:trHeight w:val="187"/>
        </w:trPr>
        <w:tc>
          <w:tcPr>
            <w:tcW w:w="5000" w:type="pct"/>
            <w:gridSpan w:val="8"/>
          </w:tcPr>
          <w:p w:rsidR="00725BB3" w:rsidRPr="00725BB3" w:rsidRDefault="00725BB3" w:rsidP="00725BB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В сфере формирования муниципальных программ</w:t>
            </w:r>
          </w:p>
        </w:tc>
      </w:tr>
      <w:tr w:rsidR="00725BB3" w:rsidRPr="00725BB3" w:rsidTr="00B00CF8">
        <w:trPr>
          <w:trHeight w:val="710"/>
        </w:trPr>
        <w:tc>
          <w:tcPr>
            <w:tcW w:w="91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394" w:type="pct"/>
            <w:gridSpan w:val="2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Разработка муниципальных программ нормативных правовых актов, регламентирующих деятельность хозяйствующих субъектов, содержащих дискриминационные условия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76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Повышение профессиональной квалификации сотрудников путем регулярного их обучения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Проведение семинаров, совещаний, круглых столов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Изучение правоприменительной практики и мониторинг </w:t>
            </w:r>
            <w:r w:rsidRPr="00725BB3">
              <w:rPr>
                <w:rFonts w:eastAsiaTheme="minorEastAsia"/>
                <w:lang w:eastAsia="en-US"/>
              </w:rPr>
              <w:lastRenderedPageBreak/>
              <w:t>изменений законодательства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Проведение анализа разрабатываемых (разработанных) программ, правовых актов на предмет соответствия требованиям антимонопольного законодательства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Мониторинг и анализ выявленных нарушений</w:t>
            </w:r>
          </w:p>
        </w:tc>
        <w:tc>
          <w:tcPr>
            <w:tcW w:w="696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Курсы повышения квалификации организованные администрацией Главы Республики Мордовия, администрацией Кадошкинского муниципального района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Материально-технические и трудовые ресурсы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4" w:type="pct"/>
          </w:tcPr>
          <w:p w:rsidR="00725BB3" w:rsidRPr="00725BB3" w:rsidRDefault="00725BB3" w:rsidP="00B00B09">
            <w:pPr>
              <w:spacing w:after="200" w:line="276" w:lineRule="auto"/>
              <w:ind w:hanging="80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 xml:space="preserve"> Выявление  и снижение рисков нарушений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Повышение уровня квалификации сотрудников 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Повышение уровня правовой </w:t>
            </w:r>
            <w:r w:rsidRPr="00725BB3">
              <w:rPr>
                <w:rFonts w:eastAsiaTheme="minorEastAsia"/>
                <w:lang w:eastAsia="en-US"/>
              </w:rPr>
              <w:lastRenderedPageBreak/>
              <w:t>грамотности сотрудников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36" w:type="pct"/>
          </w:tcPr>
          <w:p w:rsidR="00725BB3" w:rsidRPr="00725BB3" w:rsidRDefault="00725BB3" w:rsidP="00AC35F9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202</w:t>
            </w:r>
            <w:r w:rsidR="00AC35F9">
              <w:rPr>
                <w:rFonts w:eastAsiaTheme="minorEastAsia"/>
                <w:lang w:eastAsia="en-US"/>
              </w:rPr>
              <w:t>2</w:t>
            </w:r>
            <w:r w:rsidRPr="00725BB3">
              <w:rPr>
                <w:rFonts w:eastAsiaTheme="minorEastAsia"/>
                <w:lang w:eastAsia="en-US"/>
              </w:rPr>
              <w:t xml:space="preserve"> г.</w:t>
            </w:r>
          </w:p>
        </w:tc>
        <w:tc>
          <w:tcPr>
            <w:tcW w:w="933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Управление по организационной и кадровой работе администрации Кадошкинского муниципального района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Юридическое управление администрации Кадошкинского муниципального района</w:t>
            </w:r>
          </w:p>
          <w:p w:rsidR="00B00B09" w:rsidRDefault="00B00B09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Управление </w:t>
            </w:r>
            <w:r w:rsidRPr="00725BB3">
              <w:rPr>
                <w:rFonts w:eastAsiaTheme="minorEastAsia"/>
                <w:lang w:eastAsia="en-US"/>
              </w:rPr>
              <w:lastRenderedPageBreak/>
              <w:t>экономического анализа и торговли  администрации Кадошкинского муниципального района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</w:tr>
      <w:tr w:rsidR="00725BB3" w:rsidRPr="00725BB3" w:rsidTr="00B00CF8">
        <w:tc>
          <w:tcPr>
            <w:tcW w:w="5000" w:type="pct"/>
            <w:gridSpan w:val="8"/>
          </w:tcPr>
          <w:p w:rsidR="00725BB3" w:rsidRPr="00725BB3" w:rsidRDefault="00725BB3" w:rsidP="00725BB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В сфере имущественных и земельных отношений</w:t>
            </w:r>
          </w:p>
        </w:tc>
      </w:tr>
      <w:tr w:rsidR="00725BB3" w:rsidRPr="00725BB3" w:rsidTr="00B00CF8">
        <w:tc>
          <w:tcPr>
            <w:tcW w:w="96" w:type="pct"/>
            <w:gridSpan w:val="2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389" w:type="pct"/>
            <w:hideMark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Нарушение при владении, пользовании и распоряжении муниципальным имуществом, повлекшее за собой ограничения конкуренции: 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-заключение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конкуренции;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  -утверждение конкурсной, аукционной документации с нарушением требований к предмету и участникам торгов, влекущее за собой ограничение количества </w:t>
            </w:r>
            <w:r w:rsidRPr="00725BB3">
              <w:rPr>
                <w:rFonts w:eastAsiaTheme="minorEastAsia"/>
                <w:lang w:eastAsia="en-US"/>
              </w:rPr>
              <w:lastRenderedPageBreak/>
              <w:t>участников торгов;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заключение договоров аренды, договоров купли-продажи земельных участков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участки;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  -приватизация муниципального имущества с нарушением установленных требований, влекущее за собой возникновение препятствий в развитии конкуренции, ущемление интересов хозяйствующих субъектов, желающих получить такие права на муниципальное имущество, нарушение конкурентных принципов приватизации муниципального имущества.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76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Повышение профессиональной квалификации сотрудников путем регулярного их обучения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Проведение семинаров, совещаний, круглых столов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Изучение правоприменительной практики и мониторинг изменений законодательства;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Мониторинг и анализ выявленных нарушений</w:t>
            </w:r>
          </w:p>
        </w:tc>
        <w:tc>
          <w:tcPr>
            <w:tcW w:w="696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Курсы повышения квалификации организованные администрацией Главы Республики Мордовия, администрацией Кадошкинского муниципального района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Материально-технические и трудовые ресурсы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4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Выявление  и снижение рисков нарушений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Повышение уровня квалификации сотрудников 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Повышение уровня правовой грамотности сотрудников</w:t>
            </w:r>
          </w:p>
        </w:tc>
        <w:tc>
          <w:tcPr>
            <w:tcW w:w="336" w:type="pct"/>
          </w:tcPr>
          <w:p w:rsidR="00725BB3" w:rsidRPr="00725BB3" w:rsidRDefault="00725BB3" w:rsidP="00AC35F9">
            <w:pPr>
              <w:spacing w:after="200" w:line="276" w:lineRule="auto"/>
              <w:rPr>
                <w:rFonts w:eastAsiaTheme="minorEastAsia"/>
                <w:highlight w:val="green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202</w:t>
            </w:r>
            <w:r w:rsidR="00AC35F9">
              <w:rPr>
                <w:rFonts w:eastAsiaTheme="minorEastAsia"/>
                <w:lang w:eastAsia="en-US"/>
              </w:rPr>
              <w:t>2</w:t>
            </w:r>
            <w:r w:rsidRPr="00725BB3">
              <w:rPr>
                <w:rFonts w:eastAsiaTheme="minorEastAsia"/>
                <w:lang w:eastAsia="en-US"/>
              </w:rPr>
              <w:t xml:space="preserve"> г.</w:t>
            </w:r>
          </w:p>
        </w:tc>
        <w:tc>
          <w:tcPr>
            <w:tcW w:w="933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Управление по организационной и кадровой работе администрации Кадошкинского муниципального района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Юридическое управление администрации Кадошкинского муниципального района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Управление  по муниципальному имуществу и земельным отношениям администрации </w:t>
            </w:r>
            <w:r w:rsidRPr="00725BB3">
              <w:rPr>
                <w:rFonts w:eastAsiaTheme="minorEastAsia"/>
                <w:lang w:eastAsia="en-US"/>
              </w:rPr>
              <w:lastRenderedPageBreak/>
              <w:t>Кадошкинского муниципального района</w:t>
            </w:r>
          </w:p>
        </w:tc>
      </w:tr>
      <w:tr w:rsidR="00725BB3" w:rsidRPr="00725BB3" w:rsidTr="00B00CF8">
        <w:tc>
          <w:tcPr>
            <w:tcW w:w="96" w:type="pct"/>
            <w:gridSpan w:val="2"/>
          </w:tcPr>
          <w:p w:rsidR="00725BB3" w:rsidRPr="00725BB3" w:rsidRDefault="00725BB3" w:rsidP="00725BB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904" w:type="pct"/>
            <w:gridSpan w:val="6"/>
          </w:tcPr>
          <w:p w:rsidR="00725BB3" w:rsidRPr="00725BB3" w:rsidRDefault="00725BB3" w:rsidP="00725BB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В сфере закупок товаров, работ, услуг для обеспечения государственных и муниципальных нужд</w:t>
            </w:r>
          </w:p>
        </w:tc>
      </w:tr>
      <w:tr w:rsidR="00725BB3" w:rsidRPr="00725BB3" w:rsidTr="00B00CF8">
        <w:tc>
          <w:tcPr>
            <w:tcW w:w="96" w:type="pct"/>
            <w:gridSpan w:val="2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389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Ограничение количества участников закупки</w:t>
            </w:r>
          </w:p>
        </w:tc>
        <w:tc>
          <w:tcPr>
            <w:tcW w:w="976" w:type="pct"/>
          </w:tcPr>
          <w:p w:rsidR="00725BB3" w:rsidRPr="00725BB3" w:rsidRDefault="00725BB3" w:rsidP="00725BB3">
            <w:pPr>
              <w:spacing w:after="200" w:line="276" w:lineRule="auto"/>
              <w:ind w:left="27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Повышение профессиональной квалификации сотрудников путем регулярного их обучения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Проведение семинаров – совещаний, круглых столов</w:t>
            </w:r>
          </w:p>
          <w:p w:rsidR="00725BB3" w:rsidRPr="00725BB3" w:rsidRDefault="00725BB3" w:rsidP="00725BB3">
            <w:pPr>
              <w:autoSpaceDE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autoSpaceDE w:val="0"/>
              <w:spacing w:after="200" w:line="276" w:lineRule="auto"/>
              <w:ind w:firstLine="34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autoSpaceDE w:val="0"/>
              <w:spacing w:after="200" w:line="276" w:lineRule="auto"/>
              <w:ind w:firstLine="34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Осуществление предварительного контроля в части исполнения антимонопольного законодательства при осуществлении закупок товаров, работ, услуг для обеспечения муниципальных нужд администрации Кадошкинского муниципального района</w:t>
            </w:r>
          </w:p>
          <w:p w:rsidR="00725BB3" w:rsidRPr="00725BB3" w:rsidRDefault="00725BB3" w:rsidP="00725BB3">
            <w:pPr>
              <w:autoSpaceDE w:val="0"/>
              <w:spacing w:after="200" w:line="276" w:lineRule="auto"/>
              <w:ind w:firstLine="34"/>
              <w:jc w:val="both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autoSpaceDE w:val="0"/>
              <w:spacing w:after="200" w:line="276" w:lineRule="auto"/>
              <w:ind w:firstLine="34"/>
              <w:jc w:val="both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Соблюдение требований законодательства, 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Своевременное отслеживание изменений действующего законодательства, изучение правоприменительной практики</w:t>
            </w:r>
          </w:p>
        </w:tc>
        <w:tc>
          <w:tcPr>
            <w:tcW w:w="696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Курсы повышения квалификации организованные администрацией Главы Республики Мордовия, администрацией Кадошкинского муниципального района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Материально-технические и трудовые ресурсы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4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Соблюдение требований при проведении закупок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Повышение уровня контроля со стороны сотрудников 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Повышение уровня правовой грамотности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Повышение уровня квалификации сотрудников</w:t>
            </w:r>
          </w:p>
        </w:tc>
        <w:tc>
          <w:tcPr>
            <w:tcW w:w="336" w:type="pct"/>
          </w:tcPr>
          <w:p w:rsidR="00725BB3" w:rsidRPr="00725BB3" w:rsidRDefault="00725BB3" w:rsidP="00AC35F9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202</w:t>
            </w:r>
            <w:r w:rsidR="00AC35F9">
              <w:rPr>
                <w:rFonts w:eastAsiaTheme="minorEastAsia"/>
                <w:lang w:eastAsia="en-US"/>
              </w:rPr>
              <w:t>2</w:t>
            </w:r>
            <w:r w:rsidRPr="00725BB3">
              <w:rPr>
                <w:rFonts w:eastAsiaTheme="minorEastAsia"/>
                <w:lang w:eastAsia="en-US"/>
              </w:rPr>
              <w:t xml:space="preserve"> г.</w:t>
            </w:r>
          </w:p>
        </w:tc>
        <w:tc>
          <w:tcPr>
            <w:tcW w:w="933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Управление по организационной и кадровой работе администрации Кадошкинского муниципального района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Юридическое управление администрации </w:t>
            </w:r>
            <w:r w:rsidRPr="00725BB3">
              <w:rPr>
                <w:rFonts w:eastAsiaTheme="minorEastAsia"/>
                <w:lang w:eastAsia="en-US"/>
              </w:rPr>
              <w:lastRenderedPageBreak/>
              <w:t>Кадошкинского муниципального района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</w:tr>
      <w:tr w:rsidR="00725BB3" w:rsidRPr="00725BB3" w:rsidTr="00B00CF8">
        <w:tc>
          <w:tcPr>
            <w:tcW w:w="96" w:type="pct"/>
            <w:gridSpan w:val="2"/>
          </w:tcPr>
          <w:p w:rsidR="00725BB3" w:rsidRPr="00725BB3" w:rsidRDefault="00725BB3" w:rsidP="00725BB3">
            <w:pPr>
              <w:spacing w:after="200" w:line="276" w:lineRule="auto"/>
              <w:jc w:val="center"/>
              <w:rPr>
                <w:rFonts w:eastAsiaTheme="minorEastAsia"/>
                <w:highlight w:val="green"/>
                <w:lang w:eastAsia="en-US"/>
              </w:rPr>
            </w:pPr>
          </w:p>
        </w:tc>
        <w:tc>
          <w:tcPr>
            <w:tcW w:w="4904" w:type="pct"/>
            <w:gridSpan w:val="6"/>
          </w:tcPr>
          <w:p w:rsidR="00725BB3" w:rsidRPr="00725BB3" w:rsidRDefault="00725BB3" w:rsidP="00725BB3">
            <w:pPr>
              <w:spacing w:after="200" w:line="276" w:lineRule="auto"/>
              <w:jc w:val="center"/>
              <w:rPr>
                <w:rFonts w:eastAsiaTheme="minorEastAsia"/>
                <w:highlight w:val="green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В сфере предоставления муниципальных услуг</w:t>
            </w:r>
          </w:p>
        </w:tc>
      </w:tr>
      <w:tr w:rsidR="00725BB3" w:rsidRPr="00725BB3" w:rsidTr="00B00CF8">
        <w:tc>
          <w:tcPr>
            <w:tcW w:w="96" w:type="pct"/>
            <w:gridSpan w:val="2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1389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Истребование документов, непредусмотренных действующим законодательством при осуществлении деятельности по выдаче разрешений на установку и эксплуатацию рекламных конструкций, подготовку и выдачу разрешений на строительство, реконструкцию объектов капитального строительства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76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Исключение несоблюдения установленных процедур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Исключение предоставления преимуществ отдельным хозяйствующим субъектам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Повышение профессиональной квалификации сотрудников путем регулярного их обучения</w:t>
            </w:r>
          </w:p>
        </w:tc>
        <w:tc>
          <w:tcPr>
            <w:tcW w:w="696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 xml:space="preserve">Курсы повышения квалификации организованные администрацией Главы Республики Мордовия, администрацией Кадошкинского муниципального </w:t>
            </w:r>
            <w:r w:rsidRPr="00725BB3">
              <w:rPr>
                <w:rFonts w:eastAsiaTheme="minorEastAsia"/>
                <w:lang w:eastAsia="en-US"/>
              </w:rPr>
              <w:lastRenderedPageBreak/>
              <w:t>района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Материально-технические и трудовые ресурсы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4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Соблюдение требований законодательства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Совершенствование системы внутреннего </w:t>
            </w:r>
            <w:r w:rsidRPr="00725BB3">
              <w:rPr>
                <w:rFonts w:eastAsiaTheme="minorEastAsia"/>
                <w:lang w:eastAsia="en-US"/>
              </w:rPr>
              <w:lastRenderedPageBreak/>
              <w:t>контроля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Повышение уровня квалификации сотрудников</w:t>
            </w:r>
          </w:p>
        </w:tc>
        <w:tc>
          <w:tcPr>
            <w:tcW w:w="336" w:type="pct"/>
          </w:tcPr>
          <w:p w:rsidR="00725BB3" w:rsidRPr="00725BB3" w:rsidRDefault="00725BB3" w:rsidP="00AC35F9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202</w:t>
            </w:r>
            <w:r w:rsidR="00AC35F9">
              <w:rPr>
                <w:rFonts w:eastAsiaTheme="minorEastAsia"/>
                <w:lang w:eastAsia="en-US"/>
              </w:rPr>
              <w:t>2</w:t>
            </w:r>
            <w:r w:rsidRPr="00725BB3">
              <w:rPr>
                <w:rFonts w:eastAsiaTheme="minorEastAsia"/>
                <w:lang w:eastAsia="en-US"/>
              </w:rPr>
              <w:t xml:space="preserve"> г.</w:t>
            </w:r>
          </w:p>
        </w:tc>
        <w:tc>
          <w:tcPr>
            <w:tcW w:w="933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Управление по организационной и кадровой работе администрации Кадошкинского муниципального района,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Отдел строительства, архитектуры и ЖКХ администрации Кадошкинского муниципального района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</w:tr>
      <w:tr w:rsidR="00725BB3" w:rsidRPr="00725BB3" w:rsidTr="00B00CF8">
        <w:tc>
          <w:tcPr>
            <w:tcW w:w="5000" w:type="pct"/>
            <w:gridSpan w:val="8"/>
          </w:tcPr>
          <w:p w:rsidR="00725BB3" w:rsidRPr="00725BB3" w:rsidRDefault="00725BB3" w:rsidP="00725BB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В сфере развития малого и среднего предпринимательства</w:t>
            </w:r>
          </w:p>
        </w:tc>
      </w:tr>
      <w:tr w:rsidR="00725BB3" w:rsidRPr="00725BB3" w:rsidTr="00B00CF8">
        <w:tc>
          <w:tcPr>
            <w:tcW w:w="91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394" w:type="pct"/>
            <w:gridSpan w:val="2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Создание необоснованных преимуществ,  при предоставлении  имущественной поддержки субъектам малого и среднего предпринимательства</w:t>
            </w:r>
          </w:p>
        </w:tc>
        <w:tc>
          <w:tcPr>
            <w:tcW w:w="976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Обеспечение проведения экспертизы правовых актов 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Повышение квалификациисотрудников путем регулярного их обучения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Повышение контроля за соблюдением требований законодательства  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Недопущение не проведения конкурентных процедур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Исключение предоставления преимуществ отдельным хозяйствующим субъектам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96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Курсы повышения квалификации организованные администрацией Главы Республики Мордовия, администрацией Кадошкинского муниципального района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Материально-технические и трудовые ресурсы</w:t>
            </w:r>
          </w:p>
        </w:tc>
        <w:tc>
          <w:tcPr>
            <w:tcW w:w="574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Соблюдение требований по проведению конкурса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Повышение уровня правовой грамотности сотрудников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Повышение уровня </w:t>
            </w:r>
            <w:r w:rsidRPr="00725BB3">
              <w:rPr>
                <w:rFonts w:eastAsiaTheme="minorEastAsia"/>
                <w:lang w:eastAsia="en-US"/>
              </w:rPr>
              <w:lastRenderedPageBreak/>
              <w:t>квалификации сотрудников</w:t>
            </w:r>
          </w:p>
        </w:tc>
        <w:tc>
          <w:tcPr>
            <w:tcW w:w="336" w:type="pct"/>
          </w:tcPr>
          <w:p w:rsidR="00725BB3" w:rsidRPr="00725BB3" w:rsidRDefault="00725BB3" w:rsidP="00AC35F9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lastRenderedPageBreak/>
              <w:t>202</w:t>
            </w:r>
            <w:r w:rsidR="00AC35F9">
              <w:rPr>
                <w:rFonts w:eastAsiaTheme="minorEastAsia"/>
                <w:lang w:eastAsia="en-US"/>
              </w:rPr>
              <w:t>2</w:t>
            </w:r>
            <w:r w:rsidRPr="00725BB3">
              <w:rPr>
                <w:rFonts w:eastAsiaTheme="minorEastAsia"/>
                <w:lang w:eastAsia="en-US"/>
              </w:rPr>
              <w:t xml:space="preserve"> г.</w:t>
            </w:r>
          </w:p>
        </w:tc>
        <w:tc>
          <w:tcPr>
            <w:tcW w:w="933" w:type="pct"/>
          </w:tcPr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>Управление по организационной и кадровой работе администрации Кадошкинского муниципального района</w:t>
            </w: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725BB3" w:rsidRPr="00725BB3" w:rsidRDefault="00725BB3" w:rsidP="00725BB3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725BB3">
              <w:rPr>
                <w:rFonts w:eastAsiaTheme="minorEastAsia"/>
                <w:lang w:eastAsia="en-US"/>
              </w:rPr>
              <w:t xml:space="preserve">Управление </w:t>
            </w:r>
            <w:r w:rsidRPr="00725BB3">
              <w:t>по муниципальному имуществу и земельным отношениям</w:t>
            </w:r>
            <w:r w:rsidRPr="00725BB3">
              <w:rPr>
                <w:rFonts w:eastAsiaTheme="minorEastAsia"/>
                <w:lang w:eastAsia="en-US"/>
              </w:rPr>
              <w:t xml:space="preserve"> администрации Кадошкинского муниципального района</w:t>
            </w:r>
          </w:p>
        </w:tc>
      </w:tr>
    </w:tbl>
    <w:p w:rsidR="00725BB3" w:rsidRPr="00725BB3" w:rsidRDefault="00725BB3" w:rsidP="00725BB3">
      <w:pPr>
        <w:spacing w:after="200" w:line="276" w:lineRule="auto"/>
        <w:ind w:firstLine="708"/>
        <w:rPr>
          <w:rFonts w:eastAsia="Arial Unicode MS" w:cs="Mangal"/>
          <w:sz w:val="28"/>
          <w:szCs w:val="28"/>
          <w:lang w:eastAsia="hi-IN" w:bidi="hi-IN"/>
        </w:rPr>
      </w:pPr>
    </w:p>
    <w:p w:rsidR="008144A6" w:rsidRPr="00725BB3" w:rsidRDefault="008144A6" w:rsidP="00725BB3">
      <w:pPr>
        <w:rPr>
          <w:sz w:val="28"/>
          <w:szCs w:val="28"/>
        </w:rPr>
        <w:sectPr w:rsidR="008144A6" w:rsidRPr="00725BB3" w:rsidSect="008561E2">
          <w:type w:val="nextColumn"/>
          <w:pgSz w:w="16838" w:h="11906" w:orient="landscape"/>
          <w:pgMar w:top="709" w:right="536" w:bottom="425" w:left="992" w:header="709" w:footer="709" w:gutter="0"/>
          <w:pgNumType w:start="2"/>
          <w:cols w:space="720"/>
        </w:sectPr>
      </w:pPr>
    </w:p>
    <w:p w:rsidR="008144A6" w:rsidRPr="00D1090E" w:rsidRDefault="008144A6" w:rsidP="00333D50">
      <w:pPr>
        <w:numPr>
          <w:ilvl w:val="0"/>
          <w:numId w:val="1"/>
        </w:numPr>
        <w:tabs>
          <w:tab w:val="left" w:pos="7088"/>
          <w:tab w:val="left" w:pos="9498"/>
        </w:tabs>
        <w:jc w:val="right"/>
        <w:rPr>
          <w:sz w:val="28"/>
          <w:szCs w:val="28"/>
        </w:rPr>
      </w:pPr>
      <w:r w:rsidRPr="00D1090E">
        <w:rPr>
          <w:sz w:val="28"/>
          <w:szCs w:val="28"/>
        </w:rPr>
        <w:lastRenderedPageBreak/>
        <w:t>Приложение №</w:t>
      </w:r>
      <w:r w:rsidR="00F57F21" w:rsidRPr="00D1090E">
        <w:rPr>
          <w:sz w:val="28"/>
          <w:szCs w:val="28"/>
        </w:rPr>
        <w:t>3</w:t>
      </w:r>
    </w:p>
    <w:p w:rsidR="008144A6" w:rsidRPr="00D1090E" w:rsidRDefault="008144A6" w:rsidP="008F2AB5">
      <w:pPr>
        <w:numPr>
          <w:ilvl w:val="0"/>
          <w:numId w:val="1"/>
        </w:numPr>
        <w:tabs>
          <w:tab w:val="left" w:pos="7490"/>
        </w:tabs>
        <w:jc w:val="right"/>
        <w:rPr>
          <w:sz w:val="28"/>
          <w:szCs w:val="28"/>
        </w:rPr>
      </w:pPr>
      <w:r w:rsidRPr="00D1090E">
        <w:rPr>
          <w:sz w:val="28"/>
          <w:szCs w:val="28"/>
        </w:rPr>
        <w:t xml:space="preserve">к постановлению администрации </w:t>
      </w:r>
    </w:p>
    <w:p w:rsidR="008144A6" w:rsidRPr="00D1090E" w:rsidRDefault="008144A6" w:rsidP="008F2AB5">
      <w:pPr>
        <w:numPr>
          <w:ilvl w:val="0"/>
          <w:numId w:val="1"/>
        </w:numPr>
        <w:tabs>
          <w:tab w:val="left" w:pos="7490"/>
        </w:tabs>
        <w:jc w:val="right"/>
        <w:rPr>
          <w:sz w:val="28"/>
          <w:szCs w:val="28"/>
        </w:rPr>
      </w:pPr>
      <w:r w:rsidRPr="00D1090E">
        <w:rPr>
          <w:sz w:val="28"/>
          <w:szCs w:val="28"/>
        </w:rPr>
        <w:t xml:space="preserve">Кадошкинского муниципального района Республики Мордовия </w:t>
      </w:r>
    </w:p>
    <w:p w:rsidR="008144A6" w:rsidRPr="00D1090E" w:rsidRDefault="008144A6" w:rsidP="008144A6">
      <w:pPr>
        <w:numPr>
          <w:ilvl w:val="0"/>
          <w:numId w:val="1"/>
        </w:numPr>
        <w:tabs>
          <w:tab w:val="left" w:pos="7490"/>
        </w:tabs>
        <w:jc w:val="right"/>
        <w:rPr>
          <w:sz w:val="28"/>
          <w:szCs w:val="28"/>
        </w:rPr>
      </w:pPr>
    </w:p>
    <w:p w:rsidR="008144A6" w:rsidRPr="00D1090E" w:rsidRDefault="008144A6" w:rsidP="008144A6">
      <w:pPr>
        <w:numPr>
          <w:ilvl w:val="0"/>
          <w:numId w:val="1"/>
        </w:numPr>
        <w:tabs>
          <w:tab w:val="left" w:pos="7490"/>
        </w:tabs>
        <w:jc w:val="right"/>
        <w:rPr>
          <w:sz w:val="28"/>
          <w:szCs w:val="28"/>
        </w:rPr>
      </w:pPr>
      <w:r w:rsidRPr="00D1090E">
        <w:rPr>
          <w:sz w:val="28"/>
          <w:szCs w:val="28"/>
        </w:rPr>
        <w:t>от «</w:t>
      </w:r>
      <w:r w:rsidR="008561E2">
        <w:rPr>
          <w:sz w:val="28"/>
          <w:szCs w:val="28"/>
        </w:rPr>
        <w:t>31</w:t>
      </w:r>
      <w:r w:rsidR="00290DE9" w:rsidRPr="00D1090E">
        <w:rPr>
          <w:sz w:val="28"/>
          <w:szCs w:val="28"/>
        </w:rPr>
        <w:t>»</w:t>
      </w:r>
      <w:r w:rsidR="008561E2">
        <w:rPr>
          <w:sz w:val="28"/>
          <w:szCs w:val="28"/>
        </w:rPr>
        <w:t xml:space="preserve"> августа </w:t>
      </w:r>
      <w:r w:rsidRPr="00D1090E">
        <w:rPr>
          <w:sz w:val="28"/>
          <w:szCs w:val="28"/>
        </w:rPr>
        <w:t xml:space="preserve"> 20</w:t>
      </w:r>
      <w:r w:rsidR="00290DE9" w:rsidRPr="00D1090E">
        <w:rPr>
          <w:sz w:val="28"/>
          <w:szCs w:val="28"/>
        </w:rPr>
        <w:t>2</w:t>
      </w:r>
      <w:r w:rsidR="00AC35F9">
        <w:rPr>
          <w:sz w:val="28"/>
          <w:szCs w:val="28"/>
        </w:rPr>
        <w:t>2</w:t>
      </w:r>
      <w:r w:rsidRPr="00D1090E">
        <w:rPr>
          <w:sz w:val="28"/>
          <w:szCs w:val="28"/>
        </w:rPr>
        <w:t xml:space="preserve"> г.</w:t>
      </w:r>
      <w:r w:rsidR="008561E2">
        <w:rPr>
          <w:sz w:val="28"/>
          <w:szCs w:val="28"/>
        </w:rPr>
        <w:t xml:space="preserve"> 426-П</w:t>
      </w:r>
    </w:p>
    <w:p w:rsidR="008144A6" w:rsidRPr="00D1090E" w:rsidRDefault="008144A6" w:rsidP="008144A6">
      <w:pPr>
        <w:numPr>
          <w:ilvl w:val="0"/>
          <w:numId w:val="1"/>
        </w:numPr>
        <w:tabs>
          <w:tab w:val="left" w:pos="7490"/>
        </w:tabs>
        <w:rPr>
          <w:sz w:val="28"/>
          <w:szCs w:val="28"/>
        </w:rPr>
      </w:pPr>
    </w:p>
    <w:p w:rsidR="008144A6" w:rsidRPr="00D1090E" w:rsidRDefault="008144A6" w:rsidP="008144A6">
      <w:pPr>
        <w:numPr>
          <w:ilvl w:val="0"/>
          <w:numId w:val="1"/>
        </w:numPr>
        <w:jc w:val="center"/>
        <w:rPr>
          <w:rFonts w:eastAsia="SimSun"/>
          <w:sz w:val="28"/>
          <w:szCs w:val="28"/>
        </w:rPr>
      </w:pPr>
    </w:p>
    <w:p w:rsidR="008144A6" w:rsidRPr="00D1090E" w:rsidRDefault="008144A6" w:rsidP="008144A6">
      <w:pPr>
        <w:numPr>
          <w:ilvl w:val="0"/>
          <w:numId w:val="1"/>
        </w:numPr>
        <w:jc w:val="center"/>
        <w:rPr>
          <w:rFonts w:eastAsia="SimSun"/>
          <w:b/>
          <w:sz w:val="28"/>
          <w:szCs w:val="28"/>
        </w:rPr>
      </w:pPr>
      <w:r w:rsidRPr="00D1090E">
        <w:rPr>
          <w:rFonts w:eastAsia="SimSun"/>
          <w:b/>
          <w:sz w:val="28"/>
          <w:szCs w:val="28"/>
        </w:rPr>
        <w:t xml:space="preserve">Ключевые показатели </w:t>
      </w:r>
      <w:r w:rsidR="00D1090E" w:rsidRPr="00D1090E">
        <w:rPr>
          <w:rFonts w:eastAsia="SimSun"/>
          <w:b/>
          <w:bCs/>
          <w:sz w:val="28"/>
          <w:szCs w:val="28"/>
        </w:rPr>
        <w:t>эффективности реализации мероприятий антимонопольного комплаенса</w:t>
      </w:r>
      <w:r w:rsidR="00D1090E" w:rsidRPr="00D1090E">
        <w:rPr>
          <w:rFonts w:eastAsia="SimSun"/>
          <w:b/>
          <w:sz w:val="28"/>
          <w:szCs w:val="28"/>
        </w:rPr>
        <w:t>администрации Кадошкинского муниципального района Республики Мордовия  на 202</w:t>
      </w:r>
      <w:r w:rsidR="00AC35F9">
        <w:rPr>
          <w:rFonts w:eastAsia="SimSun"/>
          <w:b/>
          <w:sz w:val="28"/>
          <w:szCs w:val="28"/>
        </w:rPr>
        <w:t>2</w:t>
      </w:r>
      <w:r w:rsidR="00D1090E" w:rsidRPr="00D1090E">
        <w:rPr>
          <w:rFonts w:eastAsia="SimSun"/>
          <w:b/>
          <w:sz w:val="28"/>
          <w:szCs w:val="28"/>
        </w:rPr>
        <w:t xml:space="preserve"> год</w:t>
      </w:r>
    </w:p>
    <w:p w:rsidR="008144A6" w:rsidRDefault="008144A6" w:rsidP="008144A6">
      <w:pPr>
        <w:numPr>
          <w:ilvl w:val="0"/>
          <w:numId w:val="1"/>
        </w:numPr>
        <w:jc w:val="center"/>
        <w:rPr>
          <w:rFonts w:eastAsia="SimSu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8144A6" w:rsidTr="006060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606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606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606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Значение показателя </w:t>
            </w:r>
          </w:p>
        </w:tc>
      </w:tr>
      <w:tr w:rsidR="008144A6" w:rsidTr="006060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606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606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закупок, совершенных с нарушениями, в общем числе закупок, 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606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44A6" w:rsidTr="006060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606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60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закупок (в стоимостном выражении) товаров, работ, услуг у СМП в общем ежегодном объеме закупок  (в стоимостном выражении) юридических лиц, 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606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144A6" w:rsidTr="006060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606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60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количества закупок, осуществленных с нарушениями, к общему количеству проверенных закупок, 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606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44A6" w:rsidTr="006060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606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60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устраненных нарушений в общем числе выявленных нарушений антимонопольного законодательства, 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606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44A6" w:rsidTr="006060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606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8144A6" w:rsidP="00452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452B84">
              <w:rPr>
                <w:sz w:val="28"/>
                <w:szCs w:val="28"/>
              </w:rPr>
              <w:t xml:space="preserve"> проектов нормативных правовых актов администрации Кадошкинского муниципального района, в которых выявлены риски нарушения антимонопольного законодательства</w:t>
            </w:r>
            <w:r w:rsidR="00387463">
              <w:rPr>
                <w:sz w:val="28"/>
                <w:szCs w:val="28"/>
              </w:rPr>
              <w:t>,%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6" w:rsidRDefault="00452B84" w:rsidP="00606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144A6" w:rsidRDefault="008144A6" w:rsidP="008144A6">
      <w:pPr>
        <w:numPr>
          <w:ilvl w:val="0"/>
          <w:numId w:val="1"/>
        </w:numPr>
        <w:rPr>
          <w:sz w:val="28"/>
          <w:szCs w:val="28"/>
        </w:rPr>
      </w:pPr>
    </w:p>
    <w:p w:rsidR="008144A6" w:rsidRDefault="008144A6" w:rsidP="008144A6"/>
    <w:p w:rsidR="00126062" w:rsidRDefault="00126062"/>
    <w:sectPr w:rsidR="00126062" w:rsidSect="008561E2">
      <w:type w:val="nextColumn"/>
      <w:pgSz w:w="16838" w:h="11906" w:orient="landscape"/>
      <w:pgMar w:top="1701" w:right="993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A15"/>
    <w:rsid w:val="00042913"/>
    <w:rsid w:val="000673EA"/>
    <w:rsid w:val="00126062"/>
    <w:rsid w:val="00200802"/>
    <w:rsid w:val="00244C38"/>
    <w:rsid w:val="00274DF6"/>
    <w:rsid w:val="00290DE9"/>
    <w:rsid w:val="002B4BB4"/>
    <w:rsid w:val="00333D50"/>
    <w:rsid w:val="003626BB"/>
    <w:rsid w:val="0037419E"/>
    <w:rsid w:val="00375A15"/>
    <w:rsid w:val="00387463"/>
    <w:rsid w:val="00434383"/>
    <w:rsid w:val="00452B84"/>
    <w:rsid w:val="00480E59"/>
    <w:rsid w:val="006C7C88"/>
    <w:rsid w:val="00725BB3"/>
    <w:rsid w:val="00797D30"/>
    <w:rsid w:val="007F2F18"/>
    <w:rsid w:val="008144A6"/>
    <w:rsid w:val="008561E2"/>
    <w:rsid w:val="008F2AB5"/>
    <w:rsid w:val="00923473"/>
    <w:rsid w:val="00A214E5"/>
    <w:rsid w:val="00A41B59"/>
    <w:rsid w:val="00AC35F9"/>
    <w:rsid w:val="00B00B09"/>
    <w:rsid w:val="00B44068"/>
    <w:rsid w:val="00B5795F"/>
    <w:rsid w:val="00BE4767"/>
    <w:rsid w:val="00D1090E"/>
    <w:rsid w:val="00E75A2B"/>
    <w:rsid w:val="00E7765F"/>
    <w:rsid w:val="00F33C62"/>
    <w:rsid w:val="00F57F21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144A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5A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5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725BB3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2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144A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5A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5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725BB3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2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16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33</cp:revision>
  <cp:lastPrinted>2022-08-31T07:55:00Z</cp:lastPrinted>
  <dcterms:created xsi:type="dcterms:W3CDTF">2021-09-21T14:17:00Z</dcterms:created>
  <dcterms:modified xsi:type="dcterms:W3CDTF">2022-09-02T09:51:00Z</dcterms:modified>
</cp:coreProperties>
</file>