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A75" w:rsidRDefault="00A56A75" w:rsidP="00CC2F34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A56A75" w:rsidRPr="00F108BD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C4030" w:rsidRPr="00DC4030" w:rsidRDefault="00DC4030" w:rsidP="00CC2F34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7569D1">
        <w:rPr>
          <w:rFonts w:ascii="Times New Roman" w:hAnsi="Times New Roman" w:cs="Times New Roman"/>
          <w:sz w:val="28"/>
          <w:szCs w:val="28"/>
        </w:rPr>
        <w:t>ПАЕВСКОГО</w:t>
      </w:r>
      <w:r w:rsidRPr="00DC403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C4030" w:rsidRPr="00DC4030" w:rsidRDefault="00DC4030" w:rsidP="00CC2F34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</w:p>
    <w:p w:rsidR="00DC4030" w:rsidRPr="00DC4030" w:rsidRDefault="00DC4030" w:rsidP="00CC2F34">
      <w:pPr>
        <w:tabs>
          <w:tab w:val="left" w:pos="2775"/>
          <w:tab w:val="left" w:pos="464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C4030" w:rsidRPr="00DC4030" w:rsidRDefault="00DC4030" w:rsidP="00CC2F34">
      <w:pPr>
        <w:tabs>
          <w:tab w:val="left" w:pos="2775"/>
          <w:tab w:val="left" w:pos="464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C4030" w:rsidRDefault="00DC4030" w:rsidP="00CC2F34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C4030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DC4030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CC2F34" w:rsidRPr="00DC4030" w:rsidRDefault="00CC2F34" w:rsidP="00CC2F34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4030" w:rsidRPr="00DC4030" w:rsidRDefault="00DC4030" w:rsidP="00CC2F34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2F34" w:rsidRDefault="00CC2F34" w:rsidP="00CC2F34">
      <w:pPr>
        <w:jc w:val="center"/>
        <w:rPr>
          <w:rFonts w:ascii="Times New Roman" w:eastAsia="Calibri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</w:rPr>
        <w:t xml:space="preserve">от «11» ноября  2022 года                                      </w:t>
      </w:r>
      <w:r w:rsidR="007E4928">
        <w:rPr>
          <w:rFonts w:ascii="Times New Roman" w:hAnsi="Times New Roman" w:cs="Times New Roman"/>
          <w:sz w:val="28"/>
          <w:szCs w:val="28"/>
        </w:rPr>
        <w:t xml:space="preserve">                            № 61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</w:p>
    <w:p w:rsidR="00CC2F34" w:rsidRDefault="00CC2F34" w:rsidP="00CC2F34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C4030" w:rsidRPr="00DC4030" w:rsidRDefault="00DC4030" w:rsidP="00CC2F34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4030" w:rsidRPr="00DC4030" w:rsidRDefault="00DC4030" w:rsidP="00CC2F34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C403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DC4030">
        <w:rPr>
          <w:rFonts w:ascii="Times New Roman" w:hAnsi="Times New Roman" w:cs="Times New Roman"/>
          <w:sz w:val="28"/>
          <w:szCs w:val="28"/>
        </w:rPr>
        <w:t>.</w:t>
      </w:r>
      <w:r w:rsidR="007569D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7569D1">
        <w:rPr>
          <w:rFonts w:ascii="Times New Roman" w:hAnsi="Times New Roman" w:cs="Times New Roman"/>
          <w:sz w:val="28"/>
          <w:szCs w:val="28"/>
        </w:rPr>
        <w:t>аево</w:t>
      </w:r>
      <w:proofErr w:type="spellEnd"/>
    </w:p>
    <w:p w:rsidR="00A56A75" w:rsidRPr="00F108BD" w:rsidRDefault="00A56A75" w:rsidP="00CC2F34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56A75" w:rsidRPr="00F108BD" w:rsidRDefault="00A56A75" w:rsidP="00CC2F34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spacing w:val="1"/>
          <w:kern w:val="36"/>
          <w:sz w:val="46"/>
          <w:szCs w:val="46"/>
          <w:lang w:eastAsia="ru-RU"/>
        </w:rPr>
      </w:pPr>
    </w:p>
    <w:p w:rsidR="00A56A75" w:rsidRPr="00F108BD" w:rsidRDefault="00A56A75" w:rsidP="00A56A7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b/>
          <w:sz w:val="28"/>
          <w:szCs w:val="28"/>
        </w:rPr>
      </w:pPr>
      <w:r w:rsidRPr="00F108BD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 xml:space="preserve"> Об</w:t>
      </w:r>
      <w:r w:rsidRPr="00F108BD">
        <w:rPr>
          <w:rFonts w:ascii="Arial" w:eastAsia="Times New Roman" w:hAnsi="Arial" w:cs="Arial"/>
          <w:b/>
          <w:bCs/>
          <w:spacing w:val="1"/>
          <w:kern w:val="36"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о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сновных направления</w:t>
      </w:r>
      <w:r w:rsidR="00E11B38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долговой  политики </w:t>
      </w:r>
      <w:proofErr w:type="spellStart"/>
      <w:r w:rsidR="00756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Паевского</w:t>
      </w:r>
      <w:proofErr w:type="spellEnd"/>
      <w:r w:rsidR="00F14FE3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</w:t>
      </w:r>
      <w:r w:rsidR="00AE7184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</w:t>
      </w:r>
      <w:r w:rsidR="00B069A5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Республики Мордовия </w:t>
      </w:r>
      <w:r w:rsidR="00E760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2023 год и на плановый период 2024 и 2025 годов</w:t>
      </w:r>
    </w:p>
    <w:p w:rsidR="00A56A75" w:rsidRPr="00F108BD" w:rsidRDefault="00A56A75">
      <w:pPr>
        <w:rPr>
          <w:b/>
        </w:rPr>
      </w:pPr>
    </w:p>
    <w:p w:rsidR="00A56A75" w:rsidRPr="00F108BD" w:rsidRDefault="009C5AC9" w:rsidP="00325DE1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7704AD">
        <w:rPr>
          <w:rFonts w:ascii="Times New Roman" w:hAnsi="Times New Roman" w:cs="Times New Roman"/>
          <w:sz w:val="28"/>
          <w:szCs w:val="28"/>
        </w:rPr>
        <w:t xml:space="preserve">В соответствии с пунктом 13 статьи 107.1 Бюджетного кодекса Российской Федерации и в целях реализации ответственной долговой политики </w:t>
      </w:r>
      <w:proofErr w:type="spellStart"/>
      <w:r w:rsidR="007569D1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4A66AD" w:rsidRPr="00F108B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сельского поселения</w:t>
      </w:r>
      <w:r w:rsidR="004A66AD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4A66AD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Кадошкинского</w:t>
      </w:r>
      <w:proofErr w:type="spellEnd"/>
      <w:r w:rsidR="004A66AD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муниципального района </w:t>
      </w:r>
      <w:r w:rsidRPr="007704AD">
        <w:rPr>
          <w:rFonts w:ascii="Times New Roman" w:hAnsi="Times New Roman" w:cs="Times New Roman"/>
          <w:sz w:val="28"/>
          <w:szCs w:val="28"/>
        </w:rPr>
        <w:t>Республики Мордовия и повышения ее эффективности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, администрация </w:t>
      </w:r>
      <w:proofErr w:type="spellStart"/>
      <w:r w:rsidR="007569D1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F14FE3" w:rsidRPr="00F108B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сельского поселения</w:t>
      </w:r>
      <w:r w:rsidR="00F14FE3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5235FE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К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адошкинского</w:t>
      </w:r>
      <w:proofErr w:type="spellEnd"/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675D12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муниципального района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Республики Мордовия </w:t>
      </w:r>
      <w:r w:rsidR="004A66A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</w:t>
      </w:r>
      <w:r w:rsidR="007569D1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          </w:t>
      </w:r>
      <w:r w:rsidR="004A66A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           </w:t>
      </w:r>
      <w:proofErr w:type="spellStart"/>
      <w:proofErr w:type="gramStart"/>
      <w:r w:rsidR="00A56A75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п</w:t>
      </w:r>
      <w:proofErr w:type="spellEnd"/>
      <w:proofErr w:type="gramEnd"/>
      <w:r w:rsidR="00A56A75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о с т а </w:t>
      </w:r>
      <w:proofErr w:type="spellStart"/>
      <w:r w:rsidR="00A56A75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н</w:t>
      </w:r>
      <w:proofErr w:type="spellEnd"/>
      <w:r w:rsidR="00A56A75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о в л я е т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:</w:t>
      </w:r>
    </w:p>
    <w:p w:rsidR="00617819" w:rsidRPr="00F108BD" w:rsidRDefault="00617819" w:rsidP="00325DE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 </w:t>
      </w:r>
      <w:r w:rsidR="005235FE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6" w:anchor="block_1000" w:history="1">
        <w:r w:rsidRPr="00F108B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Основные направления</w:t>
        </w:r>
      </w:hyperlink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235FE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долговой политики </w:t>
      </w:r>
      <w:proofErr w:type="spellStart"/>
      <w:r w:rsidR="007569D1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F14FE3" w:rsidRPr="00F108B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сельского поселения</w:t>
      </w: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 </w:t>
      </w:r>
      <w:r w:rsidR="00E760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2023 год и на плановый период 2024 и 2025 годов</w:t>
      </w: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приложению.</w:t>
      </w:r>
    </w:p>
    <w:p w:rsidR="00A56A75" w:rsidRPr="00F108BD" w:rsidRDefault="00A56A75" w:rsidP="00CC2F34">
      <w:pPr>
        <w:spacing w:line="240" w:lineRule="auto"/>
        <w:ind w:firstLine="567"/>
        <w:jc w:val="both"/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br/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br/>
      </w:r>
      <w:r w:rsidRPr="00F108B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</w:t>
      </w:r>
    </w:p>
    <w:p w:rsidR="00A56A75" w:rsidRPr="00F108BD" w:rsidRDefault="00085691" w:rsidP="00F108BD">
      <w:pPr>
        <w:spacing w:after="0" w:line="240" w:lineRule="auto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A56A75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</w:t>
      </w: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56A75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4FE3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7569D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Паевского</w:t>
      </w:r>
      <w:proofErr w:type="spellEnd"/>
      <w:r w:rsidR="00F108BD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F14FE3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08BD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756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F108BD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56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В.П. </w:t>
      </w:r>
      <w:proofErr w:type="spellStart"/>
      <w:r w:rsidR="007569D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Келин</w:t>
      </w:r>
      <w:proofErr w:type="spellEnd"/>
      <w:r w:rsidR="00F14FE3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</w:t>
      </w:r>
    </w:p>
    <w:p w:rsidR="00A56A75" w:rsidRPr="00F108BD" w:rsidRDefault="00A56A75"/>
    <w:p w:rsidR="00A56A75" w:rsidRPr="00F108BD" w:rsidRDefault="00A56A75"/>
    <w:p w:rsidR="00A56A75" w:rsidRPr="00F108BD" w:rsidRDefault="00A56A75"/>
    <w:p w:rsidR="00A56A75" w:rsidRPr="00F108BD" w:rsidRDefault="00A56A75"/>
    <w:p w:rsidR="005465B4" w:rsidRDefault="005465B4"/>
    <w:p w:rsidR="00CC2F34" w:rsidRDefault="00CC2F34"/>
    <w:p w:rsidR="00CC2F34" w:rsidRPr="00F108BD" w:rsidRDefault="00CC2F34"/>
    <w:p w:rsidR="00A56A75" w:rsidRPr="00F108BD" w:rsidRDefault="00A56A75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</w:p>
    <w:p w:rsidR="00F14FE3" w:rsidRPr="00F108BD" w:rsidRDefault="00A56A75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администрации </w:t>
      </w:r>
      <w:proofErr w:type="spellStart"/>
      <w:r w:rsidR="007569D1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>Паевского</w:t>
      </w:r>
      <w:proofErr w:type="spellEnd"/>
      <w:r w:rsidR="00F108BD" w:rsidRPr="00F108BD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 xml:space="preserve"> </w:t>
      </w:r>
      <w:r w:rsidR="00F14FE3" w:rsidRPr="00F108BD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>сельского поселения</w:t>
      </w:r>
      <w:r w:rsidR="00F14FE3"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56A75" w:rsidRPr="00F108BD" w:rsidRDefault="00A56A75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BF2B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C2F34">
        <w:rPr>
          <w:rFonts w:ascii="Times New Roman" w:eastAsia="Times New Roman" w:hAnsi="Times New Roman" w:cs="Times New Roman"/>
          <w:sz w:val="24"/>
          <w:szCs w:val="24"/>
          <w:lang w:eastAsia="ru-RU"/>
        </w:rPr>
        <w:t>11.11.2022г.</w:t>
      </w:r>
      <w:r w:rsidR="00BF2B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D6492"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986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C2F34">
        <w:rPr>
          <w:rFonts w:ascii="Times New Roman" w:eastAsia="Times New Roman" w:hAnsi="Times New Roman" w:cs="Times New Roman"/>
          <w:sz w:val="24"/>
          <w:szCs w:val="24"/>
          <w:lang w:eastAsia="ru-RU"/>
        </w:rPr>
        <w:t>61-П</w:t>
      </w:r>
    </w:p>
    <w:p w:rsidR="00A56A75" w:rsidRPr="00F108BD" w:rsidRDefault="00A56A75" w:rsidP="00A56A75">
      <w:pPr>
        <w:shd w:val="clear" w:color="auto" w:fill="FFFFFF"/>
        <w:spacing w:after="0" w:line="240" w:lineRule="auto"/>
        <w:rPr>
          <w:rFonts w:ascii="Arial" w:eastAsia="Times New Roman" w:hAnsi="Arial" w:cs="Arial"/>
          <w:sz w:val="12"/>
          <w:szCs w:val="12"/>
          <w:lang w:eastAsia="ru-RU"/>
        </w:rPr>
      </w:pPr>
    </w:p>
    <w:p w:rsidR="0098669A" w:rsidRDefault="0098669A" w:rsidP="005465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65B4" w:rsidRPr="00F108BD" w:rsidRDefault="00A56A75" w:rsidP="005465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направления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долговой  политики </w:t>
      </w:r>
      <w:proofErr w:type="spellStart"/>
      <w:r w:rsidR="007569D1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F14FE3" w:rsidRPr="00F108B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</w:t>
      </w:r>
      <w:r w:rsidR="00F14FE3" w:rsidRPr="00F108BD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сельского поселения</w:t>
      </w:r>
      <w:r w:rsidR="00F14FE3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</w:t>
      </w:r>
      <w:r w:rsidR="00E760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2023 год и на плановый период 2024 и 2025 годов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764902" w:rsidRPr="00F108BD" w:rsidRDefault="00A56A75" w:rsidP="00E60106">
      <w:pPr>
        <w:shd w:val="clear" w:color="auto" w:fill="FFFFFF"/>
        <w:spacing w:after="0" w:line="233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Основные направления долговой  политики </w:t>
      </w:r>
      <w:proofErr w:type="spellStart"/>
      <w:r w:rsidR="007569D1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6D6492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14FE3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</w:t>
      </w:r>
      <w:r w:rsidR="0089505C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617819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Республики Мордовия </w:t>
      </w:r>
      <w:r w:rsidR="0089505C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60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2023 год и на плановый период 2024 и 2025 годов</w:t>
      </w: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(далее - Основные направления) разработаны в целях повышения эффективности управления муниципальным долгом </w:t>
      </w:r>
      <w:proofErr w:type="spellStart"/>
      <w:r w:rsidR="007569D1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F14FE3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="00617819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617819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.</w:t>
      </w:r>
    </w:p>
    <w:p w:rsidR="00764902" w:rsidRPr="00F108BD" w:rsidRDefault="00A56A75" w:rsidP="005F050E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</w:t>
      </w:r>
      <w:r w:rsidR="00B069A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 202</w:t>
      </w:r>
      <w:r w:rsidR="00AC3EE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3</w:t>
      </w:r>
      <w:r w:rsidR="0089505C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617819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году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приоритетами </w:t>
      </w:r>
      <w:proofErr w:type="spellStart"/>
      <w:r w:rsidR="007569D1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F14FE3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CE366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CE366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CE3668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в области долговой политики будут являться обеспечение сбалансированности и устойчивости бюджета </w:t>
      </w:r>
      <w:proofErr w:type="spellStart"/>
      <w:r w:rsidR="007569D1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F14FE3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="0089505C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CE366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CE366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посредством эффективного управления муниципальным долгом.</w:t>
      </w:r>
    </w:p>
    <w:p w:rsidR="00A56A75" w:rsidRPr="00F108BD" w:rsidRDefault="00A56A75" w:rsidP="00E60106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Реализация Основных направлений позволит сохранить долговую устойчивость бюджета </w:t>
      </w:r>
      <w:r w:rsidR="00040673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сельского</w:t>
      </w:r>
      <w:r w:rsidR="00617819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поселения 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и повысить инвестиционную привлекательность </w:t>
      </w:r>
      <w:proofErr w:type="spellStart"/>
      <w:r w:rsidR="007569D1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F14FE3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="00CE366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CE366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CE366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.</w:t>
      </w:r>
    </w:p>
    <w:p w:rsidR="003F0BB1" w:rsidRPr="00F108BD" w:rsidRDefault="003F0BB1" w:rsidP="00764902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</w:p>
    <w:p w:rsidR="00B069A5" w:rsidRPr="00F108BD" w:rsidRDefault="00B069A5" w:rsidP="00B069A5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F108BD">
        <w:rPr>
          <w:rFonts w:ascii="Times New Roman" w:hAnsi="Times New Roman" w:cs="Times New Roman"/>
          <w:b/>
          <w:sz w:val="28"/>
          <w:szCs w:val="28"/>
        </w:rPr>
        <w:t>Текущее состояние муниципального долга</w:t>
      </w:r>
    </w:p>
    <w:p w:rsidR="00A56A75" w:rsidRDefault="007569D1" w:rsidP="0089505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F14FE3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</w:t>
      </w:r>
      <w:r w:rsidR="0089505C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proofErr w:type="spellStart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617819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</w:p>
    <w:p w:rsidR="00CE3668" w:rsidRPr="00F108BD" w:rsidRDefault="00CE3668" w:rsidP="0089505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764902" w:rsidRPr="00F108BD" w:rsidRDefault="0089505C" w:rsidP="0089505C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</w:t>
      </w:r>
      <w:r w:rsidR="00A56A75"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По </w:t>
      </w:r>
      <w:r w:rsidR="00B069A5"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итогам</w:t>
      </w:r>
      <w:r w:rsidR="00AC3EE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202</w:t>
      </w:r>
      <w:r w:rsidR="009C5AC9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1</w:t>
      </w:r>
      <w:r w:rsidR="00A56A75"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года объем муниципального долга </w:t>
      </w:r>
      <w:proofErr w:type="spellStart"/>
      <w:r w:rsidR="007569D1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F14FE3"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="00A56A75"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CE366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CE366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CE3668"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A56A75"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составил </w:t>
      </w:r>
      <w:r w:rsidR="007569D1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2345,2</w:t>
      </w:r>
      <w:r w:rsidR="003F0BB1"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тыс. рублей.</w:t>
      </w:r>
    </w:p>
    <w:p w:rsidR="00CE3668" w:rsidRPr="00F108BD" w:rsidRDefault="00CE3668" w:rsidP="00B069A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состоянию на 01.01.2023 года муниципальный долг </w:t>
      </w:r>
      <w:proofErr w:type="spellStart"/>
      <w:r w:rsidR="007569D1"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Паевского</w:t>
      </w:r>
      <w:proofErr w:type="spellEnd"/>
      <w:r w:rsidRPr="00B568A8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proofErr w:type="spellStart"/>
      <w:r w:rsidRPr="00F108BD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составит </w:t>
      </w:r>
      <w:r w:rsidR="007569D1">
        <w:rPr>
          <w:rFonts w:ascii="Times New Roman" w:hAnsi="Times New Roman" w:cs="Times New Roman"/>
          <w:sz w:val="28"/>
          <w:szCs w:val="28"/>
        </w:rPr>
        <w:t>2345,2</w:t>
      </w:r>
      <w:r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A56A75" w:rsidRDefault="00A56A75" w:rsidP="00BC2B59">
      <w:pPr>
        <w:shd w:val="clear" w:color="auto" w:fill="FFFFFF"/>
        <w:spacing w:before="277"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факторы, определяющие характер и направления долговой политики </w:t>
      </w:r>
      <w:proofErr w:type="spellStart"/>
      <w:r w:rsidR="007569D1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CE3668" w:rsidRPr="00CE3668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CE3668" w:rsidRPr="00CE3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CE3668" w:rsidRPr="00CE3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="00E760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2023 год и на плановый период 2024 и 2025 годов</w:t>
      </w:r>
    </w:p>
    <w:p w:rsidR="0090403F" w:rsidRDefault="0090403F" w:rsidP="009040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403F" w:rsidRDefault="0090403F" w:rsidP="009040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Изменения в налоговом и бюджетном законодательстве, необходимость выполнения положений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Указа Президента Российской Федерации от 21 июля 2020 года № 474 «О национальных целях развития Российской Федерации на период до         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2030 года»</w:t>
      </w:r>
      <w:r>
        <w:rPr>
          <w:rFonts w:ascii="Times New Roman" w:hAnsi="Times New Roman" w:cs="Times New Roman"/>
          <w:sz w:val="28"/>
          <w:szCs w:val="28"/>
        </w:rPr>
        <w:t xml:space="preserve"> предопределяют основные условия реализации муниципальной политики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области управления муниципальным долгом в 2023 – 2025 годах.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108BD">
        <w:rPr>
          <w:rFonts w:ascii="Times New Roman" w:hAnsi="Times New Roman" w:cs="Times New Roman"/>
          <w:sz w:val="28"/>
          <w:szCs w:val="28"/>
        </w:rPr>
        <w:t xml:space="preserve">Дополнительным фактором, усложняющим ситуацию с муниципальным долгом в указанный период, является необходимость соблюдения параметров муниципального долга, определенных соглашением о реструктуризации задолженности </w:t>
      </w:r>
      <w:proofErr w:type="spellStart"/>
      <w:r w:rsidR="007569D1"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Паевского</w:t>
      </w:r>
      <w:proofErr w:type="spellEnd"/>
      <w:r w:rsidR="0090403F" w:rsidRPr="00B568A8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proofErr w:type="spellStart"/>
      <w:r w:rsidR="0090403F" w:rsidRPr="00F108BD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="0090403F" w:rsidRPr="00F108B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Pr="00F108BD">
        <w:rPr>
          <w:rFonts w:ascii="Times New Roman" w:hAnsi="Times New Roman" w:cs="Times New Roman"/>
          <w:sz w:val="28"/>
          <w:szCs w:val="28"/>
        </w:rPr>
        <w:t xml:space="preserve"> по бюджетным кредитам, предоставляемым из районного бюджета </w:t>
      </w:r>
      <w:proofErr w:type="spellStart"/>
      <w:r w:rsidRPr="00F108B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заключенным с финансовым управлением администрации </w:t>
      </w:r>
      <w:proofErr w:type="spellStart"/>
      <w:r w:rsidRPr="00F108B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0403F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F108B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0403F" w:rsidRDefault="0090403F" w:rsidP="009040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Также необходимо учитывать влияние возможного дальнейшего ухудшения экономической ситуации вследствие действий недружественных стран, увеличения ключевой ставки Банка России, распространения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COVID-19, что может привести к ухудшению динамики основных макроэкономических показателей, в том числе снижению темпов экономического роста, снижению доходов, и, как следствие, негативно отразиться на возможности осуществления муниципальных заимствований в нужных объемах и на приемлемых условиях.</w:t>
      </w:r>
      <w:proofErr w:type="gramEnd"/>
    </w:p>
    <w:p w:rsidR="00BC2B59" w:rsidRPr="00F108BD" w:rsidRDefault="00BC2B59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5691" w:rsidRDefault="00A56A75" w:rsidP="00BC2B5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Цели и задачи долговой политики </w:t>
      </w:r>
      <w:proofErr w:type="spellStart"/>
      <w:r w:rsidR="007569D1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90403F" w:rsidRPr="0090403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90403F" w:rsidRPr="009040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90403F" w:rsidRPr="009040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90403F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760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2023 год и на плановый период 2024 и 2025 годов</w:t>
      </w:r>
    </w:p>
    <w:p w:rsidR="0090403F" w:rsidRPr="00F108BD" w:rsidRDefault="0090403F" w:rsidP="00BC2B5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proofErr w:type="spellStart"/>
      <w:r w:rsidR="007569D1"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Паевского</w:t>
      </w:r>
      <w:proofErr w:type="spellEnd"/>
      <w:r w:rsidR="0090403F" w:rsidRPr="00B568A8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proofErr w:type="spellStart"/>
      <w:r w:rsidR="0090403F" w:rsidRPr="00F108BD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="0090403F" w:rsidRPr="00F108B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="0090403F" w:rsidRPr="00F108BD">
        <w:rPr>
          <w:rFonts w:ascii="Times New Roman" w:hAnsi="Times New Roman" w:cs="Times New Roman"/>
          <w:sz w:val="28"/>
          <w:szCs w:val="28"/>
        </w:rPr>
        <w:t xml:space="preserve"> </w:t>
      </w:r>
      <w:r w:rsidRPr="00F108BD">
        <w:rPr>
          <w:rFonts w:ascii="Times New Roman" w:hAnsi="Times New Roman" w:cs="Times New Roman"/>
          <w:sz w:val="28"/>
          <w:szCs w:val="28"/>
        </w:rPr>
        <w:t>в 202</w:t>
      </w:r>
      <w:r w:rsidR="00AC3EED">
        <w:rPr>
          <w:rFonts w:ascii="Times New Roman" w:hAnsi="Times New Roman" w:cs="Times New Roman"/>
          <w:sz w:val="28"/>
          <w:szCs w:val="28"/>
        </w:rPr>
        <w:t>3</w:t>
      </w:r>
      <w:r w:rsidRPr="00F108BD">
        <w:rPr>
          <w:rFonts w:ascii="Times New Roman" w:hAnsi="Times New Roman" w:cs="Times New Roman"/>
          <w:sz w:val="28"/>
          <w:szCs w:val="28"/>
        </w:rPr>
        <w:t xml:space="preserve"> – 202</w:t>
      </w:r>
      <w:r w:rsidR="00AC3EED">
        <w:rPr>
          <w:rFonts w:ascii="Times New Roman" w:hAnsi="Times New Roman" w:cs="Times New Roman"/>
          <w:sz w:val="28"/>
          <w:szCs w:val="28"/>
        </w:rPr>
        <w:t>5</w:t>
      </w:r>
      <w:r w:rsidRPr="00F108BD">
        <w:rPr>
          <w:rFonts w:ascii="Times New Roman" w:hAnsi="Times New Roman" w:cs="Times New Roman"/>
          <w:sz w:val="28"/>
          <w:szCs w:val="28"/>
        </w:rPr>
        <w:t xml:space="preserve"> годах будет осуществляться в соответствии со следующими целями: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>оптимизация структуры муниципального долга;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 xml:space="preserve">развитие финансовых инструментов </w:t>
      </w:r>
      <w:r w:rsidR="00F610FB">
        <w:rPr>
          <w:rFonts w:ascii="Times New Roman" w:hAnsi="Times New Roman" w:cs="Times New Roman"/>
          <w:sz w:val="28"/>
          <w:szCs w:val="28"/>
        </w:rPr>
        <w:t>муниципальных</w:t>
      </w:r>
      <w:r w:rsidRPr="00F108BD">
        <w:rPr>
          <w:rFonts w:ascii="Times New Roman" w:hAnsi="Times New Roman" w:cs="Times New Roman"/>
          <w:sz w:val="28"/>
          <w:szCs w:val="28"/>
        </w:rPr>
        <w:t xml:space="preserve"> заимствований и механизмов управления муниципальным долгом;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>снижение рисков в сфере управления муниципальным долгом;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 xml:space="preserve">соблюдение условий соглашения о реструктуризации задолженности </w:t>
      </w:r>
      <w:proofErr w:type="spellStart"/>
      <w:r w:rsidR="007569D1"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Паевского</w:t>
      </w:r>
      <w:proofErr w:type="spellEnd"/>
      <w:r w:rsidR="0090403F" w:rsidRPr="00B568A8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proofErr w:type="spellStart"/>
      <w:r w:rsidR="0090403F" w:rsidRPr="00F108BD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="0090403F" w:rsidRPr="00F108B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Pr="00F108BD">
        <w:rPr>
          <w:rFonts w:ascii="Times New Roman" w:hAnsi="Times New Roman" w:cs="Times New Roman"/>
          <w:sz w:val="28"/>
          <w:szCs w:val="28"/>
        </w:rPr>
        <w:t xml:space="preserve"> по бюджетным кредитам, предоставляемым из районного бюджета </w:t>
      </w:r>
      <w:proofErr w:type="spellStart"/>
      <w:r w:rsidRPr="00F108B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заключенным с финансовым управлением администрации </w:t>
      </w:r>
      <w:proofErr w:type="spellStart"/>
      <w:r w:rsidRPr="00F108B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0403F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F108BD">
        <w:rPr>
          <w:rFonts w:ascii="Times New Roman" w:hAnsi="Times New Roman" w:cs="Times New Roman"/>
          <w:sz w:val="28"/>
          <w:szCs w:val="28"/>
        </w:rPr>
        <w:t>. Одной из приоритетных задач осуществления долговой политики в указанный период выступает уменьшение объема муниципального долга до установленного законодательством возможного уровня в имеющихся экономических условиях.</w:t>
      </w:r>
    </w:p>
    <w:p w:rsidR="0090403F" w:rsidRDefault="0090403F" w:rsidP="005465B4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</w:p>
    <w:p w:rsidR="005F796E" w:rsidRDefault="005F796E" w:rsidP="005F796E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5F796E" w:rsidRDefault="005F796E" w:rsidP="005F796E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lastRenderedPageBreak/>
        <w:t xml:space="preserve">Инструменты реализации муниципальной долговой политики  </w:t>
      </w:r>
      <w:proofErr w:type="spellStart"/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Паевского</w:t>
      </w:r>
      <w:proofErr w:type="spellEnd"/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9040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Pr="009040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B71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F796E" w:rsidRDefault="005F796E" w:rsidP="005F796E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2023 год и на плановый период 2024 и 2025 годов</w:t>
      </w:r>
    </w:p>
    <w:p w:rsidR="005F796E" w:rsidRDefault="005F796E" w:rsidP="005F796E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E760FC" w:rsidRDefault="005F796E" w:rsidP="005F796E">
      <w:pPr>
        <w:shd w:val="clear" w:color="auto" w:fill="FFFFFF"/>
        <w:spacing w:after="0" w:line="233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В 2023 году и в плановом периоде 2024 и 2025 годов </w:t>
      </w:r>
      <w:proofErr w:type="spellStart"/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Паевским</w:t>
      </w:r>
      <w:proofErr w:type="spellEnd"/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сельским поселением </w:t>
      </w:r>
      <w:proofErr w:type="spellStart"/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не планируется использование таких инструментов реализации муниципальной долговой политики как кредиты кредитных организаций и бюджетные кредиты от бюджетной системы Республики Мордовия.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br/>
      </w:r>
    </w:p>
    <w:p w:rsidR="00E760FC" w:rsidRDefault="00E760FC" w:rsidP="005465B4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DC6827" w:rsidRPr="00F108BD" w:rsidRDefault="00A56A75" w:rsidP="005465B4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риски, связанные с реализацией долговой политики </w:t>
      </w:r>
      <w:proofErr w:type="spellStart"/>
      <w:r w:rsidR="007569D1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90403F" w:rsidRPr="0090403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90403F" w:rsidRPr="009040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90403F" w:rsidRPr="009040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90403F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760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2023 год и на плановый период 2024 и 2025 годов</w:t>
      </w:r>
    </w:p>
    <w:p w:rsidR="00764902" w:rsidRPr="00F108BD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Основными рисками при реализации долговой политики </w:t>
      </w:r>
      <w:proofErr w:type="spellStart"/>
      <w:r w:rsidR="007569D1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90403F"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90403F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90403F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90403F" w:rsidRPr="00B568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60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2023 год и на плановый период 2024 и 2025 годов</w:t>
      </w:r>
      <w:r w:rsidR="00085691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являются:</w:t>
      </w:r>
      <w:r w:rsidR="00764902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</w:t>
      </w:r>
    </w:p>
    <w:p w:rsidR="00764902" w:rsidRPr="00F108BD" w:rsidRDefault="00764902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</w:t>
      </w:r>
      <w:r w:rsidR="005465B4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а) процентный риск - вероятность увеличения суммы расходов местного бюджета на обслуживание муниципального долга вследствие увеличения процентных ставок;</w:t>
      </w:r>
    </w:p>
    <w:p w:rsidR="00764902" w:rsidRPr="00F108BD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б) риск сокращения налоговых доходов местного бюджета при существующих тенденциях замедления темпов экономического роста;</w:t>
      </w:r>
    </w:p>
    <w:p w:rsidR="00A56A75" w:rsidRDefault="00A56A75" w:rsidP="007D3E7F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Основной мерой, принимаемой в отношении управления рисками, связанными с реализацией долговой политики </w:t>
      </w:r>
      <w:proofErr w:type="spellStart"/>
      <w:r w:rsidR="007569D1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90403F"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90403F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90403F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, является осуществление достоверного прогнозирования доходов местного бюджета</w:t>
      </w:r>
      <w:r w:rsidR="001965FE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.</w:t>
      </w:r>
    </w:p>
    <w:p w:rsidR="0090403F" w:rsidRDefault="0090403F" w:rsidP="0090403F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Долговая политика </w:t>
      </w:r>
      <w:proofErr w:type="spellStart"/>
      <w:r w:rsidR="007569D1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в предстоящий период будет направлена на последовательное снижение долговой нагрузки.</w:t>
      </w:r>
    </w:p>
    <w:p w:rsidR="0090403F" w:rsidRPr="00F108BD" w:rsidRDefault="0090403F" w:rsidP="007D3E7F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sectPr w:rsidR="0090403F" w:rsidRPr="00F108BD" w:rsidSect="00617819">
      <w:pgSz w:w="11906" w:h="16838"/>
      <w:pgMar w:top="709" w:right="1274" w:bottom="142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A56A75"/>
    <w:rsid w:val="00040673"/>
    <w:rsid w:val="00051756"/>
    <w:rsid w:val="00085691"/>
    <w:rsid w:val="00094EF1"/>
    <w:rsid w:val="000F3A35"/>
    <w:rsid w:val="0013309B"/>
    <w:rsid w:val="001471F6"/>
    <w:rsid w:val="00182DE5"/>
    <w:rsid w:val="001965FE"/>
    <w:rsid w:val="001E1712"/>
    <w:rsid w:val="001E77AD"/>
    <w:rsid w:val="00250481"/>
    <w:rsid w:val="00313BE2"/>
    <w:rsid w:val="00325DE1"/>
    <w:rsid w:val="003367C8"/>
    <w:rsid w:val="00367701"/>
    <w:rsid w:val="003A1B5B"/>
    <w:rsid w:val="003D2F2C"/>
    <w:rsid w:val="003D35C1"/>
    <w:rsid w:val="003F0BB1"/>
    <w:rsid w:val="00427CED"/>
    <w:rsid w:val="0049757B"/>
    <w:rsid w:val="004A66AD"/>
    <w:rsid w:val="004C68C4"/>
    <w:rsid w:val="004E1C1A"/>
    <w:rsid w:val="004F0ACE"/>
    <w:rsid w:val="004F432E"/>
    <w:rsid w:val="005235FE"/>
    <w:rsid w:val="005465B4"/>
    <w:rsid w:val="005475C3"/>
    <w:rsid w:val="005570FA"/>
    <w:rsid w:val="005F050E"/>
    <w:rsid w:val="005F796E"/>
    <w:rsid w:val="00617819"/>
    <w:rsid w:val="006471D8"/>
    <w:rsid w:val="0065545B"/>
    <w:rsid w:val="00675D12"/>
    <w:rsid w:val="006772F9"/>
    <w:rsid w:val="006933D7"/>
    <w:rsid w:val="006B2481"/>
    <w:rsid w:val="006D6492"/>
    <w:rsid w:val="00754FD3"/>
    <w:rsid w:val="007569D1"/>
    <w:rsid w:val="0076023A"/>
    <w:rsid w:val="00764902"/>
    <w:rsid w:val="00793D21"/>
    <w:rsid w:val="007948D5"/>
    <w:rsid w:val="007B5AAE"/>
    <w:rsid w:val="007D3E7F"/>
    <w:rsid w:val="007D4134"/>
    <w:rsid w:val="007D696B"/>
    <w:rsid w:val="007E4928"/>
    <w:rsid w:val="0089505C"/>
    <w:rsid w:val="008C4BE2"/>
    <w:rsid w:val="008F1B42"/>
    <w:rsid w:val="00901F8B"/>
    <w:rsid w:val="0090403F"/>
    <w:rsid w:val="00920B35"/>
    <w:rsid w:val="009211E8"/>
    <w:rsid w:val="00924D51"/>
    <w:rsid w:val="00936F5E"/>
    <w:rsid w:val="009709EF"/>
    <w:rsid w:val="0098661A"/>
    <w:rsid w:val="0098669A"/>
    <w:rsid w:val="009C5AC9"/>
    <w:rsid w:val="009F35E9"/>
    <w:rsid w:val="00A56A75"/>
    <w:rsid w:val="00AC3199"/>
    <w:rsid w:val="00AC3EED"/>
    <w:rsid w:val="00AC5D82"/>
    <w:rsid w:val="00AD620D"/>
    <w:rsid w:val="00AE7184"/>
    <w:rsid w:val="00B069A5"/>
    <w:rsid w:val="00B24021"/>
    <w:rsid w:val="00B27B60"/>
    <w:rsid w:val="00B568A8"/>
    <w:rsid w:val="00B627D6"/>
    <w:rsid w:val="00BA59F6"/>
    <w:rsid w:val="00BC2B59"/>
    <w:rsid w:val="00BD6EAC"/>
    <w:rsid w:val="00BF2B8B"/>
    <w:rsid w:val="00C72725"/>
    <w:rsid w:val="00C734D4"/>
    <w:rsid w:val="00CC2F34"/>
    <w:rsid w:val="00CE1F6E"/>
    <w:rsid w:val="00CE3668"/>
    <w:rsid w:val="00D14CC8"/>
    <w:rsid w:val="00D26285"/>
    <w:rsid w:val="00D650C2"/>
    <w:rsid w:val="00D725B8"/>
    <w:rsid w:val="00D8281B"/>
    <w:rsid w:val="00DC4030"/>
    <w:rsid w:val="00DC6827"/>
    <w:rsid w:val="00DF161D"/>
    <w:rsid w:val="00E11B38"/>
    <w:rsid w:val="00E37B29"/>
    <w:rsid w:val="00E60106"/>
    <w:rsid w:val="00E760FC"/>
    <w:rsid w:val="00E84108"/>
    <w:rsid w:val="00EE24B7"/>
    <w:rsid w:val="00EE282C"/>
    <w:rsid w:val="00F02D50"/>
    <w:rsid w:val="00F108BD"/>
    <w:rsid w:val="00F12AE9"/>
    <w:rsid w:val="00F14FE3"/>
    <w:rsid w:val="00F359A5"/>
    <w:rsid w:val="00F610FB"/>
    <w:rsid w:val="00F71181"/>
    <w:rsid w:val="00F73592"/>
    <w:rsid w:val="00F73EFF"/>
    <w:rsid w:val="00FC2AFD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A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A75"/>
    <w:pPr>
      <w:ind w:left="720"/>
      <w:contextualSpacing/>
    </w:pPr>
  </w:style>
  <w:style w:type="paragraph" w:customStyle="1" w:styleId="ConsPlusNormal">
    <w:name w:val="ConsPlusNormal"/>
    <w:rsid w:val="00B069A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ase.garant.ru/44919118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01D98-5C1E-4085-9874-C9874182E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1155</Words>
  <Characters>6585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9</cp:revision>
  <cp:lastPrinted>2022-11-13T17:18:00Z</cp:lastPrinted>
  <dcterms:created xsi:type="dcterms:W3CDTF">2022-10-24T08:00:00Z</dcterms:created>
  <dcterms:modified xsi:type="dcterms:W3CDTF">2022-11-13T17:34:00Z</dcterms:modified>
</cp:coreProperties>
</file>