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F1FFE">
        <w:rPr>
          <w:rFonts w:ascii="Times New Roman" w:hAnsi="Times New Roman"/>
          <w:b/>
          <w:sz w:val="28"/>
          <w:szCs w:val="28"/>
        </w:rPr>
        <w:t>8</w:t>
      </w:r>
      <w:r w:rsidR="00B1675A">
        <w:rPr>
          <w:rFonts w:ascii="Times New Roman" w:hAnsi="Times New Roman"/>
          <w:b/>
          <w:sz w:val="28"/>
          <w:szCs w:val="28"/>
        </w:rPr>
        <w:t>3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CC1754">
        <w:rPr>
          <w:rFonts w:ascii="Times New Roman" w:hAnsi="Times New Roman"/>
          <w:b/>
          <w:sz w:val="28"/>
          <w:szCs w:val="28"/>
        </w:rPr>
        <w:t>1</w:t>
      </w:r>
      <w:r w:rsidR="00B1675A">
        <w:rPr>
          <w:rFonts w:ascii="Times New Roman" w:hAnsi="Times New Roman"/>
          <w:b/>
          <w:sz w:val="28"/>
          <w:szCs w:val="28"/>
        </w:rPr>
        <w:t>8</w:t>
      </w:r>
      <w:r w:rsidR="007F044B">
        <w:rPr>
          <w:rFonts w:ascii="Times New Roman" w:hAnsi="Times New Roman"/>
          <w:b/>
          <w:sz w:val="28"/>
          <w:szCs w:val="28"/>
        </w:rPr>
        <w:t>.11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B1675A" w:rsidRPr="00B1675A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B1675A" w:rsidRPr="00B1675A">
        <w:rPr>
          <w:rFonts w:ascii="Times New Roman" w:hAnsi="Times New Roman" w:cs="Times New Roman"/>
          <w:b/>
          <w:sz w:val="26"/>
          <w:szCs w:val="26"/>
        </w:rPr>
        <w:t xml:space="preserve">б отмене режима функционирования «Повышенная готовность» для муниципального звена территориальной подсистемы РСЧС </w:t>
      </w:r>
      <w:proofErr w:type="spellStart"/>
      <w:r w:rsidR="00B1675A" w:rsidRPr="00B1675A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B1675A" w:rsidRPr="00B1675A">
        <w:rPr>
          <w:rFonts w:ascii="Times New Roman" w:hAnsi="Times New Roman" w:cs="Times New Roman"/>
          <w:b/>
          <w:sz w:val="26"/>
          <w:szCs w:val="26"/>
        </w:rPr>
        <w:t xml:space="preserve"> района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B1675A" w:rsidRPr="00B1675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B1675A" w:rsidRPr="00B1675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отмене режима функционирования «Повышенная готовность» для муниципального звена территориальной подсистемы РСЧС </w:t>
      </w:r>
      <w:proofErr w:type="spellStart"/>
      <w:r w:rsidR="00B1675A" w:rsidRPr="00B1675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B1675A" w:rsidRPr="00B1675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D01D6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D01D6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="00D01D6F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D01D6F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D01D6F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>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E1C" w:rsidRDefault="00295E1C" w:rsidP="00DC0700">
      <w:pPr>
        <w:spacing w:after="0" w:line="240" w:lineRule="auto"/>
      </w:pPr>
      <w:r>
        <w:separator/>
      </w:r>
    </w:p>
  </w:endnote>
  <w:endnote w:type="continuationSeparator" w:id="1">
    <w:p w:rsidR="00295E1C" w:rsidRDefault="00295E1C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E1C" w:rsidRDefault="00295E1C" w:rsidP="00DC0700">
      <w:pPr>
        <w:spacing w:after="0" w:line="240" w:lineRule="auto"/>
      </w:pPr>
      <w:r>
        <w:separator/>
      </w:r>
    </w:p>
  </w:footnote>
  <w:footnote w:type="continuationSeparator" w:id="1">
    <w:p w:rsidR="00295E1C" w:rsidRDefault="00295E1C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95E1C"/>
    <w:rsid w:val="002B49EB"/>
    <w:rsid w:val="002B7A0B"/>
    <w:rsid w:val="002C24EF"/>
    <w:rsid w:val="002E156C"/>
    <w:rsid w:val="002F4007"/>
    <w:rsid w:val="003047DB"/>
    <w:rsid w:val="0030664D"/>
    <w:rsid w:val="00306F1D"/>
    <w:rsid w:val="00320806"/>
    <w:rsid w:val="00324A6A"/>
    <w:rsid w:val="003265B0"/>
    <w:rsid w:val="003273F8"/>
    <w:rsid w:val="003710B1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966AA"/>
    <w:rsid w:val="006B3D82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328E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50A33"/>
    <w:rsid w:val="00963FC0"/>
    <w:rsid w:val="0096773A"/>
    <w:rsid w:val="009803E1"/>
    <w:rsid w:val="00980EF1"/>
    <w:rsid w:val="00983702"/>
    <w:rsid w:val="00984C28"/>
    <w:rsid w:val="009A611A"/>
    <w:rsid w:val="009A72D0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D247C"/>
    <w:rsid w:val="00CD6970"/>
    <w:rsid w:val="00CE1545"/>
    <w:rsid w:val="00CF1D05"/>
    <w:rsid w:val="00CF1FFE"/>
    <w:rsid w:val="00D01D6F"/>
    <w:rsid w:val="00D1701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117</cp:revision>
  <cp:lastPrinted>2022-12-05T08:46:00Z</cp:lastPrinted>
  <dcterms:created xsi:type="dcterms:W3CDTF">2021-01-11T07:10:00Z</dcterms:created>
  <dcterms:modified xsi:type="dcterms:W3CDTF">2022-12-05T08:46:00Z</dcterms:modified>
</cp:coreProperties>
</file>