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526" w:rsidRDefault="00226D47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ПАЕВСКОГО СЕЛЬСКОГО ПОСЕЛЕНИЯ </w:t>
      </w:r>
    </w:p>
    <w:p w:rsidR="00540526" w:rsidRDefault="00226D47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КАДОШКИНСКОГО МУНИЦИПАЛЬНОГО РАЙОНА </w:t>
      </w:r>
    </w:p>
    <w:p w:rsidR="00540526" w:rsidRDefault="00226D47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540526" w:rsidRDefault="00540526">
      <w:pPr>
        <w:ind w:firstLine="540"/>
        <w:rPr>
          <w:rFonts w:ascii="Times New Roman" w:hAnsi="Times New Roman"/>
          <w:sz w:val="28"/>
          <w:szCs w:val="28"/>
        </w:rPr>
      </w:pPr>
    </w:p>
    <w:p w:rsidR="00540526" w:rsidRDefault="00226D47">
      <w:pPr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26D47" w:rsidRPr="0033485A" w:rsidRDefault="00226D47" w:rsidP="00226D47">
      <w:pPr>
        <w:pStyle w:val="ab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четвертой </w:t>
      </w:r>
      <w:r w:rsidRPr="0033485A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>вне</w:t>
      </w:r>
      <w:r w:rsidRPr="0033485A">
        <w:rPr>
          <w:rFonts w:ascii="Times New Roman" w:hAnsi="Times New Roman"/>
          <w:b/>
          <w:sz w:val="28"/>
          <w:szCs w:val="28"/>
        </w:rPr>
        <w:t>очередной   сессии Совета депутатов</w:t>
      </w:r>
    </w:p>
    <w:p w:rsidR="00226D47" w:rsidRPr="0033485A" w:rsidRDefault="00226D47" w:rsidP="00226D47">
      <w:pPr>
        <w:pStyle w:val="ab"/>
        <w:rPr>
          <w:rFonts w:ascii="Times New Roman" w:hAnsi="Times New Roman"/>
          <w:b/>
          <w:sz w:val="28"/>
          <w:szCs w:val="28"/>
        </w:rPr>
      </w:pPr>
      <w:proofErr w:type="spellStart"/>
      <w:r w:rsidRPr="0033485A">
        <w:rPr>
          <w:rFonts w:ascii="Times New Roman" w:hAnsi="Times New Roman"/>
          <w:b/>
          <w:sz w:val="28"/>
          <w:szCs w:val="28"/>
        </w:rPr>
        <w:t>Паевского</w:t>
      </w:r>
      <w:proofErr w:type="spellEnd"/>
      <w:r w:rsidRPr="0033485A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26D47" w:rsidRPr="0033485A" w:rsidRDefault="00226D47" w:rsidP="00226D47">
      <w:pPr>
        <w:pStyle w:val="ab"/>
        <w:rPr>
          <w:rFonts w:ascii="Times New Roman" w:hAnsi="Times New Roman"/>
          <w:b/>
          <w:sz w:val="28"/>
          <w:szCs w:val="28"/>
        </w:rPr>
      </w:pPr>
      <w:proofErr w:type="spellStart"/>
      <w:r w:rsidRPr="0033485A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33485A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26D47" w:rsidRPr="0033485A" w:rsidRDefault="00226D47" w:rsidP="00226D47">
      <w:pPr>
        <w:pStyle w:val="ab"/>
        <w:rPr>
          <w:rFonts w:ascii="Times New Roman" w:hAnsi="Times New Roman"/>
          <w:b/>
          <w:sz w:val="28"/>
          <w:szCs w:val="28"/>
        </w:rPr>
      </w:pPr>
      <w:r w:rsidRPr="0033485A">
        <w:rPr>
          <w:rFonts w:ascii="Times New Roman" w:hAnsi="Times New Roman"/>
          <w:b/>
          <w:sz w:val="28"/>
          <w:szCs w:val="28"/>
        </w:rPr>
        <w:t>Второго созыва</w:t>
      </w:r>
    </w:p>
    <w:p w:rsidR="00226D47" w:rsidRDefault="00226D47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540526" w:rsidRDefault="00540526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540526" w:rsidRDefault="00226D47">
      <w:pPr>
        <w:pStyle w:val="p3"/>
        <w:tabs>
          <w:tab w:val="left" w:pos="450"/>
          <w:tab w:val="center" w:pos="5012"/>
        </w:tabs>
        <w:spacing w:beforeAutospacing="0" w:after="0" w:afterAutospacing="0"/>
        <w:ind w:hanging="180"/>
        <w:rPr>
          <w:sz w:val="28"/>
          <w:szCs w:val="28"/>
        </w:rPr>
      </w:pPr>
      <w:r>
        <w:rPr>
          <w:sz w:val="28"/>
          <w:szCs w:val="28"/>
        </w:rPr>
        <w:t xml:space="preserve">«26» октября </w:t>
      </w:r>
      <w:r>
        <w:rPr>
          <w:sz w:val="28"/>
          <w:szCs w:val="28"/>
        </w:rPr>
        <w:t>2022 г.                                                                        № 51</w:t>
      </w:r>
    </w:p>
    <w:p w:rsidR="00540526" w:rsidRDefault="00540526">
      <w:pPr>
        <w:ind w:firstLine="540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540526" w:rsidRDefault="00540526">
      <w:pPr>
        <w:ind w:firstLine="540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540526" w:rsidRDefault="00226D47">
      <w:pPr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 xml:space="preserve">О ВНЕСЕНИИ ИЗМЕНЕНИЙ В УСТАВ ПАЕВСКОГО </w:t>
      </w:r>
      <w:r>
        <w:rPr>
          <w:rFonts w:ascii="Times New Roman" w:hAnsi="Times New Roman"/>
          <w:b/>
          <w:bCs/>
          <w:kern w:val="2"/>
          <w:sz w:val="28"/>
          <w:szCs w:val="28"/>
        </w:rPr>
        <w:t>СЕЛЬСКОГО ПОСЕЛЕНИЯ КАДОШКИНСКОГО МУНИЦИПАЛЬНОГО РАЙОНА РЕСПУБЛИКИ МОРДОВИЯ</w:t>
      </w:r>
    </w:p>
    <w:p w:rsidR="00540526" w:rsidRDefault="00540526">
      <w:pPr>
        <w:ind w:firstLine="540"/>
        <w:rPr>
          <w:rFonts w:ascii="Times New Roman" w:hAnsi="Times New Roman"/>
          <w:b/>
          <w:sz w:val="26"/>
        </w:rPr>
      </w:pPr>
    </w:p>
    <w:p w:rsidR="00540526" w:rsidRDefault="00226D47">
      <w:pPr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приведения Устава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Пае</w:t>
      </w:r>
      <w:r>
        <w:rPr>
          <w:rFonts w:ascii="Times New Roman" w:hAnsi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Cs/>
          <w:sz w:val="28"/>
          <w:szCs w:val="28"/>
        </w:rPr>
        <w:t xml:space="preserve"> решил</w:t>
      </w:r>
      <w:r>
        <w:rPr>
          <w:rFonts w:ascii="Times New Roman" w:hAnsi="Times New Roman"/>
          <w:sz w:val="28"/>
          <w:szCs w:val="28"/>
        </w:rPr>
        <w:t>:</w:t>
      </w:r>
    </w:p>
    <w:p w:rsidR="00540526" w:rsidRDefault="00226D47">
      <w:pPr>
        <w:pStyle w:val="11"/>
        <w:spacing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сельскогопоселения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сельскогопоселения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Республики Мордовия  от 21 октября 2019 года № 19 следующие изменения: </w:t>
      </w:r>
    </w:p>
    <w:p w:rsidR="00540526" w:rsidRDefault="0054052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40526" w:rsidRDefault="00540526">
      <w:pPr>
        <w:pStyle w:val="aa"/>
        <w:spacing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40526" w:rsidRDefault="00226D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1) статью 31.1 изложить в следующей редакции:</w:t>
      </w:r>
    </w:p>
    <w:p w:rsidR="00540526" w:rsidRDefault="00226D47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«Статья 31.1 </w:t>
      </w:r>
      <w:r>
        <w:rPr>
          <w:rFonts w:ascii="Times New Roman" w:hAnsi="Times New Roman"/>
          <w:sz w:val="28"/>
          <w:szCs w:val="28"/>
          <w:shd w:val="clear" w:color="auto" w:fill="FFFFFF"/>
        </w:rPr>
        <w:t>Гарантии осуществления полномочий депутата, члена выборного органа местного самоуправления, выборного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должностного лица местного самоуправления,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осуществляющим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свои полномочия на постоянной основе</w:t>
      </w:r>
    </w:p>
    <w:p w:rsidR="00540526" w:rsidRDefault="00226D47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1. Депутату представительного органа муниципального образования, члену выборного органа местного самоуправления, выборному должностному лицу местного </w:t>
      </w:r>
      <w:r>
        <w:rPr>
          <w:rFonts w:ascii="Times New Roman" w:hAnsi="Times New Roman"/>
          <w:sz w:val="28"/>
          <w:szCs w:val="28"/>
        </w:rPr>
        <w:t xml:space="preserve">самоуправления, </w:t>
      </w:r>
      <w:proofErr w:type="gramStart"/>
      <w:r>
        <w:rPr>
          <w:rFonts w:ascii="Times New Roman" w:hAnsi="Times New Roman"/>
          <w:sz w:val="28"/>
          <w:szCs w:val="28"/>
        </w:rPr>
        <w:t>осуществляющим</w:t>
      </w:r>
      <w:proofErr w:type="gramEnd"/>
      <w:r>
        <w:rPr>
          <w:rFonts w:ascii="Times New Roman" w:hAnsi="Times New Roman"/>
          <w:sz w:val="28"/>
          <w:szCs w:val="28"/>
        </w:rPr>
        <w:t xml:space="preserve"> свои </w:t>
      </w:r>
      <w:r>
        <w:rPr>
          <w:rFonts w:ascii="Times New Roman" w:hAnsi="Times New Roman"/>
          <w:sz w:val="28"/>
          <w:szCs w:val="28"/>
        </w:rPr>
        <w:lastRenderedPageBreak/>
        <w:t>полномочия на постоянной основе, предоставляются следующие социальные гарантии:</w:t>
      </w:r>
    </w:p>
    <w:p w:rsidR="00540526" w:rsidRDefault="00226D47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своевременная выплата денежного содержания в полном объеме;</w:t>
      </w:r>
    </w:p>
    <w:p w:rsidR="00540526" w:rsidRDefault="00226D47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ежегодный основной оплачиваемый отпуск, а также ежегодный дополнительный </w:t>
      </w:r>
      <w:r>
        <w:rPr>
          <w:sz w:val="28"/>
          <w:szCs w:val="28"/>
        </w:rPr>
        <w:t>оплачиваемый отпуск за ненормированный рабочий день общей продолжительностью не более 45 календарных дней;</w:t>
      </w:r>
    </w:p>
    <w:p w:rsidR="00540526" w:rsidRDefault="00226D47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540526" w:rsidRDefault="00226D47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медицинское о</w:t>
      </w:r>
      <w:r>
        <w:rPr>
          <w:sz w:val="28"/>
          <w:szCs w:val="28"/>
        </w:rPr>
        <w:t>бслуживание;</w:t>
      </w:r>
    </w:p>
    <w:p w:rsidR="00540526" w:rsidRDefault="00226D47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служебным транспортом;</w:t>
      </w:r>
    </w:p>
    <w:p w:rsidR="00540526" w:rsidRDefault="00226D47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указанным лицам, признанным в установленном </w:t>
      </w:r>
      <w:proofErr w:type="gramStart"/>
      <w:r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 xml:space="preserve"> нуждающимися в улучшении жилищных условий, права на получение жилого помещения в домах муниципального жилищного фонда по договору социального</w:t>
      </w:r>
      <w:r>
        <w:rPr>
          <w:sz w:val="28"/>
          <w:szCs w:val="28"/>
        </w:rPr>
        <w:t xml:space="preserve">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муниципального образования.</w:t>
      </w:r>
    </w:p>
    <w:p w:rsidR="00540526" w:rsidRDefault="00226D47">
      <w:pPr>
        <w:pStyle w:val="s1"/>
        <w:shd w:val="clear" w:color="auto" w:fill="FFFFFF"/>
        <w:spacing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</w:rPr>
        <w:t>Порядок и условия предоставления, размеры денежных выплат, порядо</w:t>
      </w:r>
      <w:r>
        <w:rPr>
          <w:sz w:val="28"/>
          <w:szCs w:val="28"/>
        </w:rPr>
        <w:t xml:space="preserve">к финансового обеспечения гарантий, указанных в части 1 настоящего пункта, устанавливаются Советом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с соблюдением положений Закона </w:t>
      </w:r>
      <w:r>
        <w:rPr>
          <w:sz w:val="28"/>
          <w:szCs w:val="28"/>
          <w:shd w:val="clear" w:color="auto" w:fill="FFFFFF"/>
        </w:rPr>
        <w:t>Республики Мордовия от 15 июня 2010 г. № 47-З «О г</w:t>
      </w:r>
      <w:r>
        <w:rPr>
          <w:sz w:val="28"/>
          <w:szCs w:val="28"/>
          <w:shd w:val="clear" w:color="auto" w:fill="FFFFFF"/>
        </w:rPr>
        <w:t>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540526" w:rsidRDefault="00226D47">
      <w:pPr>
        <w:pStyle w:val="s1"/>
        <w:shd w:val="clear" w:color="auto" w:fill="FFFFFF"/>
        <w:spacing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Финансирование реализации гарантий осуществления полномочий депутата, выборного должност</w:t>
      </w:r>
      <w:r>
        <w:rPr>
          <w:sz w:val="28"/>
          <w:szCs w:val="28"/>
        </w:rPr>
        <w:t xml:space="preserve">ного лица, осуществляющих свои полномочия на постоянной основе, осуществляется за счет средств местного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540526" w:rsidRDefault="00226D47">
      <w:pPr>
        <w:pStyle w:val="s1"/>
        <w:shd w:val="clear" w:color="auto" w:fill="FFFFFF"/>
        <w:spacing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Лицам, замещавшим должности депутата, члена выборного органа местного само</w:t>
      </w:r>
      <w:r>
        <w:rPr>
          <w:sz w:val="28"/>
          <w:szCs w:val="28"/>
        </w:rPr>
        <w:t xml:space="preserve">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</w:t>
      </w:r>
      <w:r>
        <w:rPr>
          <w:sz w:val="28"/>
          <w:szCs w:val="28"/>
        </w:rPr>
        <w:t>2013 г. № 400-ФЗ «О страховых пенсиях» (далее – Федеральный закон</w:t>
      </w:r>
      <w:proofErr w:type="gramStart"/>
      <w:r>
        <w:rPr>
          <w:sz w:val="28"/>
          <w:szCs w:val="28"/>
        </w:rPr>
        <w:t>«О</w:t>
      </w:r>
      <w:proofErr w:type="gramEnd"/>
      <w:r>
        <w:rPr>
          <w:sz w:val="28"/>
          <w:szCs w:val="28"/>
        </w:rPr>
        <w:t xml:space="preserve"> страховых пенсиях»), может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Федераль</w:t>
      </w:r>
      <w:r>
        <w:rPr>
          <w:sz w:val="28"/>
          <w:szCs w:val="28"/>
        </w:rPr>
        <w:t>ным законом «О страховых пенсиях», либо к пенсии, досрочно назначенной в соответствии с Законом Российской Федерации от 19 апреля 1991 г. № 1032-1«О занятости населения в Российской Федерации».</w:t>
      </w:r>
    </w:p>
    <w:p w:rsidR="00540526" w:rsidRDefault="00226D47">
      <w:pPr>
        <w:pStyle w:val="s1"/>
        <w:shd w:val="clear" w:color="auto" w:fill="FFFFFF"/>
        <w:spacing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производится за счет средств мес</w:t>
      </w:r>
      <w:r>
        <w:rPr>
          <w:sz w:val="28"/>
          <w:szCs w:val="28"/>
        </w:rPr>
        <w:t xml:space="preserve">тного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540526" w:rsidRDefault="00226D47">
      <w:pPr>
        <w:pStyle w:val="s1"/>
        <w:shd w:val="clear" w:color="auto" w:fill="FFFFFF"/>
        <w:spacing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</w:t>
      </w:r>
      <w:r>
        <w:rPr>
          <w:sz w:val="28"/>
          <w:szCs w:val="28"/>
        </w:rPr>
        <w:t xml:space="preserve">я выплаты пенсии за выслугу лет, а также порядок принятия решения о назначении пенсии за выслугу лет лицам, указанным в части первом настоящего пункта, устанавливаются решением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</w:t>
      </w:r>
      <w:r>
        <w:rPr>
          <w:sz w:val="28"/>
          <w:szCs w:val="28"/>
        </w:rPr>
        <w:t xml:space="preserve">она в соответствии с федеральными законами и Законом </w:t>
      </w:r>
      <w:r>
        <w:rPr>
          <w:sz w:val="28"/>
          <w:szCs w:val="28"/>
          <w:shd w:val="clear" w:color="auto" w:fill="FFFFFF"/>
        </w:rPr>
        <w:t>Республики Мордовия</w:t>
      </w:r>
      <w:proofErr w:type="gramEnd"/>
      <w:r>
        <w:rPr>
          <w:sz w:val="28"/>
          <w:szCs w:val="28"/>
          <w:shd w:val="clear" w:color="auto" w:fill="FFFFFF"/>
        </w:rPr>
        <w:t xml:space="preserve">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</w:t>
      </w:r>
      <w:r>
        <w:rPr>
          <w:sz w:val="28"/>
          <w:szCs w:val="28"/>
          <w:shd w:val="clear" w:color="auto" w:fill="FFFFFF"/>
        </w:rPr>
        <w:t>ике Мордовия»</w:t>
      </w:r>
      <w:r>
        <w:rPr>
          <w:sz w:val="28"/>
          <w:szCs w:val="28"/>
        </w:rPr>
        <w:t>.</w:t>
      </w:r>
    </w:p>
    <w:p w:rsidR="00540526" w:rsidRDefault="00226D47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Министерства юстиции Российской Федерации.</w:t>
      </w:r>
    </w:p>
    <w:p w:rsidR="00540526" w:rsidRDefault="00226D4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3.Настоящее Р</w:t>
      </w:r>
      <w:r>
        <w:rPr>
          <w:rFonts w:ascii="Times New Roman" w:hAnsi="Times New Roman"/>
          <w:sz w:val="28"/>
          <w:szCs w:val="28"/>
        </w:rPr>
        <w:t>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40526" w:rsidRDefault="00540526">
      <w:pPr>
        <w:pStyle w:val="aa"/>
        <w:spacing w:beforeAutospacing="0" w:after="0" w:afterAutospacing="0"/>
        <w:ind w:firstLine="567"/>
        <w:jc w:val="both"/>
        <w:rPr>
          <w:sz w:val="28"/>
          <w:szCs w:val="28"/>
        </w:rPr>
      </w:pPr>
    </w:p>
    <w:p w:rsidR="00226D47" w:rsidRDefault="00226D47">
      <w:pPr>
        <w:pStyle w:val="aa"/>
        <w:spacing w:beforeAutospacing="0" w:after="0" w:afterAutospacing="0"/>
        <w:ind w:firstLine="567"/>
        <w:jc w:val="both"/>
        <w:rPr>
          <w:sz w:val="28"/>
          <w:szCs w:val="28"/>
        </w:rPr>
      </w:pPr>
    </w:p>
    <w:p w:rsidR="00226D47" w:rsidRPr="00226D47" w:rsidRDefault="00226D47" w:rsidP="00226D47">
      <w:pPr>
        <w:ind w:firstLine="0"/>
        <w:jc w:val="both"/>
        <w:rPr>
          <w:rFonts w:ascii="Times New Roman" w:hAnsi="Times New Roman"/>
          <w:sz w:val="28"/>
          <w:szCs w:val="28"/>
        </w:rPr>
      </w:pPr>
      <w:r w:rsidRPr="00226D47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226D47">
        <w:rPr>
          <w:rFonts w:ascii="Times New Roman" w:hAnsi="Times New Roman"/>
          <w:sz w:val="28"/>
          <w:szCs w:val="28"/>
        </w:rPr>
        <w:t>Паевского</w:t>
      </w:r>
      <w:proofErr w:type="spellEnd"/>
    </w:p>
    <w:p w:rsidR="00226D47" w:rsidRPr="00226D47" w:rsidRDefault="00226D47" w:rsidP="00226D47">
      <w:pPr>
        <w:ind w:firstLine="0"/>
        <w:jc w:val="both"/>
        <w:rPr>
          <w:rFonts w:ascii="Times New Roman" w:hAnsi="Times New Roman"/>
          <w:sz w:val="28"/>
          <w:szCs w:val="28"/>
        </w:rPr>
      </w:pPr>
      <w:r w:rsidRPr="00226D47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        В.П. </w:t>
      </w:r>
      <w:proofErr w:type="spellStart"/>
      <w:r w:rsidRPr="00226D47">
        <w:rPr>
          <w:rFonts w:ascii="Times New Roman" w:hAnsi="Times New Roman"/>
          <w:sz w:val="28"/>
          <w:szCs w:val="28"/>
        </w:rPr>
        <w:t>Келин</w:t>
      </w:r>
      <w:proofErr w:type="spellEnd"/>
      <w:r w:rsidRPr="00226D47">
        <w:rPr>
          <w:rFonts w:ascii="Times New Roman" w:hAnsi="Times New Roman"/>
          <w:sz w:val="28"/>
          <w:szCs w:val="28"/>
        </w:rPr>
        <w:t xml:space="preserve">  </w:t>
      </w:r>
    </w:p>
    <w:p w:rsidR="00540526" w:rsidRPr="00226D47" w:rsidRDefault="00540526">
      <w:pPr>
        <w:ind w:left="4536"/>
        <w:rPr>
          <w:rFonts w:ascii="Times New Roman" w:hAnsi="Times New Roman"/>
          <w:sz w:val="28"/>
          <w:szCs w:val="28"/>
        </w:rPr>
      </w:pPr>
    </w:p>
    <w:p w:rsidR="00540526" w:rsidRDefault="00540526">
      <w:pPr>
        <w:ind w:left="4536"/>
        <w:rPr>
          <w:rFonts w:ascii="Times New Roman" w:hAnsi="Times New Roman"/>
          <w:sz w:val="28"/>
          <w:szCs w:val="28"/>
        </w:rPr>
      </w:pPr>
    </w:p>
    <w:p w:rsidR="00540526" w:rsidRDefault="00540526">
      <w:pPr>
        <w:ind w:left="4536"/>
        <w:rPr>
          <w:rFonts w:ascii="Times New Roman" w:hAnsi="Times New Roman"/>
          <w:sz w:val="28"/>
          <w:szCs w:val="28"/>
        </w:rPr>
      </w:pPr>
    </w:p>
    <w:p w:rsidR="00540526" w:rsidRDefault="00540526">
      <w:pPr>
        <w:ind w:left="4536"/>
        <w:rPr>
          <w:rFonts w:ascii="Times New Roman" w:hAnsi="Times New Roman"/>
          <w:sz w:val="28"/>
          <w:szCs w:val="28"/>
        </w:rPr>
      </w:pPr>
    </w:p>
    <w:p w:rsidR="00540526" w:rsidRDefault="00540526">
      <w:pPr>
        <w:ind w:left="4536"/>
        <w:rPr>
          <w:rFonts w:ascii="Times New Roman" w:hAnsi="Times New Roman"/>
          <w:sz w:val="28"/>
          <w:szCs w:val="28"/>
        </w:rPr>
      </w:pPr>
    </w:p>
    <w:p w:rsidR="00540526" w:rsidRDefault="00540526">
      <w:pPr>
        <w:ind w:left="4536"/>
        <w:rPr>
          <w:rFonts w:ascii="Times New Roman" w:hAnsi="Times New Roman"/>
          <w:sz w:val="28"/>
          <w:szCs w:val="28"/>
        </w:rPr>
      </w:pPr>
    </w:p>
    <w:p w:rsidR="00540526" w:rsidRDefault="00540526">
      <w:pPr>
        <w:ind w:left="4536"/>
        <w:rPr>
          <w:rFonts w:ascii="Times New Roman" w:hAnsi="Times New Roman"/>
          <w:sz w:val="28"/>
          <w:szCs w:val="28"/>
        </w:rPr>
      </w:pPr>
    </w:p>
    <w:p w:rsidR="00540526" w:rsidRDefault="00540526">
      <w:pPr>
        <w:ind w:left="4536"/>
        <w:rPr>
          <w:rFonts w:ascii="Times New Roman" w:hAnsi="Times New Roman"/>
          <w:sz w:val="28"/>
          <w:szCs w:val="28"/>
        </w:rPr>
      </w:pPr>
    </w:p>
    <w:p w:rsidR="00540526" w:rsidRDefault="00540526">
      <w:pPr>
        <w:ind w:left="4536"/>
        <w:rPr>
          <w:rFonts w:ascii="Times New Roman" w:hAnsi="Times New Roman"/>
          <w:sz w:val="28"/>
          <w:szCs w:val="28"/>
        </w:rPr>
      </w:pPr>
    </w:p>
    <w:p w:rsidR="00540526" w:rsidRDefault="00540526">
      <w:pPr>
        <w:ind w:left="4536"/>
        <w:rPr>
          <w:rFonts w:ascii="Times New Roman" w:hAnsi="Times New Roman"/>
          <w:sz w:val="28"/>
          <w:szCs w:val="28"/>
        </w:rPr>
      </w:pPr>
    </w:p>
    <w:p w:rsidR="00540526" w:rsidRDefault="00540526">
      <w:pPr>
        <w:ind w:left="4536"/>
        <w:rPr>
          <w:rFonts w:ascii="Times New Roman" w:hAnsi="Times New Roman"/>
          <w:sz w:val="28"/>
          <w:szCs w:val="28"/>
        </w:rPr>
      </w:pPr>
    </w:p>
    <w:p w:rsidR="00540526" w:rsidRDefault="00540526">
      <w:pPr>
        <w:ind w:left="4536"/>
        <w:rPr>
          <w:rFonts w:ascii="Times New Roman" w:hAnsi="Times New Roman"/>
          <w:sz w:val="28"/>
          <w:szCs w:val="28"/>
        </w:rPr>
      </w:pPr>
    </w:p>
    <w:p w:rsidR="00540526" w:rsidRDefault="00540526">
      <w:pPr>
        <w:ind w:left="4536"/>
        <w:rPr>
          <w:rFonts w:ascii="Times New Roman" w:hAnsi="Times New Roman"/>
          <w:sz w:val="28"/>
          <w:szCs w:val="28"/>
        </w:rPr>
      </w:pPr>
    </w:p>
    <w:p w:rsidR="00540526" w:rsidRDefault="00540526">
      <w:pPr>
        <w:ind w:left="4536"/>
        <w:rPr>
          <w:rFonts w:ascii="Times New Roman" w:hAnsi="Times New Roman"/>
          <w:sz w:val="28"/>
          <w:szCs w:val="28"/>
        </w:rPr>
      </w:pPr>
    </w:p>
    <w:p w:rsidR="00540526" w:rsidRDefault="00540526">
      <w:pPr>
        <w:ind w:left="4536"/>
        <w:rPr>
          <w:sz w:val="20"/>
        </w:rPr>
      </w:pPr>
    </w:p>
    <w:p w:rsidR="00540526" w:rsidRDefault="00540526">
      <w:pPr>
        <w:ind w:left="4536"/>
        <w:rPr>
          <w:sz w:val="20"/>
        </w:rPr>
      </w:pPr>
    </w:p>
    <w:sectPr w:rsidR="00540526" w:rsidSect="00540526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D630D4"/>
    <w:multiLevelType w:val="multilevel"/>
    <w:tmpl w:val="D766F4E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nsid w:val="64154EA9"/>
    <w:multiLevelType w:val="multilevel"/>
    <w:tmpl w:val="CC8471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40526"/>
    <w:rsid w:val="00226D47"/>
    <w:rsid w:val="00540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CFD"/>
    <w:pPr>
      <w:spacing w:after="160" w:line="259" w:lineRule="auto"/>
      <w:ind w:firstLine="709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9"/>
    <w:qFormat/>
    <w:rsid w:val="00AC20AC"/>
    <w:pPr>
      <w:keepNext/>
      <w:spacing w:before="240" w:after="60" w:line="240" w:lineRule="auto"/>
      <w:outlineLvl w:val="0"/>
    </w:pPr>
    <w:rPr>
      <w:rFonts w:ascii="Arial" w:hAnsi="Arial"/>
      <w:b/>
      <w:color w:val="000000"/>
      <w:kern w:val="2"/>
      <w:sz w:val="32"/>
      <w:szCs w:val="20"/>
      <w:lang w:eastAsia="ru-RU"/>
    </w:rPr>
  </w:style>
  <w:style w:type="character" w:customStyle="1" w:styleId="1">
    <w:name w:val="Заголовок 1 Знак"/>
    <w:link w:val="Heading1"/>
    <w:uiPriority w:val="99"/>
    <w:qFormat/>
    <w:rsid w:val="00AC20AC"/>
    <w:rPr>
      <w:rFonts w:ascii="Arial" w:hAnsi="Arial"/>
      <w:b/>
      <w:color w:val="000000"/>
      <w:kern w:val="2"/>
      <w:sz w:val="32"/>
      <w:lang w:eastAsia="ru-RU"/>
    </w:rPr>
  </w:style>
  <w:style w:type="character" w:customStyle="1" w:styleId="a3">
    <w:name w:val="Основной текст с отступом Знак"/>
    <w:basedOn w:val="a0"/>
    <w:link w:val="a4"/>
    <w:qFormat/>
    <w:rsid w:val="00CE1CFD"/>
    <w:rPr>
      <w:rFonts w:ascii="Arial" w:eastAsia="Times New Roman" w:hAnsi="Arial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032734"/>
    <w:rPr>
      <w:color w:val="0000FF"/>
      <w:u w:val="single"/>
    </w:rPr>
  </w:style>
  <w:style w:type="character" w:customStyle="1" w:styleId="10">
    <w:name w:val="Гиперссылка1"/>
    <w:basedOn w:val="a0"/>
    <w:qFormat/>
    <w:rsid w:val="00E3335E"/>
  </w:style>
  <w:style w:type="character" w:customStyle="1" w:styleId="blk">
    <w:name w:val="blk"/>
    <w:basedOn w:val="a0"/>
    <w:qFormat/>
    <w:rsid w:val="002E02D6"/>
  </w:style>
  <w:style w:type="character" w:customStyle="1" w:styleId="apple-converted-space">
    <w:name w:val="apple-converted-space"/>
    <w:basedOn w:val="a0"/>
    <w:qFormat/>
    <w:rsid w:val="004D237A"/>
  </w:style>
  <w:style w:type="paragraph" w:customStyle="1" w:styleId="a6">
    <w:name w:val="Заголовок"/>
    <w:basedOn w:val="a"/>
    <w:next w:val="a7"/>
    <w:qFormat/>
    <w:rsid w:val="0054052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rsid w:val="00540526"/>
    <w:pPr>
      <w:spacing w:after="140" w:line="276" w:lineRule="auto"/>
    </w:pPr>
  </w:style>
  <w:style w:type="paragraph" w:styleId="a8">
    <w:name w:val="List"/>
    <w:basedOn w:val="a7"/>
    <w:rsid w:val="00540526"/>
    <w:rPr>
      <w:rFonts w:cs="Lucida Sans"/>
    </w:rPr>
  </w:style>
  <w:style w:type="paragraph" w:customStyle="1" w:styleId="Caption">
    <w:name w:val="Caption"/>
    <w:basedOn w:val="a"/>
    <w:qFormat/>
    <w:rsid w:val="0054052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9">
    <w:name w:val="index heading"/>
    <w:basedOn w:val="a"/>
    <w:qFormat/>
    <w:rsid w:val="00540526"/>
    <w:pPr>
      <w:suppressLineNumbers/>
    </w:pPr>
    <w:rPr>
      <w:rFonts w:cs="Lucida Sans"/>
    </w:rPr>
  </w:style>
  <w:style w:type="paragraph" w:styleId="a4">
    <w:name w:val="Body Text Indent"/>
    <w:basedOn w:val="a"/>
    <w:link w:val="a3"/>
    <w:rsid w:val="00CE1CFD"/>
    <w:pPr>
      <w:spacing w:after="0" w:line="240" w:lineRule="auto"/>
      <w:ind w:firstLine="1122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qFormat/>
    <w:rsid w:val="00032734"/>
    <w:pPr>
      <w:spacing w:beforeAutospacing="1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qFormat/>
    <w:rsid w:val="00032734"/>
    <w:pPr>
      <w:spacing w:beforeAutospacing="1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istparagraph">
    <w:name w:val="listparagraph"/>
    <w:basedOn w:val="a"/>
    <w:qFormat/>
    <w:rsid w:val="002E02D6"/>
    <w:pPr>
      <w:spacing w:beforeAutospacing="1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qFormat/>
    <w:rsid w:val="004D237A"/>
    <w:pPr>
      <w:spacing w:beforeAutospacing="1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Название объекта1"/>
    <w:basedOn w:val="a"/>
    <w:qFormat/>
    <w:rsid w:val="004D237A"/>
    <w:pPr>
      <w:spacing w:beforeAutospacing="1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Title">
    <w:name w:val="ConsTitle"/>
    <w:qFormat/>
    <w:rsid w:val="00BB7B20"/>
    <w:pPr>
      <w:widowControl w:val="0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b">
    <w:name w:val="No Spacing"/>
    <w:uiPriority w:val="1"/>
    <w:qFormat/>
    <w:rsid w:val="00BB7B20"/>
    <w:pPr>
      <w:ind w:firstLine="709"/>
      <w:jc w:val="center"/>
    </w:pPr>
    <w:rPr>
      <w:sz w:val="22"/>
      <w:szCs w:val="22"/>
      <w:lang w:eastAsia="en-US"/>
    </w:rPr>
  </w:style>
  <w:style w:type="paragraph" w:customStyle="1" w:styleId="ac">
    <w:name w:val="Содержимое таблицы"/>
    <w:basedOn w:val="a"/>
    <w:qFormat/>
    <w:rsid w:val="004D7773"/>
    <w:pPr>
      <w:widowControl w:val="0"/>
      <w:suppressLineNumbers/>
      <w:spacing w:after="0" w:line="240" w:lineRule="auto"/>
      <w:ind w:firstLine="0"/>
      <w:jc w:val="left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paragraph" w:customStyle="1" w:styleId="s1">
    <w:name w:val="s_1"/>
    <w:basedOn w:val="a"/>
    <w:qFormat/>
    <w:rsid w:val="00B2793D"/>
    <w:pPr>
      <w:spacing w:beforeAutospacing="1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785</Words>
  <Characters>4481</Characters>
  <Application>Microsoft Office Word</Application>
  <DocSecurity>0</DocSecurity>
  <Lines>37</Lines>
  <Paragraphs>10</Paragraphs>
  <ScaleCrop>false</ScaleCrop>
  <Company>Microsoft</Company>
  <LinksUpToDate>false</LinksUpToDate>
  <CharactersWithSpaces>5256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13</cp:revision>
  <dcterms:created xsi:type="dcterms:W3CDTF">2022-03-11T06:49:00Z</dcterms:created>
  <dcterms:modified xsi:type="dcterms:W3CDTF">2022-10-25T13:38:00Z</dcterms:modified>
  <dc:language>ru-RU</dc:language>
</cp:coreProperties>
</file>