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855" w:rsidRPr="003F1E7A" w:rsidRDefault="001B3855" w:rsidP="001B3855">
      <w:pPr>
        <w:pStyle w:val="a3"/>
        <w:tabs>
          <w:tab w:val="left" w:pos="2760"/>
          <w:tab w:val="center" w:pos="5103"/>
        </w:tabs>
        <w:jc w:val="center"/>
        <w:outlineLvl w:val="0"/>
        <w:rPr>
          <w:rFonts w:ascii="Times New Roman" w:hAnsi="Times New Roman"/>
          <w:sz w:val="28"/>
          <w:szCs w:val="28"/>
        </w:rPr>
      </w:pPr>
      <w:r w:rsidRPr="003F1E7A">
        <w:rPr>
          <w:rFonts w:ascii="Times New Roman" w:hAnsi="Times New Roman"/>
          <w:sz w:val="28"/>
          <w:szCs w:val="28"/>
        </w:rPr>
        <w:t>РЕСПУБЛИКА МОРДОВИЯ</w:t>
      </w:r>
    </w:p>
    <w:p w:rsidR="001B3855" w:rsidRPr="003F1E7A" w:rsidRDefault="001B3855" w:rsidP="001B3855">
      <w:pPr>
        <w:spacing w:line="200" w:lineRule="atLeast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3F1E7A">
        <w:rPr>
          <w:rFonts w:ascii="Times New Roman" w:hAnsi="Times New Roman" w:cs="Times New Roman"/>
          <w:sz w:val="28"/>
          <w:szCs w:val="28"/>
        </w:rPr>
        <w:t>СОВЕТ ДЕПУТАТОВ КАДОШКИНСКОГО</w:t>
      </w:r>
    </w:p>
    <w:p w:rsidR="001B3855" w:rsidRPr="003F1E7A" w:rsidRDefault="001B3855" w:rsidP="001B3855">
      <w:pPr>
        <w:spacing w:line="200" w:lineRule="atLeast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3F1E7A">
        <w:rPr>
          <w:rFonts w:ascii="Times New Roman" w:hAnsi="Times New Roman" w:cs="Times New Roman"/>
          <w:sz w:val="28"/>
          <w:szCs w:val="28"/>
        </w:rPr>
        <w:t>ГОРОДСКОГО ПОСЕЛЕНИЯ</w:t>
      </w:r>
    </w:p>
    <w:p w:rsidR="001B3855" w:rsidRPr="003F1E7A" w:rsidRDefault="001B3855" w:rsidP="001B3855">
      <w:pPr>
        <w:spacing w:line="200" w:lineRule="atLeast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3F1E7A">
        <w:rPr>
          <w:rFonts w:ascii="Times New Roman" w:hAnsi="Times New Roman" w:cs="Times New Roman"/>
          <w:sz w:val="28"/>
          <w:szCs w:val="28"/>
        </w:rPr>
        <w:t>ЧЕТВЕРТОГО СОЗЫВА</w:t>
      </w:r>
    </w:p>
    <w:p w:rsidR="001B3855" w:rsidRPr="003F1E7A" w:rsidRDefault="001B3855" w:rsidP="001B3855">
      <w:pPr>
        <w:spacing w:line="200" w:lineRule="atLeast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1B3855" w:rsidRPr="003F1E7A" w:rsidRDefault="001B3855" w:rsidP="001B3855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3F1E7A">
        <w:rPr>
          <w:rFonts w:ascii="Times New Roman" w:hAnsi="Times New Roman" w:cs="Times New Roman"/>
          <w:b/>
          <w:bCs/>
          <w:sz w:val="28"/>
          <w:szCs w:val="28"/>
        </w:rPr>
        <w:t xml:space="preserve">Р Е Ш Е Н И Е № </w:t>
      </w:r>
      <w:r w:rsidR="008E480B">
        <w:rPr>
          <w:rFonts w:ascii="Times New Roman" w:hAnsi="Times New Roman" w:cs="Times New Roman"/>
          <w:b/>
          <w:bCs/>
          <w:sz w:val="28"/>
          <w:szCs w:val="28"/>
        </w:rPr>
        <w:t>44</w:t>
      </w:r>
    </w:p>
    <w:p w:rsidR="003F1E7A" w:rsidRPr="003F1E7A" w:rsidRDefault="003F1E7A" w:rsidP="001B385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1B3855" w:rsidRPr="003F1E7A" w:rsidRDefault="003F1E7A" w:rsidP="001B385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3F1E7A">
        <w:rPr>
          <w:rFonts w:ascii="Times New Roman" w:hAnsi="Times New Roman" w:cs="Times New Roman"/>
          <w:sz w:val="28"/>
          <w:szCs w:val="28"/>
        </w:rPr>
        <w:t xml:space="preserve">Пятнадцатой </w:t>
      </w:r>
      <w:r w:rsidR="001B3855" w:rsidRPr="003F1E7A">
        <w:rPr>
          <w:rFonts w:ascii="Times New Roman" w:hAnsi="Times New Roman" w:cs="Times New Roman"/>
          <w:sz w:val="28"/>
          <w:szCs w:val="28"/>
        </w:rPr>
        <w:t xml:space="preserve">очередной сессии Совета депутатов </w:t>
      </w:r>
    </w:p>
    <w:p w:rsidR="001B3855" w:rsidRPr="003F1E7A" w:rsidRDefault="001B3855" w:rsidP="001B385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3F1E7A">
        <w:rPr>
          <w:rFonts w:ascii="Times New Roman" w:hAnsi="Times New Roman" w:cs="Times New Roman"/>
          <w:sz w:val="28"/>
          <w:szCs w:val="28"/>
        </w:rPr>
        <w:t xml:space="preserve">Кадошкинского городского поселения </w:t>
      </w:r>
    </w:p>
    <w:p w:rsidR="001B3855" w:rsidRPr="003F1E7A" w:rsidRDefault="001B3855" w:rsidP="001B385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B3855" w:rsidRPr="003F1E7A" w:rsidRDefault="001B3855" w:rsidP="001B3855">
      <w:pPr>
        <w:pStyle w:val="a3"/>
        <w:tabs>
          <w:tab w:val="left" w:pos="2760"/>
          <w:tab w:val="center" w:pos="5103"/>
        </w:tabs>
        <w:jc w:val="right"/>
        <w:rPr>
          <w:rFonts w:ascii="Times New Roman" w:hAnsi="Times New Roman"/>
          <w:sz w:val="28"/>
          <w:szCs w:val="28"/>
        </w:rPr>
      </w:pPr>
      <w:r w:rsidRPr="003F1E7A">
        <w:rPr>
          <w:rFonts w:ascii="Times New Roman" w:hAnsi="Times New Roman"/>
          <w:sz w:val="28"/>
          <w:szCs w:val="28"/>
        </w:rPr>
        <w:t>«</w:t>
      </w:r>
      <w:r w:rsidR="003F1E7A">
        <w:rPr>
          <w:rFonts w:ascii="Times New Roman" w:hAnsi="Times New Roman"/>
          <w:sz w:val="28"/>
          <w:szCs w:val="28"/>
        </w:rPr>
        <w:t>28</w:t>
      </w:r>
      <w:r w:rsidRPr="003F1E7A">
        <w:rPr>
          <w:rFonts w:ascii="Times New Roman" w:hAnsi="Times New Roman"/>
          <w:sz w:val="28"/>
          <w:szCs w:val="28"/>
        </w:rPr>
        <w:t xml:space="preserve"> » декабря  2022 года</w:t>
      </w:r>
    </w:p>
    <w:p w:rsidR="001B3855" w:rsidRPr="003F1E7A" w:rsidRDefault="001B3855" w:rsidP="001B3855">
      <w:pPr>
        <w:rPr>
          <w:rFonts w:ascii="Times New Roman" w:hAnsi="Times New Roman" w:cs="Times New Roman"/>
          <w:sz w:val="28"/>
          <w:szCs w:val="28"/>
        </w:rPr>
      </w:pPr>
    </w:p>
    <w:p w:rsidR="001B3855" w:rsidRPr="003F1E7A" w:rsidRDefault="001B3855" w:rsidP="001B3855">
      <w:pPr>
        <w:widowControl/>
        <w:tabs>
          <w:tab w:val="left" w:pos="1605"/>
        </w:tabs>
        <w:suppressAutoHyphens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3F1E7A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Об утверждении прогноза основных показателей социально-экономического развития Кадошкинского городского поселения на  2023 год и  плановыйпериод 2024-2025 гг.</w:t>
      </w:r>
    </w:p>
    <w:p w:rsidR="001B3855" w:rsidRPr="003F1E7A" w:rsidRDefault="001B3855" w:rsidP="001B3855">
      <w:pPr>
        <w:suppressAutoHyphens/>
        <w:autoSpaceDN/>
        <w:adjustRightInd/>
        <w:ind w:firstLine="54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1B3855" w:rsidRPr="003F1E7A" w:rsidRDefault="001B3855" w:rsidP="001B3855">
      <w:pPr>
        <w:tabs>
          <w:tab w:val="left" w:pos="851"/>
        </w:tabs>
        <w:suppressAutoHyphens/>
        <w:autoSpaceDE/>
        <w:adjustRightInd/>
        <w:ind w:firstLine="708"/>
        <w:rPr>
          <w:rFonts w:ascii="Times New Roman" w:hAnsi="Times New Roman" w:cs="Times New Roman"/>
          <w:sz w:val="28"/>
          <w:szCs w:val="28"/>
          <w:lang w:eastAsia="ar-SA"/>
        </w:rPr>
      </w:pPr>
      <w:r w:rsidRPr="003F1E7A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  В соответствии со статьей 173 Бюджетного кодекса Российской Федерации, Федеральным законом от 06.10.2003г.  № 131-ФЗ «Об общих принципах организации местного самоуправления в Российской Федерации», </w:t>
      </w:r>
      <w:r w:rsidRPr="003F1E7A">
        <w:rPr>
          <w:rFonts w:ascii="Times New Roman" w:hAnsi="Times New Roman" w:cs="Times New Roman"/>
          <w:sz w:val="28"/>
          <w:szCs w:val="28"/>
          <w:lang w:eastAsia="ar-SA"/>
        </w:rPr>
        <w:t xml:space="preserve">Совет депутатов  Кадошкинского городского поселения </w:t>
      </w:r>
    </w:p>
    <w:p w:rsidR="008E480B" w:rsidRDefault="008E480B" w:rsidP="003F1E7A">
      <w:pPr>
        <w:tabs>
          <w:tab w:val="left" w:pos="3795"/>
        </w:tabs>
        <w:suppressAutoHyphens/>
        <w:autoSpaceDN/>
        <w:adjustRightInd/>
        <w:ind w:firstLine="54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1B3855" w:rsidRPr="003F1E7A" w:rsidRDefault="001B3855" w:rsidP="003F1E7A">
      <w:pPr>
        <w:tabs>
          <w:tab w:val="left" w:pos="3795"/>
        </w:tabs>
        <w:suppressAutoHyphens/>
        <w:autoSpaceDN/>
        <w:adjustRightInd/>
        <w:ind w:firstLine="54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3F1E7A">
        <w:rPr>
          <w:rFonts w:ascii="Times New Roman" w:hAnsi="Times New Roman" w:cs="Times New Roman"/>
          <w:b/>
          <w:sz w:val="28"/>
          <w:szCs w:val="28"/>
          <w:lang w:eastAsia="ar-SA"/>
        </w:rPr>
        <w:t>Р Е Ш И Л:</w:t>
      </w:r>
    </w:p>
    <w:p w:rsidR="001B3855" w:rsidRPr="003F1E7A" w:rsidRDefault="001B3855" w:rsidP="001B3855">
      <w:pPr>
        <w:widowControl/>
        <w:suppressAutoHyphens/>
        <w:autoSpaceDE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1B3855" w:rsidRPr="003F1E7A" w:rsidRDefault="001B3855" w:rsidP="001B3855">
      <w:pPr>
        <w:suppressAutoHyphens/>
        <w:autoSpaceDE/>
        <w:adjustRightInd/>
        <w:ind w:firstLine="709"/>
        <w:rPr>
          <w:rFonts w:ascii="Times New Roman" w:hAnsi="Times New Roman" w:cs="Times New Roman"/>
          <w:sz w:val="28"/>
          <w:szCs w:val="28"/>
          <w:lang w:eastAsia="ar-SA"/>
        </w:rPr>
      </w:pPr>
      <w:r w:rsidRPr="003F1E7A">
        <w:rPr>
          <w:rFonts w:ascii="Times New Roman" w:hAnsi="Times New Roman" w:cs="Times New Roman"/>
          <w:sz w:val="28"/>
          <w:szCs w:val="28"/>
          <w:lang w:eastAsia="ar-SA"/>
        </w:rPr>
        <w:t xml:space="preserve">1. Утвердить </w:t>
      </w:r>
      <w:r w:rsidRPr="003F1E7A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прогнозные показатели социально-экономического развития Кадошкинского городского поселения на 2023 год и на плановый период 2024-2025 гг.</w:t>
      </w:r>
      <w:r w:rsidRPr="003F1E7A">
        <w:rPr>
          <w:rFonts w:ascii="Times New Roman" w:hAnsi="Times New Roman" w:cs="Times New Roman"/>
          <w:sz w:val="28"/>
          <w:szCs w:val="28"/>
          <w:lang w:eastAsia="ar-SA"/>
        </w:rPr>
        <w:t xml:space="preserve"> и считать основой для комплексного прогнозирования финансовых результатов и исходной базой для формирования доходной базы на предстоящий период, согласно приложению.</w:t>
      </w:r>
    </w:p>
    <w:p w:rsidR="001B3855" w:rsidRPr="003F1E7A" w:rsidRDefault="001B3855" w:rsidP="001B3855">
      <w:pPr>
        <w:widowControl/>
        <w:autoSpaceDE/>
        <w:adjustRightInd/>
        <w:ind w:firstLine="709"/>
        <w:rPr>
          <w:rFonts w:ascii="Times New Roman" w:hAnsi="Times New Roman" w:cs="Times New Roman"/>
          <w:sz w:val="28"/>
          <w:szCs w:val="28"/>
          <w:lang w:eastAsia="ar-SA"/>
        </w:rPr>
      </w:pPr>
      <w:r w:rsidRPr="003F1E7A">
        <w:rPr>
          <w:rFonts w:ascii="Times New Roman" w:hAnsi="Times New Roman" w:cs="Times New Roman"/>
          <w:sz w:val="28"/>
          <w:szCs w:val="28"/>
          <w:lang w:eastAsia="ar-SA"/>
        </w:rPr>
        <w:t>2. Настоящее решение вступает в силу с 1 января 2023 года и  подлежит официальному опубликованию в Информационном бюллетене Кадошкинского городского поселения.</w:t>
      </w:r>
    </w:p>
    <w:p w:rsidR="001B3855" w:rsidRPr="003F1E7A" w:rsidRDefault="001B3855" w:rsidP="001B3855">
      <w:pPr>
        <w:suppressAutoHyphens/>
        <w:autoSpaceDN/>
        <w:adjustRightInd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1B3855" w:rsidRPr="003F1E7A" w:rsidRDefault="001B3855" w:rsidP="001B3855">
      <w:pPr>
        <w:widowControl/>
        <w:suppressAutoHyphens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3F1E7A" w:rsidRDefault="001B3855" w:rsidP="003F1E7A">
      <w:pPr>
        <w:widowControl/>
        <w:suppressAutoHyphens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  <w:lang w:eastAsia="ar-SA"/>
        </w:rPr>
      </w:pPr>
      <w:r w:rsidRPr="003F1E7A">
        <w:rPr>
          <w:rFonts w:ascii="Times New Roman" w:hAnsi="Times New Roman" w:cs="Times New Roman"/>
          <w:sz w:val="28"/>
          <w:szCs w:val="28"/>
          <w:lang w:eastAsia="ar-SA"/>
        </w:rPr>
        <w:t xml:space="preserve">Глава Кадошкинского </w:t>
      </w:r>
    </w:p>
    <w:p w:rsidR="001B3855" w:rsidRPr="003F1E7A" w:rsidRDefault="001B3855" w:rsidP="003F1E7A">
      <w:pPr>
        <w:widowControl/>
        <w:suppressAutoHyphens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  <w:lang w:eastAsia="ar-SA"/>
        </w:rPr>
      </w:pPr>
      <w:r w:rsidRPr="003F1E7A">
        <w:rPr>
          <w:rFonts w:ascii="Times New Roman" w:hAnsi="Times New Roman" w:cs="Times New Roman"/>
          <w:sz w:val="28"/>
          <w:szCs w:val="28"/>
          <w:lang w:eastAsia="ar-SA"/>
        </w:rPr>
        <w:t xml:space="preserve">городского поселения                                                                             </w:t>
      </w:r>
      <w:r w:rsidR="003F1E7A" w:rsidRPr="003F1E7A">
        <w:rPr>
          <w:rFonts w:ascii="Times New Roman" w:hAnsi="Times New Roman" w:cs="Times New Roman"/>
          <w:sz w:val="28"/>
          <w:szCs w:val="28"/>
          <w:lang w:eastAsia="ar-SA"/>
        </w:rPr>
        <w:t>Е.А.</w:t>
      </w:r>
      <w:r w:rsidR="003F1E7A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3F1E7A">
        <w:rPr>
          <w:rFonts w:ascii="Times New Roman" w:hAnsi="Times New Roman" w:cs="Times New Roman"/>
          <w:sz w:val="28"/>
          <w:szCs w:val="28"/>
          <w:lang w:eastAsia="ar-SA"/>
        </w:rPr>
        <w:t xml:space="preserve">Межнова </w:t>
      </w:r>
    </w:p>
    <w:p w:rsidR="003F1E7A" w:rsidRDefault="003F1E7A" w:rsidP="001B3855">
      <w:pPr>
        <w:suppressAutoHyphens/>
        <w:autoSpaceDE/>
        <w:adjustRightInd/>
        <w:ind w:left="5370" w:firstLine="0"/>
        <w:jc w:val="right"/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</w:pPr>
    </w:p>
    <w:p w:rsidR="003F1E7A" w:rsidRDefault="003F1E7A" w:rsidP="001B3855">
      <w:pPr>
        <w:suppressAutoHyphens/>
        <w:autoSpaceDE/>
        <w:adjustRightInd/>
        <w:ind w:left="5370" w:firstLine="0"/>
        <w:jc w:val="right"/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</w:pPr>
    </w:p>
    <w:p w:rsidR="003F1E7A" w:rsidRDefault="003F1E7A" w:rsidP="001B3855">
      <w:pPr>
        <w:suppressAutoHyphens/>
        <w:autoSpaceDE/>
        <w:adjustRightInd/>
        <w:ind w:left="5370" w:firstLine="0"/>
        <w:jc w:val="right"/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</w:pPr>
    </w:p>
    <w:p w:rsidR="003F1E7A" w:rsidRDefault="003F1E7A" w:rsidP="001B3855">
      <w:pPr>
        <w:suppressAutoHyphens/>
        <w:autoSpaceDE/>
        <w:adjustRightInd/>
        <w:ind w:left="5370" w:firstLine="0"/>
        <w:jc w:val="right"/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</w:pPr>
    </w:p>
    <w:p w:rsidR="003F1E7A" w:rsidRDefault="003F1E7A" w:rsidP="001B3855">
      <w:pPr>
        <w:suppressAutoHyphens/>
        <w:autoSpaceDE/>
        <w:adjustRightInd/>
        <w:ind w:left="5370" w:firstLine="0"/>
        <w:jc w:val="right"/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</w:pPr>
    </w:p>
    <w:p w:rsidR="003F1E7A" w:rsidRDefault="003F1E7A" w:rsidP="001B3855">
      <w:pPr>
        <w:suppressAutoHyphens/>
        <w:autoSpaceDE/>
        <w:adjustRightInd/>
        <w:ind w:left="5370" w:firstLine="0"/>
        <w:jc w:val="right"/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</w:pPr>
    </w:p>
    <w:p w:rsidR="003F1E7A" w:rsidRDefault="003F1E7A" w:rsidP="001B3855">
      <w:pPr>
        <w:suppressAutoHyphens/>
        <w:autoSpaceDE/>
        <w:adjustRightInd/>
        <w:ind w:left="5370" w:firstLine="0"/>
        <w:jc w:val="right"/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</w:pPr>
    </w:p>
    <w:p w:rsidR="003F1E7A" w:rsidRDefault="003F1E7A" w:rsidP="001B3855">
      <w:pPr>
        <w:suppressAutoHyphens/>
        <w:autoSpaceDE/>
        <w:adjustRightInd/>
        <w:ind w:left="5370" w:firstLine="0"/>
        <w:jc w:val="right"/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</w:pPr>
    </w:p>
    <w:p w:rsidR="003F1E7A" w:rsidRDefault="003F1E7A" w:rsidP="001B3855">
      <w:pPr>
        <w:suppressAutoHyphens/>
        <w:autoSpaceDE/>
        <w:adjustRightInd/>
        <w:ind w:left="5370" w:firstLine="0"/>
        <w:jc w:val="right"/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</w:pPr>
    </w:p>
    <w:p w:rsidR="001B3855" w:rsidRPr="003F1E7A" w:rsidRDefault="001B3855" w:rsidP="001B3855">
      <w:pPr>
        <w:suppressAutoHyphens/>
        <w:autoSpaceDE/>
        <w:adjustRightInd/>
        <w:ind w:left="5370" w:firstLine="0"/>
        <w:jc w:val="right"/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</w:pPr>
      <w:r w:rsidRPr="003F1E7A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lastRenderedPageBreak/>
        <w:t xml:space="preserve"> ПРИЛОЖЕНИЕ</w:t>
      </w:r>
    </w:p>
    <w:p w:rsidR="001B3855" w:rsidRPr="003F1E7A" w:rsidRDefault="001B3855" w:rsidP="001B3855">
      <w:pPr>
        <w:suppressAutoHyphens/>
        <w:autoSpaceDE/>
        <w:adjustRightInd/>
        <w:ind w:left="5370" w:firstLine="0"/>
        <w:jc w:val="right"/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</w:pPr>
      <w:r w:rsidRPr="003F1E7A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к решению Совета депутатов</w:t>
      </w:r>
    </w:p>
    <w:p w:rsidR="001B3855" w:rsidRPr="003F1E7A" w:rsidRDefault="001B3855" w:rsidP="001B3855">
      <w:pPr>
        <w:suppressAutoHyphens/>
        <w:autoSpaceDE/>
        <w:adjustRightInd/>
        <w:ind w:left="4962" w:firstLine="0"/>
        <w:jc w:val="right"/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</w:pPr>
      <w:r w:rsidRPr="003F1E7A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Кадошкинского  городского поселения </w:t>
      </w:r>
    </w:p>
    <w:p w:rsidR="001B3855" w:rsidRPr="003F1E7A" w:rsidRDefault="001B3855" w:rsidP="001B3855">
      <w:pPr>
        <w:tabs>
          <w:tab w:val="right" w:pos="10488"/>
        </w:tabs>
        <w:suppressAutoHyphens/>
        <w:autoSpaceDE/>
        <w:adjustRightInd/>
        <w:ind w:left="4820" w:firstLine="0"/>
        <w:jc w:val="right"/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</w:pPr>
      <w:r w:rsidRPr="003F1E7A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          от «</w:t>
      </w:r>
      <w:r w:rsidR="003F1E7A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28</w:t>
      </w:r>
      <w:r w:rsidRPr="003F1E7A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» декабря 2022 года </w:t>
      </w:r>
      <w:r w:rsidR="00B16EA2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 </w:t>
      </w:r>
      <w:r w:rsidRPr="003F1E7A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№ </w:t>
      </w:r>
      <w:r w:rsidR="008E480B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44</w:t>
      </w:r>
    </w:p>
    <w:p w:rsidR="001B3855" w:rsidRPr="003F1E7A" w:rsidRDefault="001B3855" w:rsidP="001B3855">
      <w:pPr>
        <w:suppressAutoHyphens/>
        <w:autoSpaceDE/>
        <w:adjustRightInd/>
        <w:ind w:firstLine="0"/>
        <w:rPr>
          <w:rFonts w:ascii="Times New Roman" w:eastAsia="Arial Unicode MS" w:hAnsi="Times New Roman" w:cs="Times New Roman"/>
          <w:color w:val="FFFFFF"/>
          <w:kern w:val="2"/>
          <w:sz w:val="28"/>
          <w:szCs w:val="28"/>
          <w:lang w:eastAsia="hi-IN" w:bidi="hi-IN"/>
        </w:rPr>
      </w:pPr>
      <w:r w:rsidRPr="003F1E7A">
        <w:rPr>
          <w:rFonts w:ascii="Times New Roman" w:eastAsia="Arial Unicode MS" w:hAnsi="Times New Roman" w:cs="Times New Roman"/>
          <w:color w:val="FFFFFF"/>
          <w:kern w:val="2"/>
          <w:sz w:val="28"/>
          <w:szCs w:val="28"/>
          <w:lang w:eastAsia="hi-IN" w:bidi="hi-IN"/>
        </w:rPr>
        <w:t>Проверил                                                                               Т. Н. Ларина</w:t>
      </w:r>
    </w:p>
    <w:p w:rsidR="001B3855" w:rsidRPr="003F1E7A" w:rsidRDefault="001B3855" w:rsidP="001B3855">
      <w:pPr>
        <w:suppressAutoHyphens/>
        <w:autoSpaceDE/>
        <w:adjustRightInd/>
        <w:ind w:firstLine="0"/>
        <w:jc w:val="center"/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</w:pPr>
      <w:r w:rsidRPr="003F1E7A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Прогноз основных показателей социально-экономического развития</w:t>
      </w:r>
    </w:p>
    <w:p w:rsidR="001B3855" w:rsidRPr="003F1E7A" w:rsidRDefault="001B3855" w:rsidP="001B3855">
      <w:pPr>
        <w:widowControl/>
        <w:tabs>
          <w:tab w:val="left" w:pos="1605"/>
        </w:tabs>
        <w:suppressAutoHyphens/>
        <w:autoSpaceDN/>
        <w:adjustRightInd/>
        <w:ind w:firstLine="0"/>
        <w:jc w:val="center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3F1E7A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Кадошкинского городского поселения на </w:t>
      </w:r>
      <w:r w:rsidRPr="003F1E7A">
        <w:rPr>
          <w:rFonts w:ascii="Times New Roman" w:hAnsi="Times New Roman" w:cs="Times New Roman"/>
          <w:bCs/>
          <w:sz w:val="28"/>
          <w:szCs w:val="28"/>
          <w:lang w:eastAsia="ar-SA"/>
        </w:rPr>
        <w:t>2023 год и  плановый</w:t>
      </w:r>
    </w:p>
    <w:p w:rsidR="001B3855" w:rsidRPr="003F1E7A" w:rsidRDefault="001B3855" w:rsidP="001B3855">
      <w:pPr>
        <w:widowControl/>
        <w:tabs>
          <w:tab w:val="left" w:pos="1605"/>
        </w:tabs>
        <w:suppressAutoHyphens/>
        <w:autoSpaceDN/>
        <w:adjustRightInd/>
        <w:ind w:firstLine="0"/>
        <w:jc w:val="center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3F1E7A">
        <w:rPr>
          <w:rFonts w:ascii="Times New Roman" w:hAnsi="Times New Roman" w:cs="Times New Roman"/>
          <w:bCs/>
          <w:sz w:val="28"/>
          <w:szCs w:val="28"/>
          <w:lang w:eastAsia="ar-SA"/>
        </w:rPr>
        <w:t>период 2024-2025 гг.</w:t>
      </w:r>
    </w:p>
    <w:p w:rsidR="001B3855" w:rsidRPr="003F1E7A" w:rsidRDefault="001B3855" w:rsidP="001B3855">
      <w:pPr>
        <w:widowControl/>
        <w:tabs>
          <w:tab w:val="left" w:pos="8640"/>
        </w:tabs>
        <w:suppressAutoHyphens/>
        <w:autoSpaceDE/>
        <w:adjustRightInd/>
        <w:ind w:firstLine="0"/>
        <w:jc w:val="left"/>
        <w:rPr>
          <w:rFonts w:ascii="Times New Roman" w:hAnsi="Times New Roman" w:cs="Times New Roman"/>
          <w:sz w:val="28"/>
          <w:szCs w:val="28"/>
          <w:lang w:eastAsia="ar-SA"/>
        </w:rPr>
      </w:pPr>
      <w:r w:rsidRPr="003F1E7A">
        <w:rPr>
          <w:rFonts w:ascii="Times New Roman" w:hAnsi="Times New Roman" w:cs="Times New Roman"/>
          <w:sz w:val="28"/>
          <w:szCs w:val="28"/>
          <w:lang w:eastAsia="ar-SA"/>
        </w:rPr>
        <w:tab/>
      </w:r>
    </w:p>
    <w:tbl>
      <w:tblPr>
        <w:tblW w:w="10631" w:type="dxa"/>
        <w:tblInd w:w="-176" w:type="dxa"/>
        <w:tblLayout w:type="fixed"/>
        <w:tblLook w:val="04A0"/>
      </w:tblPr>
      <w:tblGrid>
        <w:gridCol w:w="4007"/>
        <w:gridCol w:w="1539"/>
        <w:gridCol w:w="1694"/>
        <w:gridCol w:w="1849"/>
        <w:gridCol w:w="1542"/>
      </w:tblGrid>
      <w:tr w:rsidR="001B3855" w:rsidRPr="003F1E7A" w:rsidTr="003F1E7A">
        <w:trPr>
          <w:trHeight w:val="275"/>
        </w:trPr>
        <w:tc>
          <w:tcPr>
            <w:tcW w:w="40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B3855" w:rsidRPr="003F1E7A" w:rsidRDefault="001B3855">
            <w:pPr>
              <w:suppressAutoHyphens/>
              <w:autoSpaceDE/>
              <w:adjustRightInd/>
              <w:snapToGrid w:val="0"/>
              <w:ind w:firstLine="459"/>
              <w:jc w:val="center"/>
              <w:rPr>
                <w:rFonts w:ascii="Times New Roman" w:eastAsia="Arial Unicode MS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3F1E7A">
              <w:rPr>
                <w:rFonts w:ascii="Times New Roman" w:eastAsia="Arial Unicode MS" w:hAnsi="Times New Roman" w:cs="Times New Roman"/>
                <w:kern w:val="2"/>
                <w:sz w:val="28"/>
                <w:szCs w:val="28"/>
                <w:lang w:eastAsia="hi-IN" w:bidi="hi-IN"/>
              </w:rPr>
              <w:t>Прогнозные показатели</w:t>
            </w:r>
          </w:p>
        </w:tc>
        <w:tc>
          <w:tcPr>
            <w:tcW w:w="15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B3855" w:rsidRPr="003F1E7A" w:rsidRDefault="001B3855">
            <w:pPr>
              <w:suppressAutoHyphens/>
              <w:autoSpaceDE/>
              <w:adjustRightInd/>
              <w:snapToGrid w:val="0"/>
              <w:ind w:firstLine="0"/>
              <w:jc w:val="center"/>
              <w:rPr>
                <w:rFonts w:ascii="Times New Roman" w:eastAsia="Arial Unicode MS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3F1E7A">
              <w:rPr>
                <w:rFonts w:ascii="Times New Roman" w:eastAsia="Arial Unicode MS" w:hAnsi="Times New Roman" w:cs="Times New Roman"/>
                <w:kern w:val="2"/>
                <w:sz w:val="28"/>
                <w:szCs w:val="28"/>
                <w:lang w:eastAsia="hi-IN" w:bidi="hi-IN"/>
              </w:rPr>
              <w:t>Ед.</w:t>
            </w:r>
          </w:p>
          <w:p w:rsidR="001B3855" w:rsidRPr="003F1E7A" w:rsidRDefault="001B3855">
            <w:pPr>
              <w:suppressAutoHyphens/>
              <w:autoSpaceDE/>
              <w:adjustRightInd/>
              <w:ind w:firstLine="0"/>
              <w:jc w:val="center"/>
              <w:rPr>
                <w:rFonts w:ascii="Times New Roman" w:eastAsia="Arial Unicode MS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3F1E7A">
              <w:rPr>
                <w:rFonts w:ascii="Times New Roman" w:eastAsia="Arial Unicode MS" w:hAnsi="Times New Roman" w:cs="Times New Roman"/>
                <w:kern w:val="2"/>
                <w:sz w:val="28"/>
                <w:szCs w:val="28"/>
                <w:lang w:eastAsia="hi-IN" w:bidi="hi-IN"/>
              </w:rPr>
              <w:t>измер.</w:t>
            </w:r>
          </w:p>
        </w:tc>
        <w:tc>
          <w:tcPr>
            <w:tcW w:w="50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855" w:rsidRPr="003F1E7A" w:rsidRDefault="001B3855">
            <w:pPr>
              <w:suppressAutoHyphens/>
              <w:autoSpaceDE/>
              <w:adjustRightInd/>
              <w:snapToGrid w:val="0"/>
              <w:ind w:firstLine="0"/>
              <w:jc w:val="center"/>
              <w:rPr>
                <w:rFonts w:ascii="Times New Roman" w:eastAsia="Arial Unicode MS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3F1E7A">
              <w:rPr>
                <w:rFonts w:ascii="Times New Roman" w:eastAsia="Arial Unicode MS" w:hAnsi="Times New Roman" w:cs="Times New Roman"/>
                <w:kern w:val="2"/>
                <w:sz w:val="28"/>
                <w:szCs w:val="28"/>
                <w:lang w:eastAsia="hi-IN" w:bidi="hi-IN"/>
              </w:rPr>
              <w:t>Прогноз</w:t>
            </w:r>
          </w:p>
        </w:tc>
      </w:tr>
      <w:tr w:rsidR="001B3855" w:rsidRPr="003F1E7A" w:rsidTr="003F1E7A">
        <w:trPr>
          <w:trHeight w:val="139"/>
        </w:trPr>
        <w:tc>
          <w:tcPr>
            <w:tcW w:w="40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B3855" w:rsidRPr="003F1E7A" w:rsidRDefault="001B38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Arial Unicode MS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15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B3855" w:rsidRPr="003F1E7A" w:rsidRDefault="001B385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Arial Unicode MS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3855" w:rsidRPr="003F1E7A" w:rsidRDefault="001B3855" w:rsidP="001B3855">
            <w:pPr>
              <w:suppressAutoHyphens/>
              <w:autoSpaceDE/>
              <w:adjustRightInd/>
              <w:snapToGrid w:val="0"/>
              <w:ind w:firstLine="0"/>
              <w:jc w:val="center"/>
              <w:rPr>
                <w:rFonts w:ascii="Times New Roman" w:eastAsia="Arial Unicode MS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3F1E7A">
              <w:rPr>
                <w:rFonts w:ascii="Times New Roman" w:eastAsia="Arial Unicode MS" w:hAnsi="Times New Roman" w:cs="Times New Roman"/>
                <w:kern w:val="2"/>
                <w:sz w:val="28"/>
                <w:szCs w:val="28"/>
                <w:lang w:eastAsia="hi-IN" w:bidi="hi-IN"/>
              </w:rPr>
              <w:t>2023 г.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3855" w:rsidRPr="003F1E7A" w:rsidRDefault="001B3855" w:rsidP="001B3855">
            <w:pPr>
              <w:suppressAutoHyphens/>
              <w:autoSpaceDE/>
              <w:adjustRightInd/>
              <w:snapToGrid w:val="0"/>
              <w:ind w:firstLine="0"/>
              <w:jc w:val="center"/>
              <w:rPr>
                <w:rFonts w:ascii="Times New Roman" w:eastAsia="Arial Unicode MS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3F1E7A">
              <w:rPr>
                <w:rFonts w:ascii="Times New Roman" w:eastAsia="Arial Unicode MS" w:hAnsi="Times New Roman" w:cs="Times New Roman"/>
                <w:kern w:val="2"/>
                <w:sz w:val="28"/>
                <w:szCs w:val="28"/>
                <w:lang w:eastAsia="hi-IN" w:bidi="hi-IN"/>
              </w:rPr>
              <w:t>2024 г.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3855" w:rsidRPr="003F1E7A" w:rsidRDefault="001B3855" w:rsidP="001B3855">
            <w:pPr>
              <w:suppressAutoHyphens/>
              <w:autoSpaceDE/>
              <w:adjustRightInd/>
              <w:snapToGrid w:val="0"/>
              <w:ind w:firstLine="0"/>
              <w:jc w:val="center"/>
              <w:rPr>
                <w:rFonts w:ascii="Times New Roman" w:eastAsia="Arial Unicode MS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3F1E7A">
              <w:rPr>
                <w:rFonts w:ascii="Times New Roman" w:eastAsia="Arial Unicode MS" w:hAnsi="Times New Roman" w:cs="Times New Roman"/>
                <w:kern w:val="2"/>
                <w:sz w:val="28"/>
                <w:szCs w:val="28"/>
                <w:lang w:eastAsia="hi-IN" w:bidi="hi-IN"/>
              </w:rPr>
              <w:t>2025 г.</w:t>
            </w:r>
          </w:p>
        </w:tc>
      </w:tr>
      <w:tr w:rsidR="001B3855" w:rsidRPr="003F1E7A" w:rsidTr="003F1E7A">
        <w:trPr>
          <w:trHeight w:val="1143"/>
        </w:trPr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3855" w:rsidRPr="003F1E7A" w:rsidRDefault="001B3855" w:rsidP="00F67486">
            <w:pPr>
              <w:suppressAutoHyphens/>
              <w:autoSpaceDE/>
              <w:adjustRightInd/>
              <w:snapToGrid w:val="0"/>
              <w:ind w:firstLine="0"/>
              <w:jc w:val="left"/>
              <w:rPr>
                <w:rFonts w:ascii="Times New Roman" w:eastAsia="Arial Unicode MS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3F1E7A">
              <w:rPr>
                <w:rFonts w:ascii="Times New Roman" w:eastAsia="Arial Unicode MS" w:hAnsi="Times New Roman" w:cs="Times New Roman"/>
                <w:kern w:val="2"/>
                <w:sz w:val="28"/>
                <w:szCs w:val="28"/>
                <w:lang w:eastAsia="hi-IN" w:bidi="hi-IN"/>
              </w:rPr>
              <w:t>1. Общая площадь введенного в эксплуатацию жилья с учетом индивидуального жилищного строительства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B3855" w:rsidRPr="003F1E7A" w:rsidRDefault="001B3855" w:rsidP="00AA4AF9">
            <w:pPr>
              <w:suppressAutoHyphens/>
              <w:autoSpaceDE/>
              <w:adjustRightInd/>
              <w:snapToGrid w:val="0"/>
              <w:ind w:firstLine="0"/>
              <w:jc w:val="center"/>
              <w:rPr>
                <w:rFonts w:ascii="Times New Roman" w:eastAsia="Arial Unicode MS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  <w:p w:rsidR="001B3855" w:rsidRPr="003F1E7A" w:rsidRDefault="001B3855" w:rsidP="00AA4AF9">
            <w:pPr>
              <w:suppressAutoHyphens/>
              <w:autoSpaceDE/>
              <w:adjustRightInd/>
              <w:ind w:firstLine="0"/>
              <w:jc w:val="center"/>
              <w:rPr>
                <w:rFonts w:ascii="Times New Roman" w:eastAsia="Arial Unicode MS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3F1E7A">
              <w:rPr>
                <w:rFonts w:ascii="Times New Roman" w:eastAsia="Arial Unicode MS" w:hAnsi="Times New Roman" w:cs="Times New Roman"/>
                <w:kern w:val="2"/>
                <w:sz w:val="28"/>
                <w:szCs w:val="28"/>
                <w:lang w:eastAsia="hi-IN" w:bidi="hi-IN"/>
              </w:rPr>
              <w:t>кв. м.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B3855" w:rsidRPr="003F1E7A" w:rsidRDefault="001B3855" w:rsidP="00AA4A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3855" w:rsidRPr="003F1E7A" w:rsidRDefault="002253F0" w:rsidP="00AA4AF9">
            <w:pPr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1E7A">
              <w:rPr>
                <w:rFonts w:ascii="Times New Roman" w:hAnsi="Times New Roman" w:cs="Times New Roman"/>
                <w:sz w:val="28"/>
                <w:szCs w:val="28"/>
              </w:rPr>
              <w:t>800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B3855" w:rsidRPr="003F1E7A" w:rsidRDefault="001B3855" w:rsidP="00AA4A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3855" w:rsidRPr="003F1E7A" w:rsidRDefault="00AA4AF9" w:rsidP="00AA4AF9">
            <w:pPr>
              <w:ind w:firstLine="176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F1E7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1100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3855" w:rsidRPr="003F1E7A" w:rsidRDefault="001B3855" w:rsidP="00AA4AF9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3855" w:rsidRPr="003F1E7A" w:rsidRDefault="001B3855" w:rsidP="00AA4AF9">
            <w:pPr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F1E7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A4AF9" w:rsidRPr="003F1E7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200</w:t>
            </w:r>
          </w:p>
        </w:tc>
      </w:tr>
      <w:tr w:rsidR="00741424" w:rsidRPr="003F1E7A" w:rsidTr="003F1E7A">
        <w:trPr>
          <w:trHeight w:val="579"/>
        </w:trPr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41424" w:rsidRPr="003F1E7A" w:rsidRDefault="00741424" w:rsidP="00F67486">
            <w:pPr>
              <w:suppressAutoHyphens/>
              <w:autoSpaceDE/>
              <w:adjustRightInd/>
              <w:snapToGrid w:val="0"/>
              <w:ind w:firstLine="0"/>
              <w:jc w:val="left"/>
              <w:rPr>
                <w:rFonts w:ascii="Times New Roman" w:eastAsia="Arial Unicode MS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3F1E7A">
              <w:rPr>
                <w:rFonts w:ascii="Times New Roman" w:eastAsia="Arial Unicode MS" w:hAnsi="Times New Roman" w:cs="Times New Roman"/>
                <w:kern w:val="2"/>
                <w:sz w:val="28"/>
                <w:szCs w:val="28"/>
                <w:lang w:eastAsia="hi-IN" w:bidi="hi-IN"/>
              </w:rPr>
              <w:t>2. Фонд оплаты труда - всего</w:t>
            </w:r>
          </w:p>
          <w:p w:rsidR="00741424" w:rsidRPr="003F1E7A" w:rsidRDefault="00741424" w:rsidP="00F67486">
            <w:pPr>
              <w:suppressAutoHyphens/>
              <w:autoSpaceDE/>
              <w:adjustRightInd/>
              <w:snapToGrid w:val="0"/>
              <w:ind w:firstLine="0"/>
              <w:jc w:val="left"/>
              <w:rPr>
                <w:rFonts w:ascii="Times New Roman" w:eastAsia="Arial Unicode MS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41424" w:rsidRPr="003F1E7A" w:rsidRDefault="00741424" w:rsidP="00AA4AF9">
            <w:pPr>
              <w:suppressAutoHyphens/>
              <w:autoSpaceDE/>
              <w:adjustRightInd/>
              <w:snapToGrid w:val="0"/>
              <w:ind w:firstLine="0"/>
              <w:jc w:val="center"/>
              <w:rPr>
                <w:rFonts w:ascii="Times New Roman" w:eastAsia="Arial Unicode MS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3F1E7A">
              <w:rPr>
                <w:rFonts w:ascii="Times New Roman" w:eastAsia="Arial Unicode MS" w:hAnsi="Times New Roman" w:cs="Times New Roman"/>
                <w:kern w:val="2"/>
                <w:sz w:val="28"/>
                <w:szCs w:val="28"/>
                <w:lang w:eastAsia="hi-IN" w:bidi="hi-IN"/>
              </w:rPr>
              <w:t>тыс. руб.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41424" w:rsidRPr="003F1E7A" w:rsidRDefault="00741424" w:rsidP="00AA4AF9">
            <w:pPr>
              <w:ind w:firstLine="33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1E7A">
              <w:rPr>
                <w:rFonts w:ascii="Times New Roman" w:hAnsi="Times New Roman" w:cs="Times New Roman"/>
                <w:sz w:val="28"/>
                <w:szCs w:val="28"/>
              </w:rPr>
              <w:t>678526,0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41424" w:rsidRPr="003F1E7A" w:rsidRDefault="00741424" w:rsidP="00AA4AF9">
            <w:pPr>
              <w:ind w:firstLine="23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1E7A">
              <w:rPr>
                <w:rFonts w:ascii="Times New Roman" w:hAnsi="Times New Roman" w:cs="Times New Roman"/>
                <w:sz w:val="28"/>
                <w:szCs w:val="28"/>
              </w:rPr>
              <w:t>738928,0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1424" w:rsidRPr="003F1E7A" w:rsidRDefault="00741424" w:rsidP="00AA4AF9">
            <w:pPr>
              <w:ind w:firstLine="18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1E7A">
              <w:rPr>
                <w:rFonts w:ascii="Times New Roman" w:hAnsi="Times New Roman" w:cs="Times New Roman"/>
                <w:sz w:val="28"/>
                <w:szCs w:val="28"/>
              </w:rPr>
              <w:t>767338,0</w:t>
            </w:r>
          </w:p>
        </w:tc>
      </w:tr>
      <w:tr w:rsidR="001B3855" w:rsidRPr="003F1E7A" w:rsidTr="003F1E7A">
        <w:trPr>
          <w:trHeight w:val="579"/>
        </w:trPr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3855" w:rsidRPr="003F1E7A" w:rsidRDefault="001B3855" w:rsidP="00F67486">
            <w:pPr>
              <w:suppressAutoHyphens/>
              <w:autoSpaceDE/>
              <w:adjustRightInd/>
              <w:snapToGrid w:val="0"/>
              <w:ind w:firstLine="0"/>
              <w:jc w:val="left"/>
              <w:rPr>
                <w:rFonts w:ascii="Times New Roman" w:eastAsia="Arial Unicode MS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3F1E7A">
              <w:rPr>
                <w:rFonts w:ascii="Times New Roman" w:eastAsia="Arial Unicode MS" w:hAnsi="Times New Roman" w:cs="Times New Roman"/>
                <w:kern w:val="2"/>
                <w:sz w:val="28"/>
                <w:szCs w:val="28"/>
                <w:lang w:eastAsia="hi-IN" w:bidi="hi-IN"/>
              </w:rPr>
              <w:t>3. Объем оборота розничной торговли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B3855" w:rsidRPr="003F1E7A" w:rsidRDefault="001B3855" w:rsidP="00AA4AF9">
            <w:pPr>
              <w:suppressAutoHyphens/>
              <w:autoSpaceDE/>
              <w:adjustRightInd/>
              <w:snapToGrid w:val="0"/>
              <w:ind w:firstLine="0"/>
              <w:jc w:val="center"/>
              <w:rPr>
                <w:rFonts w:ascii="Times New Roman" w:eastAsia="Arial Unicode MS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3F1E7A">
              <w:rPr>
                <w:rFonts w:ascii="Times New Roman" w:eastAsia="Arial Unicode MS" w:hAnsi="Times New Roman" w:cs="Times New Roman"/>
                <w:kern w:val="2"/>
                <w:sz w:val="28"/>
                <w:szCs w:val="28"/>
                <w:lang w:eastAsia="hi-IN" w:bidi="hi-IN"/>
              </w:rPr>
              <w:t>тыс. руб.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3855" w:rsidRPr="003F1E7A" w:rsidRDefault="002253F0" w:rsidP="00AA4AF9">
            <w:pPr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bookmarkStart w:id="0" w:name="_GoBack"/>
            <w:bookmarkEnd w:id="0"/>
            <w:r w:rsidRPr="003F1E7A">
              <w:rPr>
                <w:rFonts w:ascii="Times New Roman" w:hAnsi="Times New Roman" w:cs="Times New Roman"/>
                <w:sz w:val="28"/>
                <w:szCs w:val="28"/>
              </w:rPr>
              <w:t>433087</w:t>
            </w:r>
            <w:r w:rsidR="00AA4AF9" w:rsidRPr="003F1E7A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B3855" w:rsidRPr="003F1E7A" w:rsidRDefault="002253F0" w:rsidP="00AA4AF9">
            <w:pPr>
              <w:ind w:firstLine="176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F1E7A">
              <w:rPr>
                <w:rFonts w:ascii="Times New Roman" w:hAnsi="Times New Roman" w:cs="Times New Roman"/>
                <w:sz w:val="28"/>
                <w:szCs w:val="28"/>
              </w:rPr>
              <w:t>469319</w:t>
            </w:r>
            <w:r w:rsidR="00AA4AF9" w:rsidRPr="003F1E7A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3855" w:rsidRPr="003F1E7A" w:rsidRDefault="002253F0" w:rsidP="00AA4AF9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F1E7A">
              <w:rPr>
                <w:rFonts w:ascii="Times New Roman" w:hAnsi="Times New Roman" w:cs="Times New Roman"/>
                <w:sz w:val="28"/>
                <w:szCs w:val="28"/>
              </w:rPr>
              <w:t>503218</w:t>
            </w:r>
            <w:r w:rsidR="00AA4AF9" w:rsidRPr="003F1E7A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</w:tr>
    </w:tbl>
    <w:p w:rsidR="001B3855" w:rsidRPr="003F1E7A" w:rsidRDefault="001B3855" w:rsidP="00AA4AF9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1B3855" w:rsidRPr="003F1E7A" w:rsidRDefault="001B3855" w:rsidP="001B3855">
      <w:pPr>
        <w:rPr>
          <w:rFonts w:ascii="Times New Roman" w:hAnsi="Times New Roman" w:cs="Times New Roman"/>
          <w:sz w:val="28"/>
          <w:szCs w:val="28"/>
        </w:rPr>
      </w:pPr>
    </w:p>
    <w:p w:rsidR="001B3855" w:rsidRPr="003F1E7A" w:rsidRDefault="001B3855">
      <w:pPr>
        <w:rPr>
          <w:rFonts w:ascii="Times New Roman" w:hAnsi="Times New Roman" w:cs="Times New Roman"/>
          <w:sz w:val="28"/>
          <w:szCs w:val="28"/>
        </w:rPr>
      </w:pPr>
    </w:p>
    <w:sectPr w:rsidR="001B3855" w:rsidRPr="003F1E7A" w:rsidSect="003F1E7A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214B" w:rsidRDefault="004F214B" w:rsidP="001B3855">
      <w:r>
        <w:separator/>
      </w:r>
    </w:p>
  </w:endnote>
  <w:endnote w:type="continuationSeparator" w:id="1">
    <w:p w:rsidR="004F214B" w:rsidRDefault="004F214B" w:rsidP="001B38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214B" w:rsidRDefault="004F214B" w:rsidP="001B3855">
      <w:r>
        <w:separator/>
      </w:r>
    </w:p>
  </w:footnote>
  <w:footnote w:type="continuationSeparator" w:id="1">
    <w:p w:rsidR="004F214B" w:rsidRDefault="004F214B" w:rsidP="001B385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B3855"/>
    <w:rsid w:val="000D1478"/>
    <w:rsid w:val="001B3855"/>
    <w:rsid w:val="00211DC4"/>
    <w:rsid w:val="002253F0"/>
    <w:rsid w:val="003203CE"/>
    <w:rsid w:val="003F1E7A"/>
    <w:rsid w:val="004F214B"/>
    <w:rsid w:val="00536384"/>
    <w:rsid w:val="00542C00"/>
    <w:rsid w:val="005A6D25"/>
    <w:rsid w:val="00741424"/>
    <w:rsid w:val="008E480B"/>
    <w:rsid w:val="009F6341"/>
    <w:rsid w:val="00A41F2D"/>
    <w:rsid w:val="00AA4AF9"/>
    <w:rsid w:val="00B16EA2"/>
    <w:rsid w:val="00B26139"/>
    <w:rsid w:val="00B85556"/>
    <w:rsid w:val="00F67486"/>
    <w:rsid w:val="00FB09EA"/>
    <w:rsid w:val="00FD2A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85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1B3855"/>
    <w:pPr>
      <w:suppressAutoHyphens/>
      <w:autoSpaceDE/>
      <w:autoSpaceDN/>
      <w:adjustRightInd/>
      <w:spacing w:after="120"/>
      <w:ind w:left="283" w:firstLine="0"/>
      <w:jc w:val="left"/>
    </w:pPr>
    <w:rPr>
      <w:rFonts w:eastAsia="Lucida Sans Unicode" w:cs="Times New Roman"/>
      <w:kern w:val="2"/>
      <w:sz w:val="20"/>
      <w:szCs w:val="24"/>
    </w:rPr>
  </w:style>
  <w:style w:type="character" w:customStyle="1" w:styleId="a4">
    <w:name w:val="Основной текст с отступом Знак"/>
    <w:basedOn w:val="a0"/>
    <w:link w:val="a3"/>
    <w:semiHidden/>
    <w:rsid w:val="001B385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1B385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B3855"/>
    <w:rPr>
      <w:rFonts w:ascii="Arial" w:eastAsia="Times New Roman" w:hAnsi="Arial" w:cs="Arial"/>
      <w:sz w:val="26"/>
      <w:szCs w:val="26"/>
      <w:lang w:eastAsia="ru-RU"/>
    </w:rPr>
  </w:style>
  <w:style w:type="paragraph" w:styleId="a7">
    <w:name w:val="footer"/>
    <w:basedOn w:val="a"/>
    <w:link w:val="a8"/>
    <w:uiPriority w:val="99"/>
    <w:unhideWhenUsed/>
    <w:rsid w:val="001B385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B3855"/>
    <w:rPr>
      <w:rFonts w:ascii="Arial" w:eastAsia="Times New Roman" w:hAnsi="Arial" w:cs="Arial"/>
      <w:sz w:val="26"/>
      <w:szCs w:val="26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2613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2613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85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1B3855"/>
    <w:pPr>
      <w:suppressAutoHyphens/>
      <w:autoSpaceDE/>
      <w:autoSpaceDN/>
      <w:adjustRightInd/>
      <w:spacing w:after="120"/>
      <w:ind w:left="283" w:firstLine="0"/>
      <w:jc w:val="left"/>
    </w:pPr>
    <w:rPr>
      <w:rFonts w:eastAsia="Lucida Sans Unicode" w:cs="Times New Roman"/>
      <w:kern w:val="2"/>
      <w:sz w:val="20"/>
      <w:szCs w:val="24"/>
    </w:rPr>
  </w:style>
  <w:style w:type="character" w:customStyle="1" w:styleId="a4">
    <w:name w:val="Основной текст с отступом Знак"/>
    <w:basedOn w:val="a0"/>
    <w:link w:val="a3"/>
    <w:semiHidden/>
    <w:rsid w:val="001B385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1B385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B3855"/>
    <w:rPr>
      <w:rFonts w:ascii="Arial" w:eastAsia="Times New Roman" w:hAnsi="Arial" w:cs="Arial"/>
      <w:sz w:val="26"/>
      <w:szCs w:val="26"/>
      <w:lang w:eastAsia="ru-RU"/>
    </w:rPr>
  </w:style>
  <w:style w:type="paragraph" w:styleId="a7">
    <w:name w:val="footer"/>
    <w:basedOn w:val="a"/>
    <w:link w:val="a8"/>
    <w:uiPriority w:val="99"/>
    <w:unhideWhenUsed/>
    <w:rsid w:val="001B385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B3855"/>
    <w:rPr>
      <w:rFonts w:ascii="Arial" w:eastAsia="Times New Roman" w:hAnsi="Arial" w:cs="Arial"/>
      <w:sz w:val="26"/>
      <w:szCs w:val="26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2613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2613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950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Ольга</cp:lastModifiedBy>
  <cp:revision>14</cp:revision>
  <cp:lastPrinted>2023-01-09T07:56:00Z</cp:lastPrinted>
  <dcterms:created xsi:type="dcterms:W3CDTF">2022-12-26T06:44:00Z</dcterms:created>
  <dcterms:modified xsi:type="dcterms:W3CDTF">2023-01-09T07:57:00Z</dcterms:modified>
</cp:coreProperties>
</file>