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 xml:space="preserve">Главе Кадошкинского </w:t>
      </w:r>
    </w:p>
    <w:p w:rsidR="00F048A7" w:rsidRPr="00A20AA2" w:rsidRDefault="00F048A7" w:rsidP="00F048A7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муниципального</w:t>
      </w:r>
      <w:r w:rsidR="00930F14">
        <w:rPr>
          <w:rFonts w:ascii="Times New Roman" w:hAnsi="Times New Roman"/>
          <w:b/>
          <w:sz w:val="28"/>
          <w:szCs w:val="28"/>
        </w:rPr>
        <w:t xml:space="preserve"> </w:t>
      </w:r>
      <w:r w:rsidRPr="00A20AA2">
        <w:rPr>
          <w:rFonts w:ascii="Times New Roman" w:hAnsi="Times New Roman"/>
          <w:b/>
          <w:sz w:val="28"/>
          <w:szCs w:val="28"/>
        </w:rPr>
        <w:t xml:space="preserve">района </w:t>
      </w:r>
    </w:p>
    <w:p w:rsidR="00B57A1E" w:rsidRDefault="00F048A7" w:rsidP="003265B0">
      <w:pPr>
        <w:pStyle w:val="a3"/>
        <w:jc w:val="right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Республики Мордовия</w:t>
      </w:r>
    </w:p>
    <w:p w:rsidR="00C072B1" w:rsidRDefault="00C072B1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A20AA2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ЭКСПЕРТНОЕ ЗАКЛЮЧЕНИЕ №</w:t>
      </w:r>
      <w:r w:rsidR="00B57A1E">
        <w:rPr>
          <w:rFonts w:ascii="Times New Roman" w:hAnsi="Times New Roman"/>
          <w:b/>
          <w:sz w:val="28"/>
          <w:szCs w:val="28"/>
        </w:rPr>
        <w:t xml:space="preserve"> 7</w:t>
      </w:r>
      <w:r w:rsidR="00CF1FFE">
        <w:rPr>
          <w:rFonts w:ascii="Times New Roman" w:hAnsi="Times New Roman"/>
          <w:b/>
          <w:sz w:val="28"/>
          <w:szCs w:val="28"/>
        </w:rPr>
        <w:t>8</w:t>
      </w:r>
      <w:r w:rsidR="00836277">
        <w:rPr>
          <w:rFonts w:ascii="Times New Roman" w:hAnsi="Times New Roman"/>
          <w:b/>
          <w:sz w:val="28"/>
          <w:szCs w:val="28"/>
        </w:rPr>
        <w:t>7</w:t>
      </w:r>
      <w:r w:rsidR="00CF1FFE">
        <w:rPr>
          <w:rFonts w:ascii="Times New Roman" w:hAnsi="Times New Roman"/>
          <w:b/>
          <w:sz w:val="28"/>
          <w:szCs w:val="28"/>
        </w:rPr>
        <w:t xml:space="preserve"> </w:t>
      </w:r>
      <w:r>
        <w:rPr>
          <w:rFonts w:ascii="Times New Roman" w:hAnsi="Times New Roman"/>
          <w:b/>
          <w:sz w:val="28"/>
          <w:szCs w:val="28"/>
        </w:rPr>
        <w:t>от</w:t>
      </w:r>
      <w:r w:rsidR="00AB4855">
        <w:rPr>
          <w:rFonts w:ascii="Times New Roman" w:hAnsi="Times New Roman"/>
          <w:b/>
          <w:sz w:val="28"/>
          <w:szCs w:val="28"/>
        </w:rPr>
        <w:t xml:space="preserve"> </w:t>
      </w:r>
      <w:r w:rsidR="00836277">
        <w:rPr>
          <w:rFonts w:ascii="Times New Roman" w:hAnsi="Times New Roman"/>
          <w:b/>
          <w:sz w:val="28"/>
          <w:szCs w:val="28"/>
        </w:rPr>
        <w:t>09.12</w:t>
      </w:r>
      <w:r w:rsidRPr="00A20AA2">
        <w:rPr>
          <w:rFonts w:ascii="Times New Roman" w:hAnsi="Times New Roman"/>
          <w:b/>
          <w:sz w:val="28"/>
          <w:szCs w:val="28"/>
        </w:rPr>
        <w:t>.20</w:t>
      </w:r>
      <w:r w:rsidR="00F13E56">
        <w:rPr>
          <w:rFonts w:ascii="Times New Roman" w:hAnsi="Times New Roman"/>
          <w:b/>
          <w:sz w:val="28"/>
          <w:szCs w:val="28"/>
        </w:rPr>
        <w:t>22</w:t>
      </w:r>
      <w:r w:rsidRPr="00A20AA2">
        <w:rPr>
          <w:rFonts w:ascii="Times New Roman" w:hAnsi="Times New Roman"/>
          <w:b/>
          <w:sz w:val="28"/>
          <w:szCs w:val="28"/>
        </w:rPr>
        <w:t xml:space="preserve"> г.</w:t>
      </w:r>
    </w:p>
    <w:p w:rsidR="00F048A7" w:rsidRDefault="00F048A7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  <w:r w:rsidRPr="00A20AA2">
        <w:rPr>
          <w:rFonts w:ascii="Times New Roman" w:hAnsi="Times New Roman"/>
          <w:b/>
          <w:sz w:val="28"/>
          <w:szCs w:val="28"/>
        </w:rPr>
        <w:t>по результатам проведения экспертизы проекта нормативного правового акта Администрации Кадошкинского муниципального района в целях выявления в нем положений, способствующих созданию условий для проявления коррупции.</w:t>
      </w:r>
    </w:p>
    <w:p w:rsidR="001F649D" w:rsidRPr="00A20AA2" w:rsidRDefault="001F649D" w:rsidP="00F048A7">
      <w:pPr>
        <w:pStyle w:val="a3"/>
        <w:ind w:firstLine="709"/>
        <w:jc w:val="center"/>
        <w:rPr>
          <w:rFonts w:ascii="Times New Roman" w:hAnsi="Times New Roman"/>
          <w:b/>
          <w:sz w:val="28"/>
          <w:szCs w:val="28"/>
        </w:rPr>
      </w:pPr>
    </w:p>
    <w:p w:rsidR="00F048A7" w:rsidRPr="00925285" w:rsidRDefault="00F048A7" w:rsidP="0015755D">
      <w:pPr>
        <w:suppressAutoHyphens/>
        <w:autoSpaceDE w:val="0"/>
        <w:spacing w:after="0" w:line="240" w:lineRule="auto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 w:cs="Times New Roman"/>
          <w:sz w:val="26"/>
          <w:szCs w:val="26"/>
        </w:rPr>
        <w:t>Комиссия по проведению антикоррупционной экспертизы проектов муниципальных нормативных правовых актов при администрации Кадошкинского муниципального района в соответствии с Федеральным законом от 17 июля №172-ФЗ «Об антикоррупционной экспертизе нормативных правовых актов и проектов нормативных правовых актов», Положением о комиссии по проведению антикоррупционной экспертизы проектов нормативных правовых актов администрации Кадошкинского муниципального района, утвержденным  постановлением администрации Кадошкинского муниципального района от 03.12.2009 года №</w:t>
      </w:r>
      <w:r w:rsidR="001226CD" w:rsidRPr="00925285">
        <w:rPr>
          <w:rFonts w:ascii="Times New Roman" w:hAnsi="Times New Roman" w:cs="Times New Roman"/>
          <w:sz w:val="26"/>
          <w:szCs w:val="26"/>
        </w:rPr>
        <w:t xml:space="preserve"> </w:t>
      </w:r>
      <w:r w:rsidRPr="00925285">
        <w:rPr>
          <w:rFonts w:ascii="Times New Roman" w:hAnsi="Times New Roman" w:cs="Times New Roman"/>
          <w:sz w:val="26"/>
          <w:szCs w:val="26"/>
        </w:rPr>
        <w:t>298-П провела экспертизу проекта</w:t>
      </w:r>
      <w:r w:rsidR="0057610E" w:rsidRPr="00925285">
        <w:rPr>
          <w:rFonts w:ascii="Times New Roman" w:hAnsi="Times New Roman" w:cs="Times New Roman"/>
          <w:sz w:val="26"/>
          <w:szCs w:val="26"/>
        </w:rPr>
        <w:t xml:space="preserve"> постановления</w:t>
      </w:r>
      <w:r w:rsidR="00F33BE1" w:rsidRPr="00925285">
        <w:rPr>
          <w:sz w:val="26"/>
          <w:szCs w:val="26"/>
        </w:rPr>
        <w:t xml:space="preserve"> </w:t>
      </w:r>
      <w:r w:rsidR="00836277" w:rsidRPr="00836277">
        <w:rPr>
          <w:rFonts w:ascii="Times New Roman" w:hAnsi="Times New Roman" w:cs="Times New Roman"/>
          <w:b/>
          <w:sz w:val="26"/>
          <w:szCs w:val="26"/>
        </w:rPr>
        <w:t xml:space="preserve">О внесении изменений в постановление администрации Кадошкинского района от 05.05.2017 года № 240-П «Об утверждении Положения о реестре муниципальных маршрутов регулярных перевозок и Реестра муниципальных маршрутов регулярных перевозок Кадошкинского района» </w:t>
      </w:r>
      <w:r w:rsidRPr="00925285">
        <w:rPr>
          <w:rFonts w:ascii="Times New Roman" w:hAnsi="Times New Roman" w:cs="Times New Roman"/>
          <w:sz w:val="26"/>
          <w:szCs w:val="26"/>
        </w:rPr>
        <w:t>в целях выявления положений, способствующих созданию условий для проявления коррупции.</w:t>
      </w:r>
    </w:p>
    <w:p w:rsidR="00F048A7" w:rsidRPr="00925285" w:rsidRDefault="00F048A7" w:rsidP="00F048A7">
      <w:pPr>
        <w:snapToGrid w:val="0"/>
        <w:spacing w:after="0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Рассматриваемый проект постановления составлен в соответствии с правилами юридической техники. Структура, содержание и оформление проекта НПА соответствует требованиям, содержащимся в Законе Республики Мордовия от 21 февраля 2002 г. № 10-З</w:t>
      </w:r>
      <w:r w:rsidR="00E65B68" w:rsidRPr="00925285">
        <w:rPr>
          <w:rFonts w:ascii="Times New Roman" w:hAnsi="Times New Roman"/>
          <w:sz w:val="26"/>
          <w:szCs w:val="26"/>
        </w:rPr>
        <w:t xml:space="preserve"> </w:t>
      </w:r>
      <w:r w:rsidRPr="00925285">
        <w:rPr>
          <w:rFonts w:ascii="Times New Roman" w:hAnsi="Times New Roman"/>
          <w:sz w:val="26"/>
          <w:szCs w:val="26"/>
        </w:rPr>
        <w:t>«О правовых актах Республики Мордовия».</w:t>
      </w:r>
    </w:p>
    <w:p w:rsidR="00F048A7" w:rsidRPr="00925285" w:rsidRDefault="00F048A7" w:rsidP="00F048A7">
      <w:pPr>
        <w:pStyle w:val="a3"/>
        <w:ind w:firstLine="709"/>
        <w:jc w:val="both"/>
        <w:rPr>
          <w:rFonts w:ascii="Times New Roman" w:hAnsi="Times New Roman"/>
          <w:sz w:val="26"/>
          <w:szCs w:val="26"/>
        </w:rPr>
      </w:pPr>
      <w:r w:rsidRPr="00925285">
        <w:rPr>
          <w:rFonts w:ascii="Times New Roman" w:hAnsi="Times New Roman"/>
          <w:sz w:val="26"/>
          <w:szCs w:val="26"/>
        </w:rPr>
        <w:t>Принятие рассматриваемого проекта обусловлено необходимостью приведения нормативной правовой базы в соответствие с действующим законодательством.</w:t>
      </w:r>
    </w:p>
    <w:p w:rsidR="00CC1754" w:rsidRPr="0075328E" w:rsidRDefault="00F048A7" w:rsidP="0075328E">
      <w:pPr>
        <w:suppressAutoHyphens/>
        <w:autoSpaceDE w:val="0"/>
        <w:spacing w:after="0" w:line="240" w:lineRule="auto"/>
        <w:jc w:val="both"/>
        <w:rPr>
          <w:rFonts w:ascii="Times New Roman" w:eastAsia="Lucida Sans Unicode" w:hAnsi="Times New Roman"/>
          <w:b/>
          <w:sz w:val="26"/>
          <w:szCs w:val="26"/>
          <w:lang w:eastAsia="en-US" w:bidi="ru-RU"/>
        </w:rPr>
      </w:pPr>
      <w:r w:rsidRPr="00925285">
        <w:rPr>
          <w:rFonts w:ascii="Times New Roman" w:hAnsi="Times New Roman" w:cs="Times New Roman"/>
          <w:sz w:val="26"/>
          <w:szCs w:val="26"/>
        </w:rPr>
        <w:t>В представленном проекте постановления</w:t>
      </w:r>
      <w:r w:rsidR="008B19D3" w:rsidRPr="00925285">
        <w:rPr>
          <w:rFonts w:ascii="Times New Roman" w:eastAsia="Lucida Sans Unicode" w:hAnsi="Times New Roman"/>
          <w:b/>
          <w:color w:val="000000"/>
          <w:sz w:val="26"/>
          <w:szCs w:val="26"/>
          <w:lang w:eastAsia="en-US" w:bidi="ru-RU"/>
        </w:rPr>
        <w:t xml:space="preserve"> </w:t>
      </w:r>
      <w:r w:rsidR="00836277" w:rsidRPr="00836277">
        <w:rPr>
          <w:rFonts w:ascii="Times New Roman" w:eastAsia="Lucida Sans Unicode" w:hAnsi="Times New Roman"/>
          <w:b/>
          <w:sz w:val="26"/>
          <w:szCs w:val="26"/>
          <w:lang w:eastAsia="en-US" w:bidi="ru-RU"/>
        </w:rPr>
        <w:t xml:space="preserve">О внесении изменений в постановление администрации Кадошкинского района от 05.05.2017 года № 240-П «Об утверждении Положения о реестре муниципальных маршрутов регулярных перевозок и Реестра муниципальных маршрутов регулярных перевозок Кадошкинского района» </w:t>
      </w:r>
      <w:r w:rsidRPr="00925285">
        <w:rPr>
          <w:rFonts w:ascii="Times New Roman" w:hAnsi="Times New Roman" w:cs="Times New Roman"/>
          <w:sz w:val="26"/>
          <w:szCs w:val="26"/>
        </w:rPr>
        <w:t>выявлены положения, способствующие созданию условий для проявления коррупции</w:t>
      </w:r>
      <w:bookmarkStart w:id="0" w:name="_GoBack"/>
      <w:bookmarkEnd w:id="0"/>
      <w:r w:rsidR="007573DD">
        <w:rPr>
          <w:rFonts w:ascii="Times New Roman" w:hAnsi="Times New Roman" w:cs="Times New Roman"/>
          <w:sz w:val="26"/>
          <w:szCs w:val="26"/>
        </w:rPr>
        <w:t>.</w:t>
      </w:r>
    </w:p>
    <w:p w:rsidR="00F105EE" w:rsidRDefault="00F105EE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B1675A" w:rsidRDefault="00B1675A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CC5B17" w:rsidRDefault="00CC5B17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</w:p>
    <w:p w:rsidR="004F55D6" w:rsidRPr="00A353E2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>Председательствующий-</w:t>
      </w:r>
      <w:r>
        <w:rPr>
          <w:rFonts w:ascii="Times New Roman" w:hAnsi="Times New Roman"/>
          <w:b/>
          <w:sz w:val="28"/>
          <w:szCs w:val="28"/>
        </w:rPr>
        <w:t xml:space="preserve">   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Председатель комиссии:         </w:t>
      </w:r>
      <w:r w:rsidR="00925285">
        <w:rPr>
          <w:rFonts w:ascii="Times New Roman" w:hAnsi="Times New Roman"/>
          <w:b/>
          <w:sz w:val="28"/>
          <w:szCs w:val="28"/>
        </w:rPr>
        <w:t xml:space="preserve">     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</w:t>
      </w:r>
      <w:r>
        <w:rPr>
          <w:rFonts w:ascii="Times New Roman" w:hAnsi="Times New Roman"/>
          <w:b/>
          <w:sz w:val="28"/>
          <w:szCs w:val="28"/>
        </w:rPr>
        <w:t>В.В.Ханюкова</w:t>
      </w:r>
    </w:p>
    <w:p w:rsidR="00374CE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Секретарь комиссии:      </w:t>
      </w:r>
      <w:r>
        <w:rPr>
          <w:rFonts w:ascii="Times New Roman" w:hAnsi="Times New Roman"/>
          <w:b/>
          <w:sz w:val="28"/>
          <w:szCs w:val="28"/>
        </w:rPr>
        <w:t xml:space="preserve">                                           </w:t>
      </w:r>
    </w:p>
    <w:p w:rsidR="004F55D6" w:rsidRDefault="00374CE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Л.Р.Алешева</w:t>
      </w:r>
    </w:p>
    <w:p w:rsidR="006C573F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 w:rsidRPr="00A353E2">
        <w:rPr>
          <w:rFonts w:ascii="Times New Roman" w:hAnsi="Times New Roman"/>
          <w:b/>
          <w:sz w:val="28"/>
          <w:szCs w:val="28"/>
        </w:rPr>
        <w:t xml:space="preserve">Члены комиссии:                         </w:t>
      </w:r>
      <w:r w:rsidR="007573DD">
        <w:rPr>
          <w:rFonts w:ascii="Times New Roman" w:hAnsi="Times New Roman"/>
          <w:b/>
          <w:sz w:val="28"/>
          <w:szCs w:val="28"/>
        </w:rPr>
        <w:t xml:space="preserve">                           </w:t>
      </w:r>
    </w:p>
    <w:p w:rsidR="004F55D6" w:rsidRDefault="006C573F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</w:t>
      </w:r>
      <w:r w:rsidR="004F55D6">
        <w:rPr>
          <w:rFonts w:ascii="Times New Roman" w:hAnsi="Times New Roman"/>
          <w:b/>
          <w:sz w:val="28"/>
          <w:szCs w:val="28"/>
        </w:rPr>
        <w:t>Н.Н.Кистинева</w:t>
      </w:r>
    </w:p>
    <w:p w:rsidR="004F55D6" w:rsidRDefault="004F55D6" w:rsidP="004F55D6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Н.Р.Уторова</w:t>
      </w:r>
    </w:p>
    <w:p w:rsidR="00980EF1" w:rsidRPr="0088420A" w:rsidRDefault="00AE4E2A" w:rsidP="001F60D5">
      <w:pPr>
        <w:pStyle w:val="a3"/>
        <w:ind w:left="709"/>
        <w:jc w:val="both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 xml:space="preserve">                                                                                       Д.Л.Давыдкин</w:t>
      </w:r>
    </w:p>
    <w:sectPr w:rsidR="00980EF1" w:rsidRPr="0088420A" w:rsidSect="00930F14">
      <w:pgSz w:w="11906" w:h="16838"/>
      <w:pgMar w:top="1134" w:right="850" w:bottom="568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285028" w:rsidRDefault="00285028" w:rsidP="00DC0700">
      <w:pPr>
        <w:spacing w:after="0" w:line="240" w:lineRule="auto"/>
      </w:pPr>
      <w:r>
        <w:separator/>
      </w:r>
    </w:p>
  </w:endnote>
  <w:endnote w:type="continuationSeparator" w:id="1">
    <w:p w:rsidR="00285028" w:rsidRDefault="00285028" w:rsidP="00DC070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285028" w:rsidRDefault="00285028" w:rsidP="00DC0700">
      <w:pPr>
        <w:spacing w:after="0" w:line="240" w:lineRule="auto"/>
      </w:pPr>
      <w:r>
        <w:separator/>
      </w:r>
    </w:p>
  </w:footnote>
  <w:footnote w:type="continuationSeparator" w:id="1">
    <w:p w:rsidR="00285028" w:rsidRDefault="00285028" w:rsidP="00DC0700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F048A7"/>
    <w:rsid w:val="00001EAB"/>
    <w:rsid w:val="00024CA9"/>
    <w:rsid w:val="00025281"/>
    <w:rsid w:val="000371D0"/>
    <w:rsid w:val="000928B2"/>
    <w:rsid w:val="000A4890"/>
    <w:rsid w:val="000B0D4D"/>
    <w:rsid w:val="000D1155"/>
    <w:rsid w:val="000F7095"/>
    <w:rsid w:val="00120CC3"/>
    <w:rsid w:val="001226CD"/>
    <w:rsid w:val="001332FA"/>
    <w:rsid w:val="00133BEF"/>
    <w:rsid w:val="00141479"/>
    <w:rsid w:val="0015755D"/>
    <w:rsid w:val="00175F6E"/>
    <w:rsid w:val="00180747"/>
    <w:rsid w:val="001819D0"/>
    <w:rsid w:val="001832DC"/>
    <w:rsid w:val="001B25B5"/>
    <w:rsid w:val="001C0BDD"/>
    <w:rsid w:val="001D565E"/>
    <w:rsid w:val="001F3D71"/>
    <w:rsid w:val="001F60D5"/>
    <w:rsid w:val="001F649D"/>
    <w:rsid w:val="00204CE8"/>
    <w:rsid w:val="002335A3"/>
    <w:rsid w:val="002530EF"/>
    <w:rsid w:val="00283C09"/>
    <w:rsid w:val="00285028"/>
    <w:rsid w:val="00295E1C"/>
    <w:rsid w:val="002B49EB"/>
    <w:rsid w:val="002B7A0B"/>
    <w:rsid w:val="002C24EF"/>
    <w:rsid w:val="002E156C"/>
    <w:rsid w:val="002F4007"/>
    <w:rsid w:val="0030664D"/>
    <w:rsid w:val="00306F1D"/>
    <w:rsid w:val="00320806"/>
    <w:rsid w:val="00324A6A"/>
    <w:rsid w:val="003265B0"/>
    <w:rsid w:val="003273F8"/>
    <w:rsid w:val="003710B1"/>
    <w:rsid w:val="00374CE6"/>
    <w:rsid w:val="003A5CB2"/>
    <w:rsid w:val="003C057F"/>
    <w:rsid w:val="003C7319"/>
    <w:rsid w:val="003E11AB"/>
    <w:rsid w:val="0044091A"/>
    <w:rsid w:val="00441A5F"/>
    <w:rsid w:val="004436E9"/>
    <w:rsid w:val="00460F94"/>
    <w:rsid w:val="00465B3A"/>
    <w:rsid w:val="00465CD7"/>
    <w:rsid w:val="00470173"/>
    <w:rsid w:val="004B4B63"/>
    <w:rsid w:val="004C092C"/>
    <w:rsid w:val="004C0EA8"/>
    <w:rsid w:val="004C54DD"/>
    <w:rsid w:val="004C6ECF"/>
    <w:rsid w:val="004F085F"/>
    <w:rsid w:val="004F1E36"/>
    <w:rsid w:val="004F55D6"/>
    <w:rsid w:val="00521A61"/>
    <w:rsid w:val="00546604"/>
    <w:rsid w:val="0057610E"/>
    <w:rsid w:val="00592EDE"/>
    <w:rsid w:val="005A5712"/>
    <w:rsid w:val="005B5D87"/>
    <w:rsid w:val="005B5F1F"/>
    <w:rsid w:val="005C3A07"/>
    <w:rsid w:val="005D4E41"/>
    <w:rsid w:val="005E185F"/>
    <w:rsid w:val="005E2B71"/>
    <w:rsid w:val="005F70FE"/>
    <w:rsid w:val="00606B74"/>
    <w:rsid w:val="00613DB5"/>
    <w:rsid w:val="0062117B"/>
    <w:rsid w:val="006462E5"/>
    <w:rsid w:val="006555F3"/>
    <w:rsid w:val="0066044F"/>
    <w:rsid w:val="00663910"/>
    <w:rsid w:val="006845FC"/>
    <w:rsid w:val="006966AA"/>
    <w:rsid w:val="006B3D82"/>
    <w:rsid w:val="006B6EE2"/>
    <w:rsid w:val="006C56DF"/>
    <w:rsid w:val="006C573F"/>
    <w:rsid w:val="006C61FF"/>
    <w:rsid w:val="006C7EBF"/>
    <w:rsid w:val="006D57D7"/>
    <w:rsid w:val="006D5D44"/>
    <w:rsid w:val="006F50A6"/>
    <w:rsid w:val="00702FE5"/>
    <w:rsid w:val="00703566"/>
    <w:rsid w:val="00711094"/>
    <w:rsid w:val="00736F3E"/>
    <w:rsid w:val="0073702C"/>
    <w:rsid w:val="007467EF"/>
    <w:rsid w:val="00752FAD"/>
    <w:rsid w:val="0075328E"/>
    <w:rsid w:val="00755A3A"/>
    <w:rsid w:val="007573DD"/>
    <w:rsid w:val="00765306"/>
    <w:rsid w:val="00772728"/>
    <w:rsid w:val="007B1EC8"/>
    <w:rsid w:val="007C01B4"/>
    <w:rsid w:val="007D7F0D"/>
    <w:rsid w:val="007E18D8"/>
    <w:rsid w:val="007E3FED"/>
    <w:rsid w:val="007F044B"/>
    <w:rsid w:val="007F63D2"/>
    <w:rsid w:val="0080311C"/>
    <w:rsid w:val="0081450D"/>
    <w:rsid w:val="00816C4C"/>
    <w:rsid w:val="00817C4F"/>
    <w:rsid w:val="00836277"/>
    <w:rsid w:val="00837B13"/>
    <w:rsid w:val="0084066B"/>
    <w:rsid w:val="00853344"/>
    <w:rsid w:val="00873295"/>
    <w:rsid w:val="00874FF7"/>
    <w:rsid w:val="0088420A"/>
    <w:rsid w:val="008B19D3"/>
    <w:rsid w:val="008F6251"/>
    <w:rsid w:val="00903AC3"/>
    <w:rsid w:val="00925285"/>
    <w:rsid w:val="00930F14"/>
    <w:rsid w:val="00933EA3"/>
    <w:rsid w:val="00934B42"/>
    <w:rsid w:val="00937C0A"/>
    <w:rsid w:val="009439FC"/>
    <w:rsid w:val="009465BC"/>
    <w:rsid w:val="00950A33"/>
    <w:rsid w:val="00963FC0"/>
    <w:rsid w:val="0096773A"/>
    <w:rsid w:val="009803E1"/>
    <w:rsid w:val="00980EF1"/>
    <w:rsid w:val="00983702"/>
    <w:rsid w:val="00984C28"/>
    <w:rsid w:val="009A611A"/>
    <w:rsid w:val="009A72D0"/>
    <w:rsid w:val="009B0925"/>
    <w:rsid w:val="009B3306"/>
    <w:rsid w:val="009C1924"/>
    <w:rsid w:val="009C7856"/>
    <w:rsid w:val="009E59C8"/>
    <w:rsid w:val="009F0447"/>
    <w:rsid w:val="00A01B1D"/>
    <w:rsid w:val="00A03C37"/>
    <w:rsid w:val="00A069D0"/>
    <w:rsid w:val="00A20397"/>
    <w:rsid w:val="00A34693"/>
    <w:rsid w:val="00A353E2"/>
    <w:rsid w:val="00A51FC3"/>
    <w:rsid w:val="00A76969"/>
    <w:rsid w:val="00A920B7"/>
    <w:rsid w:val="00AA3178"/>
    <w:rsid w:val="00AA52A5"/>
    <w:rsid w:val="00AA558C"/>
    <w:rsid w:val="00AB4855"/>
    <w:rsid w:val="00AE1938"/>
    <w:rsid w:val="00AE4E2A"/>
    <w:rsid w:val="00AF6154"/>
    <w:rsid w:val="00B06EA6"/>
    <w:rsid w:val="00B1675A"/>
    <w:rsid w:val="00B22E81"/>
    <w:rsid w:val="00B36B65"/>
    <w:rsid w:val="00B57A1E"/>
    <w:rsid w:val="00B65717"/>
    <w:rsid w:val="00B76A90"/>
    <w:rsid w:val="00B76F49"/>
    <w:rsid w:val="00B82D27"/>
    <w:rsid w:val="00B84F2C"/>
    <w:rsid w:val="00B901FD"/>
    <w:rsid w:val="00B9027E"/>
    <w:rsid w:val="00BA076F"/>
    <w:rsid w:val="00BC476F"/>
    <w:rsid w:val="00BD468E"/>
    <w:rsid w:val="00BE52D9"/>
    <w:rsid w:val="00C0400A"/>
    <w:rsid w:val="00C072B1"/>
    <w:rsid w:val="00C1256B"/>
    <w:rsid w:val="00C14478"/>
    <w:rsid w:val="00C155ED"/>
    <w:rsid w:val="00C333D8"/>
    <w:rsid w:val="00C51FFE"/>
    <w:rsid w:val="00C52CA4"/>
    <w:rsid w:val="00C647E9"/>
    <w:rsid w:val="00C72B57"/>
    <w:rsid w:val="00C80331"/>
    <w:rsid w:val="00C825BD"/>
    <w:rsid w:val="00C93053"/>
    <w:rsid w:val="00CC1754"/>
    <w:rsid w:val="00CC5B17"/>
    <w:rsid w:val="00CD247C"/>
    <w:rsid w:val="00CD6970"/>
    <w:rsid w:val="00CE1545"/>
    <w:rsid w:val="00CF1D05"/>
    <w:rsid w:val="00CF1FFE"/>
    <w:rsid w:val="00D17015"/>
    <w:rsid w:val="00D366E0"/>
    <w:rsid w:val="00D36C1A"/>
    <w:rsid w:val="00D42CB8"/>
    <w:rsid w:val="00D4459B"/>
    <w:rsid w:val="00D7008B"/>
    <w:rsid w:val="00D72743"/>
    <w:rsid w:val="00D75285"/>
    <w:rsid w:val="00DB25E3"/>
    <w:rsid w:val="00DC04E3"/>
    <w:rsid w:val="00DC0700"/>
    <w:rsid w:val="00DC54BC"/>
    <w:rsid w:val="00DE163E"/>
    <w:rsid w:val="00DE3B3D"/>
    <w:rsid w:val="00E07B78"/>
    <w:rsid w:val="00E13A22"/>
    <w:rsid w:val="00E24461"/>
    <w:rsid w:val="00E65A10"/>
    <w:rsid w:val="00E65B68"/>
    <w:rsid w:val="00E83B20"/>
    <w:rsid w:val="00E86EA0"/>
    <w:rsid w:val="00E956CB"/>
    <w:rsid w:val="00E96450"/>
    <w:rsid w:val="00EA3D5F"/>
    <w:rsid w:val="00EC1553"/>
    <w:rsid w:val="00ED361B"/>
    <w:rsid w:val="00F00333"/>
    <w:rsid w:val="00F048A7"/>
    <w:rsid w:val="00F105EE"/>
    <w:rsid w:val="00F13157"/>
    <w:rsid w:val="00F13E56"/>
    <w:rsid w:val="00F219E3"/>
    <w:rsid w:val="00F32A5D"/>
    <w:rsid w:val="00F33BE1"/>
    <w:rsid w:val="00F33C39"/>
    <w:rsid w:val="00F43765"/>
    <w:rsid w:val="00F512B9"/>
    <w:rsid w:val="00F61D44"/>
    <w:rsid w:val="00F641A1"/>
    <w:rsid w:val="00F73825"/>
    <w:rsid w:val="00F77E6D"/>
    <w:rsid w:val="00F822BE"/>
    <w:rsid w:val="00F968F9"/>
    <w:rsid w:val="00FA07FF"/>
    <w:rsid w:val="00FB1764"/>
    <w:rsid w:val="00FC0D5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03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80EF1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F048A7"/>
    <w:pPr>
      <w:spacing w:after="0" w:line="240" w:lineRule="auto"/>
    </w:pPr>
    <w:rPr>
      <w:rFonts w:ascii="Calibri" w:eastAsia="Calibri" w:hAnsi="Calibri" w:cs="Times New Roman"/>
      <w:lang w:eastAsia="en-US"/>
    </w:rPr>
  </w:style>
  <w:style w:type="paragraph" w:styleId="a4">
    <w:name w:val="Balloon Text"/>
    <w:basedOn w:val="a"/>
    <w:link w:val="a5"/>
    <w:uiPriority w:val="99"/>
    <w:semiHidden/>
    <w:unhideWhenUsed/>
    <w:rsid w:val="00930F14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930F14"/>
    <w:rPr>
      <w:rFonts w:ascii="Tahoma" w:hAnsi="Tahoma" w:cs="Tahoma"/>
      <w:sz w:val="16"/>
      <w:szCs w:val="16"/>
    </w:rPr>
  </w:style>
  <w:style w:type="paragraph" w:styleId="a6">
    <w:name w:val="header"/>
    <w:basedOn w:val="a"/>
    <w:link w:val="a7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semiHidden/>
    <w:rsid w:val="00DC0700"/>
  </w:style>
  <w:style w:type="paragraph" w:styleId="a8">
    <w:name w:val="footer"/>
    <w:basedOn w:val="a"/>
    <w:link w:val="a9"/>
    <w:uiPriority w:val="99"/>
    <w:semiHidden/>
    <w:unhideWhenUsed/>
    <w:rsid w:val="00DC0700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Нижний колонтитул Знак"/>
    <w:basedOn w:val="a0"/>
    <w:link w:val="a8"/>
    <w:uiPriority w:val="99"/>
    <w:semiHidden/>
    <w:rsid w:val="00DC0700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DD72681-4BDE-4D76-9FEC-D3580DA8F14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187</TotalTime>
  <Pages>1</Pages>
  <Words>411</Words>
  <Characters>2345</Characters>
  <Application>Microsoft Office Word</Application>
  <DocSecurity>0</DocSecurity>
  <Lines>19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2751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Romanova</dc:creator>
  <cp:keywords/>
  <dc:description/>
  <cp:lastModifiedBy>Romanova</cp:lastModifiedBy>
  <cp:revision>120</cp:revision>
  <cp:lastPrinted>2022-12-20T06:15:00Z</cp:lastPrinted>
  <dcterms:created xsi:type="dcterms:W3CDTF">2021-01-11T07:10:00Z</dcterms:created>
  <dcterms:modified xsi:type="dcterms:W3CDTF">2022-12-20T06:15:00Z</dcterms:modified>
</cp:coreProperties>
</file>