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89A" w:rsidRPr="00950BD1" w:rsidRDefault="00950BD1" w:rsidP="00950BD1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950BD1">
        <w:rPr>
          <w:rFonts w:ascii="Times New Roman" w:hAnsi="Times New Roman"/>
          <w:b/>
          <w:sz w:val="28"/>
          <w:szCs w:val="28"/>
        </w:rPr>
        <w:t>Отчет по р</w:t>
      </w:r>
      <w:r w:rsidR="00736F05" w:rsidRPr="00950BD1">
        <w:rPr>
          <w:rFonts w:ascii="Times New Roman" w:hAnsi="Times New Roman"/>
          <w:b/>
          <w:sz w:val="28"/>
          <w:szCs w:val="28"/>
        </w:rPr>
        <w:t>еализаци</w:t>
      </w:r>
      <w:r w:rsidRPr="00950BD1">
        <w:rPr>
          <w:rFonts w:ascii="Times New Roman" w:hAnsi="Times New Roman"/>
          <w:b/>
          <w:sz w:val="28"/>
          <w:szCs w:val="28"/>
        </w:rPr>
        <w:t>и</w:t>
      </w:r>
      <w:r w:rsidR="00736F05" w:rsidRPr="00950BD1">
        <w:rPr>
          <w:rFonts w:ascii="Times New Roman" w:hAnsi="Times New Roman"/>
          <w:b/>
          <w:sz w:val="28"/>
          <w:szCs w:val="28"/>
        </w:rPr>
        <w:t xml:space="preserve"> плана мероприятий («дорожной карты») по содействию развитию конкуренции в </w:t>
      </w:r>
      <w:proofErr w:type="spellStart"/>
      <w:r>
        <w:rPr>
          <w:rFonts w:ascii="Times New Roman" w:hAnsi="Times New Roman"/>
          <w:b/>
          <w:sz w:val="28"/>
          <w:szCs w:val="28"/>
        </w:rPr>
        <w:t>Кадошкинском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="00736F05" w:rsidRPr="00950BD1">
        <w:rPr>
          <w:rFonts w:ascii="Times New Roman" w:hAnsi="Times New Roman"/>
          <w:b/>
          <w:sz w:val="28"/>
          <w:szCs w:val="28"/>
        </w:rPr>
        <w:t xml:space="preserve">муниципальном районе Республики Мордовия </w:t>
      </w:r>
      <w:bookmarkStart w:id="0" w:name="_GoBack"/>
      <w:bookmarkEnd w:id="0"/>
      <w:r w:rsidRPr="00950BD1">
        <w:rPr>
          <w:rFonts w:ascii="Times New Roman" w:hAnsi="Times New Roman"/>
          <w:b/>
          <w:sz w:val="28"/>
          <w:szCs w:val="28"/>
        </w:rPr>
        <w:t xml:space="preserve"> за 2022 год</w:t>
      </w:r>
    </w:p>
    <w:p w:rsidR="00950BD1" w:rsidRPr="00950BD1" w:rsidRDefault="00950BD1" w:rsidP="00950BD1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69"/>
        <w:gridCol w:w="3592"/>
        <w:gridCol w:w="849"/>
        <w:gridCol w:w="852"/>
        <w:gridCol w:w="1179"/>
        <w:gridCol w:w="971"/>
        <w:gridCol w:w="971"/>
        <w:gridCol w:w="986"/>
        <w:gridCol w:w="4336"/>
      </w:tblGrid>
      <w:tr w:rsidR="00E8289A" w:rsidRPr="00492795" w:rsidTr="00EF7D98">
        <w:trPr>
          <w:trHeight w:val="930"/>
        </w:trPr>
        <w:tc>
          <w:tcPr>
            <w:tcW w:w="7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492795" w:rsidRDefault="00736F0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92795">
              <w:rPr>
                <w:rFonts w:ascii="Times New Roman" w:hAnsi="Times New Roman"/>
                <w:sz w:val="20"/>
              </w:rPr>
              <w:t>№</w:t>
            </w:r>
          </w:p>
          <w:p w:rsidR="00E8289A" w:rsidRPr="00492795" w:rsidRDefault="00736F0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gramStart"/>
            <w:r w:rsidRPr="00492795">
              <w:rPr>
                <w:rFonts w:ascii="Times New Roman" w:hAnsi="Times New Roman"/>
                <w:sz w:val="20"/>
              </w:rPr>
              <w:t>п</w:t>
            </w:r>
            <w:proofErr w:type="gramEnd"/>
            <w:r w:rsidRPr="00492795">
              <w:rPr>
                <w:rFonts w:ascii="Times New Roman" w:hAnsi="Times New Roman"/>
                <w:sz w:val="20"/>
              </w:rPr>
              <w:t>/п</w:t>
            </w:r>
          </w:p>
        </w:tc>
        <w:tc>
          <w:tcPr>
            <w:tcW w:w="35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492795" w:rsidRDefault="00736F0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92795">
              <w:rPr>
                <w:rFonts w:ascii="Times New Roman" w:hAnsi="Times New Roman"/>
                <w:sz w:val="20"/>
              </w:rPr>
              <w:t>наименование товарного рынка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492795" w:rsidRDefault="00736F0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92795">
              <w:rPr>
                <w:rFonts w:ascii="Times New Roman" w:hAnsi="Times New Roman"/>
                <w:sz w:val="20"/>
              </w:rPr>
              <w:t>2020 г.</w:t>
            </w:r>
          </w:p>
        </w:tc>
        <w:tc>
          <w:tcPr>
            <w:tcW w:w="2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492795" w:rsidRDefault="00736F0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92795">
              <w:rPr>
                <w:rFonts w:ascii="Times New Roman" w:hAnsi="Times New Roman"/>
                <w:sz w:val="20"/>
              </w:rPr>
              <w:t>2021 г.</w:t>
            </w:r>
          </w:p>
        </w:tc>
        <w:tc>
          <w:tcPr>
            <w:tcW w:w="1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492795" w:rsidRDefault="00736F0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92795">
              <w:rPr>
                <w:rFonts w:ascii="Times New Roman" w:hAnsi="Times New Roman"/>
                <w:sz w:val="20"/>
              </w:rPr>
              <w:t>2022 г.</w:t>
            </w:r>
          </w:p>
        </w:tc>
        <w:tc>
          <w:tcPr>
            <w:tcW w:w="4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492795" w:rsidRDefault="00736F0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92795">
              <w:rPr>
                <w:rFonts w:ascii="Times New Roman" w:hAnsi="Times New Roman"/>
                <w:sz w:val="20"/>
              </w:rPr>
              <w:t>отчет о достижении (причины невыполнения)</w:t>
            </w:r>
          </w:p>
        </w:tc>
      </w:tr>
      <w:tr w:rsidR="00E8289A" w:rsidRPr="00492795" w:rsidTr="00F74F0B">
        <w:trPr>
          <w:trHeight w:val="726"/>
        </w:trPr>
        <w:tc>
          <w:tcPr>
            <w:tcW w:w="7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492795" w:rsidRDefault="00E8289A">
            <w:pPr>
              <w:rPr>
                <w:sz w:val="20"/>
              </w:rPr>
            </w:pPr>
          </w:p>
        </w:tc>
        <w:tc>
          <w:tcPr>
            <w:tcW w:w="3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492795" w:rsidRDefault="00E8289A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492795" w:rsidRDefault="00736F0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92795">
              <w:rPr>
                <w:rFonts w:ascii="Times New Roman" w:hAnsi="Times New Roman"/>
                <w:sz w:val="20"/>
              </w:rPr>
              <w:t>план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492795" w:rsidRDefault="00736F0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92795">
              <w:rPr>
                <w:rFonts w:ascii="Times New Roman" w:hAnsi="Times New Roman"/>
                <w:sz w:val="20"/>
              </w:rPr>
              <w:t>факт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492795" w:rsidRDefault="00736F0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92795">
              <w:rPr>
                <w:rFonts w:ascii="Times New Roman" w:hAnsi="Times New Roman"/>
                <w:sz w:val="20"/>
              </w:rPr>
              <w:t>план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492795" w:rsidRDefault="00736F0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92795">
              <w:rPr>
                <w:rFonts w:ascii="Times New Roman" w:hAnsi="Times New Roman"/>
                <w:sz w:val="20"/>
              </w:rPr>
              <w:t>факт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492795" w:rsidRDefault="00736F0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92795">
              <w:rPr>
                <w:rFonts w:ascii="Times New Roman" w:hAnsi="Times New Roman"/>
                <w:sz w:val="20"/>
              </w:rPr>
              <w:t>план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492795" w:rsidRDefault="00736F0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92795">
              <w:rPr>
                <w:rFonts w:ascii="Times New Roman" w:hAnsi="Times New Roman"/>
                <w:sz w:val="20"/>
              </w:rPr>
              <w:t>факт</w:t>
            </w:r>
          </w:p>
        </w:tc>
        <w:tc>
          <w:tcPr>
            <w:tcW w:w="4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492795" w:rsidRDefault="00E8289A">
            <w:pPr>
              <w:rPr>
                <w:sz w:val="20"/>
              </w:rPr>
            </w:pPr>
          </w:p>
        </w:tc>
      </w:tr>
      <w:tr w:rsidR="00E8289A" w:rsidRPr="0049279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F74F0B" w:rsidRDefault="00736F05" w:rsidP="0045311F">
            <w:pPr>
              <w:spacing w:after="0" w:line="240" w:lineRule="auto"/>
              <w:rPr>
                <w:rFonts w:ascii="Times New Roman" w:hAnsi="Times New Roman"/>
                <w:b/>
                <w:sz w:val="20"/>
              </w:rPr>
            </w:pPr>
            <w:r w:rsidRPr="00F74F0B">
              <w:rPr>
                <w:rFonts w:ascii="Times New Roman" w:hAnsi="Times New Roman"/>
                <w:b/>
                <w:sz w:val="20"/>
              </w:rPr>
              <w:t>1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950BD1" w:rsidRDefault="00736F05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950BD1">
              <w:rPr>
                <w:rFonts w:ascii="Times New Roman" w:hAnsi="Times New Roman"/>
                <w:b/>
                <w:szCs w:val="22"/>
              </w:rPr>
              <w:t>Рынок услуг образования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492795" w:rsidRDefault="00E8289A" w:rsidP="0045311F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492795" w:rsidRDefault="00E8289A" w:rsidP="0045311F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492795" w:rsidRDefault="00E8289A" w:rsidP="0045311F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492795" w:rsidRDefault="00E8289A" w:rsidP="0045311F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492795" w:rsidRDefault="00E8289A" w:rsidP="0045311F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492795" w:rsidRDefault="00E8289A" w:rsidP="0045311F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492795" w:rsidRDefault="00E8289A" w:rsidP="0045311F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AB57E9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F74F0B" w:rsidRDefault="00AB57E9" w:rsidP="0045311F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Доля детей в возрасте 1- 6 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1-6 лет, процент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EF7D98" w:rsidP="0045311F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40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EF7D98" w:rsidP="0045311F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58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EF7D98" w:rsidP="00EF7D98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41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EF7D98" w:rsidP="0045311F">
            <w:pPr>
              <w:spacing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61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59,2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EF7D98" w:rsidP="0045311F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62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044BAC" w:rsidP="0045311F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E8289A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F74F0B" w:rsidRDefault="00E8289A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Содействие в проведении мониторинга состояния конкурентной среды на рынке услуг дошкольного образования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893655" w:rsidRDefault="00E8289A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893655" w:rsidRDefault="00E8289A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893655" w:rsidRDefault="00E8289A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893655" w:rsidRDefault="00E8289A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893655" w:rsidRDefault="00E8289A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893655" w:rsidRDefault="00E8289A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89A" w:rsidRPr="00893655" w:rsidRDefault="002C25A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 принятие участие в анкетировании</w:t>
            </w:r>
          </w:p>
        </w:tc>
      </w:tr>
      <w:tr w:rsidR="00AB57E9" w:rsidRPr="00893655" w:rsidTr="00EF7D98">
        <w:trPr>
          <w:trHeight w:val="295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F74F0B" w:rsidRDefault="00AB57E9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F74F0B">
              <w:rPr>
                <w:rFonts w:ascii="Times New Roman" w:hAnsi="Times New Roman"/>
                <w:b/>
                <w:szCs w:val="22"/>
              </w:rPr>
              <w:t>2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widowControl w:val="0"/>
              <w:tabs>
                <w:tab w:val="left" w:pos="1709"/>
              </w:tabs>
              <w:spacing w:line="240" w:lineRule="auto"/>
              <w:ind w:right="-57"/>
              <w:jc w:val="center"/>
              <w:textAlignment w:val="baseline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eastAsia="SimSun" w:hAnsi="Times New Roman"/>
                <w:b/>
                <w:szCs w:val="22"/>
              </w:rPr>
              <w:t>Рынок медицинских услуг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</w:tr>
      <w:tr w:rsidR="00F2505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6" w:rsidRPr="00F74F0B" w:rsidRDefault="00F25056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6" w:rsidRPr="00893655" w:rsidRDefault="00F2505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Доля организаций частной формы</w:t>
            </w:r>
          </w:p>
          <w:p w:rsidR="00F25056" w:rsidRPr="00893655" w:rsidRDefault="00F2505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собственности в сфере медицинских услуг, процент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6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6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6" w:rsidRPr="00893655" w:rsidRDefault="00F2505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11,1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6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11,1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6" w:rsidRPr="00893655" w:rsidRDefault="00F2505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11,1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6" w:rsidRPr="00893655" w:rsidRDefault="002C25A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50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6" w:rsidRPr="00893655" w:rsidRDefault="00F2505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</w:tr>
      <w:tr w:rsidR="00AB57E9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F74F0B" w:rsidRDefault="00AB57E9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      </w:r>
          </w:p>
        </w:tc>
      </w:tr>
      <w:tr w:rsidR="00AB57E9" w:rsidRPr="00893655" w:rsidTr="00EF7D98">
        <w:trPr>
          <w:trHeight w:val="1406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F74F0B" w:rsidRDefault="00F35CCE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F74F0B">
              <w:rPr>
                <w:rFonts w:ascii="Times New Roman" w:hAnsi="Times New Roman"/>
                <w:b/>
                <w:szCs w:val="22"/>
              </w:rPr>
              <w:lastRenderedPageBreak/>
              <w:t>3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70" w:rsidRPr="00893655" w:rsidRDefault="00593170" w:rsidP="0045311F">
            <w:pPr>
              <w:spacing w:after="0" w:line="240" w:lineRule="auto"/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</w:pPr>
            <w:r w:rsidRPr="00893655">
              <w:rPr>
                <w:rFonts w:ascii="Times New Roman" w:eastAsia="Calibri" w:hAnsi="Times New Roman"/>
                <w:b/>
                <w:color w:val="auto"/>
                <w:szCs w:val="22"/>
                <w:lang w:eastAsia="en-US"/>
              </w:rPr>
              <w:t>Рынок услуг розничной торговли лекарственными препаратами, медицинскими изделиями и</w:t>
            </w:r>
          </w:p>
          <w:p w:rsidR="00AB57E9" w:rsidRPr="00893655" w:rsidRDefault="00593170" w:rsidP="0045311F">
            <w:pPr>
              <w:spacing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eastAsia="Calibri" w:hAnsi="Times New Roman"/>
                <w:b/>
                <w:color w:val="auto"/>
                <w:szCs w:val="22"/>
                <w:lang w:eastAsia="en-US"/>
              </w:rPr>
              <w:t>сопутствующими товарами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</w:tr>
      <w:tr w:rsidR="00AB57E9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F74F0B" w:rsidRDefault="00AB57E9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59317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      </w:r>
          </w:p>
        </w:tc>
      </w:tr>
      <w:tr w:rsidR="00AB57E9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F74F0B" w:rsidRDefault="00AB57E9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70" w:rsidRPr="00893655" w:rsidRDefault="00593170" w:rsidP="0045311F">
            <w:pPr>
              <w:spacing w:after="0" w:line="240" w:lineRule="auto"/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</w:pPr>
            <w:r w:rsidRPr="00893655"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  <w:t>Доля организаций частной формы</w:t>
            </w:r>
          </w:p>
          <w:p w:rsidR="00593170" w:rsidRPr="00893655" w:rsidRDefault="00593170" w:rsidP="0045311F">
            <w:pPr>
              <w:spacing w:after="0" w:line="240" w:lineRule="auto"/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</w:pPr>
            <w:r w:rsidRPr="00893655"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  <w:t>собственности в сфере услуг розничной</w:t>
            </w:r>
          </w:p>
          <w:p w:rsidR="00593170" w:rsidRPr="00893655" w:rsidRDefault="00593170" w:rsidP="0045311F">
            <w:pPr>
              <w:spacing w:after="0" w:line="240" w:lineRule="auto"/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</w:pPr>
            <w:r w:rsidRPr="00893655"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  <w:t>торговли лекарственными препаратами,</w:t>
            </w:r>
          </w:p>
          <w:p w:rsidR="00593170" w:rsidRPr="00893655" w:rsidRDefault="00593170" w:rsidP="0045311F">
            <w:pPr>
              <w:spacing w:after="0" w:line="240" w:lineRule="auto"/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</w:pPr>
            <w:r w:rsidRPr="00893655"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  <w:t>медицинскими изделиями и сопутствующими</w:t>
            </w:r>
          </w:p>
          <w:p w:rsidR="00AB57E9" w:rsidRPr="00893655" w:rsidRDefault="0059317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  <w:t>товарами, процент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EF7D98" w:rsidP="00EF7D98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60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EF7D98" w:rsidP="00EF7D98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75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EF7D98" w:rsidP="00EF7D98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60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2C25A9" w:rsidP="00EF7D98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75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F35CCE" w:rsidP="00EF7D98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75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2C25A9" w:rsidP="00EF7D98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75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AB57E9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F74F0B" w:rsidRDefault="00F35CCE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F74F0B">
              <w:rPr>
                <w:rFonts w:ascii="Times New Roman" w:hAnsi="Times New Roman"/>
                <w:b/>
                <w:szCs w:val="22"/>
              </w:rPr>
              <w:t>4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F35CCE" w:rsidP="0045311F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eastAsia="Calibri" w:hAnsi="Times New Roman"/>
                <w:b/>
                <w:color w:val="auto"/>
                <w:szCs w:val="22"/>
                <w:lang w:eastAsia="en-US"/>
              </w:rPr>
              <w:t>Рынок ритуальных услуг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57E9" w:rsidRPr="00893655" w:rsidRDefault="00AB57E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</w:tr>
      <w:tr w:rsidR="00593170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70" w:rsidRPr="00F74F0B" w:rsidRDefault="00593170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70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Создание информационного и консультационного поля для хозяйствующих субъектов частной формы собственности, желающих работать в сфере ритуальных услуг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70" w:rsidRPr="00893655" w:rsidRDefault="0059317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70" w:rsidRPr="00893655" w:rsidRDefault="0059317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70" w:rsidRPr="00893655" w:rsidRDefault="0059317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70" w:rsidRPr="00893655" w:rsidRDefault="0059317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70" w:rsidRPr="00893655" w:rsidRDefault="0059317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70" w:rsidRPr="00893655" w:rsidRDefault="0059317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70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</w:t>
            </w:r>
          </w:p>
        </w:tc>
      </w:tr>
      <w:tr w:rsidR="00F35CCE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F74F0B" w:rsidRDefault="00F35CCE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</w:pPr>
            <w:r w:rsidRPr="00893655"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  <w:t>Доля организаций частной формы</w:t>
            </w:r>
          </w:p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  <w:t>собственности в сфере ритуальных услуг, процент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EF7D98" w:rsidP="00EF7D98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75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EF7D98" w:rsidP="00EF7D98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75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EF7D98">
            <w:pPr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75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EF7D98" w:rsidP="00EF7D98">
            <w:pPr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75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EF7D98">
            <w:pPr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75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2C25A9" w:rsidP="00EF7D98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593170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70" w:rsidRPr="00F74F0B" w:rsidRDefault="00F35CCE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F74F0B">
              <w:rPr>
                <w:rFonts w:ascii="Times New Roman" w:hAnsi="Times New Roman"/>
                <w:b/>
                <w:szCs w:val="22"/>
              </w:rPr>
              <w:t>5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/>
                <w:b/>
                <w:szCs w:val="22"/>
                <w:lang w:eastAsia="en-US"/>
              </w:rPr>
            </w:pPr>
            <w:r w:rsidRPr="00893655">
              <w:rPr>
                <w:rFonts w:ascii="Times New Roman" w:eastAsia="Calibri" w:hAnsi="Times New Roman"/>
                <w:b/>
                <w:szCs w:val="22"/>
                <w:lang w:eastAsia="en-US"/>
              </w:rPr>
              <w:t>Рынок выполнения работ по благоустройству городской среды</w:t>
            </w:r>
          </w:p>
          <w:p w:rsidR="00593170" w:rsidRPr="00893655" w:rsidRDefault="0059317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70" w:rsidRPr="00893655" w:rsidRDefault="0059317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70" w:rsidRPr="00893655" w:rsidRDefault="0059317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70" w:rsidRPr="00893655" w:rsidRDefault="0059317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70" w:rsidRPr="00893655" w:rsidRDefault="0059317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70" w:rsidRPr="00893655" w:rsidRDefault="0059317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70" w:rsidRPr="00893655" w:rsidRDefault="0059317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170" w:rsidRPr="00893655" w:rsidRDefault="0059317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</w:tr>
      <w:tr w:rsidR="00F35CCE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F74F0B" w:rsidRDefault="00F35CCE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  <w:lang w:eastAsia="en-US"/>
              </w:rPr>
            </w:pPr>
            <w:r w:rsidRPr="00893655">
              <w:rPr>
                <w:rFonts w:ascii="Times New Roman" w:hAnsi="Times New Roman"/>
                <w:szCs w:val="22"/>
              </w:rPr>
              <w:t>Организация и проведение конкурсных процедур, направленных на определение исполнителей мероприятий по благоустройству территорий муниципальных образований в соответствии с едиными требованиями</w:t>
            </w:r>
          </w:p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F35CCE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F74F0B" w:rsidRDefault="00F35CCE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Доля организаций частной формы</w:t>
            </w:r>
          </w:p>
          <w:p w:rsidR="00F35CCE" w:rsidRPr="00893655" w:rsidRDefault="00F35CCE" w:rsidP="0045311F">
            <w:pPr>
              <w:spacing w:after="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собственности участвующих в конкурентных процедурах на  выполнения работ в сфере  благоустройства территорий, процент</w:t>
            </w:r>
          </w:p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2C25A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2C25A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F35CCE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F74F0B" w:rsidRDefault="00F35CCE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F74F0B">
              <w:rPr>
                <w:rFonts w:ascii="Times New Roman" w:hAnsi="Times New Roman"/>
                <w:b/>
                <w:szCs w:val="22"/>
              </w:rPr>
              <w:t>6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eastAsia="Calibri" w:hAnsi="Times New Roman"/>
                <w:b/>
                <w:szCs w:val="22"/>
                <w:lang w:eastAsia="en-US"/>
              </w:rPr>
            </w:pPr>
            <w:r w:rsidRPr="00893655">
              <w:rPr>
                <w:rFonts w:ascii="Times New Roman" w:eastAsia="Calibri" w:hAnsi="Times New Roman"/>
                <w:b/>
                <w:color w:val="auto"/>
                <w:szCs w:val="22"/>
                <w:lang w:eastAsia="en-US"/>
              </w:rPr>
              <w:t xml:space="preserve">Рынок оказания услуг по перевозке пассажиров и багажа легковым такси на территории </w:t>
            </w:r>
            <w:proofErr w:type="spellStart"/>
            <w:r w:rsidRPr="00893655">
              <w:rPr>
                <w:rFonts w:ascii="Times New Roman" w:eastAsia="Calibri" w:hAnsi="Times New Roman"/>
                <w:b/>
                <w:color w:val="auto"/>
                <w:szCs w:val="22"/>
                <w:lang w:eastAsia="en-US"/>
              </w:rPr>
              <w:t>Кадошкинского</w:t>
            </w:r>
            <w:proofErr w:type="spellEnd"/>
            <w:r w:rsidRPr="00893655">
              <w:rPr>
                <w:rFonts w:ascii="Times New Roman" w:eastAsia="Calibri" w:hAnsi="Times New Roman"/>
                <w:b/>
                <w:color w:val="auto"/>
                <w:szCs w:val="22"/>
                <w:lang w:eastAsia="en-US"/>
              </w:rPr>
              <w:t xml:space="preserve"> муниципального района</w:t>
            </w:r>
          </w:p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</w:tr>
      <w:tr w:rsidR="00F35CCE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F74F0B" w:rsidRDefault="00F35CCE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</w:t>
            </w:r>
          </w:p>
        </w:tc>
      </w:tr>
      <w:tr w:rsidR="00F35CCE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F74F0B" w:rsidRDefault="00F35CCE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Доля организаций частной формы собственности в сфере оказания услуг по перевозке пассажиров и багажа легковым такси на территории </w:t>
            </w:r>
            <w:proofErr w:type="spellStart"/>
            <w:r w:rsidRPr="00893655">
              <w:rPr>
                <w:rFonts w:ascii="Times New Roman" w:hAnsi="Times New Roman"/>
                <w:szCs w:val="22"/>
              </w:rPr>
              <w:t>Кадошкинского</w:t>
            </w:r>
            <w:proofErr w:type="spellEnd"/>
            <w:r w:rsidRPr="00893655">
              <w:rPr>
                <w:rFonts w:ascii="Times New Roman" w:hAnsi="Times New Roman"/>
                <w:szCs w:val="22"/>
              </w:rPr>
              <w:t xml:space="preserve"> муниципального района, процент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75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75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80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2C25A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80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80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2C25A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80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F35CCE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F74F0B" w:rsidRDefault="00F35CCE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F74F0B">
              <w:rPr>
                <w:rFonts w:ascii="Times New Roman" w:hAnsi="Times New Roman"/>
                <w:b/>
                <w:szCs w:val="22"/>
              </w:rPr>
              <w:t>7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b/>
                <w:szCs w:val="22"/>
              </w:rPr>
              <w:t xml:space="preserve">Рынок оказания услуг по ремонту автотранспортных </w:t>
            </w:r>
            <w:r w:rsidRPr="00893655">
              <w:rPr>
                <w:rFonts w:ascii="Times New Roman" w:hAnsi="Times New Roman"/>
                <w:b/>
                <w:szCs w:val="22"/>
              </w:rPr>
              <w:lastRenderedPageBreak/>
              <w:t>средств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</w:tr>
      <w:tr w:rsidR="00F35CCE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F74F0B" w:rsidRDefault="00F35CCE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</w:t>
            </w:r>
          </w:p>
        </w:tc>
      </w:tr>
      <w:tr w:rsidR="00F35CCE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F74F0B" w:rsidRDefault="00F35CCE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</w:pPr>
            <w:r w:rsidRPr="00893655"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  <w:t xml:space="preserve">Доля организаций частной формы </w:t>
            </w:r>
          </w:p>
          <w:p w:rsidR="00F35CCE" w:rsidRPr="00893655" w:rsidRDefault="00F35CCE" w:rsidP="0045311F">
            <w:pPr>
              <w:spacing w:after="0" w:line="240" w:lineRule="auto"/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</w:pPr>
            <w:r w:rsidRPr="00893655"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  <w:t>собственности в сфере ремонта</w:t>
            </w:r>
          </w:p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  <w:t>автотранспортных средств, процент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2C25A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2C25A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F35CCE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F74F0B" w:rsidRDefault="00F35CCE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F74F0B">
              <w:rPr>
                <w:rFonts w:ascii="Times New Roman" w:hAnsi="Times New Roman"/>
                <w:b/>
                <w:szCs w:val="22"/>
              </w:rPr>
              <w:t>8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b/>
                <w:szCs w:val="22"/>
              </w:rPr>
              <w:t xml:space="preserve">Рынок  </w:t>
            </w:r>
            <w:proofErr w:type="gramStart"/>
            <w:r w:rsidRPr="00893655">
              <w:rPr>
                <w:rFonts w:ascii="Times New Roman" w:hAnsi="Times New Roman"/>
                <w:b/>
                <w:szCs w:val="22"/>
              </w:rPr>
              <w:t>товарной</w:t>
            </w:r>
            <w:proofErr w:type="gramEnd"/>
            <w:r w:rsidR="002C25A9" w:rsidRPr="00893655">
              <w:rPr>
                <w:rFonts w:ascii="Times New Roman" w:hAnsi="Times New Roman"/>
                <w:b/>
                <w:szCs w:val="22"/>
              </w:rPr>
              <w:t xml:space="preserve"> </w:t>
            </w:r>
            <w:proofErr w:type="spellStart"/>
            <w:r w:rsidRPr="00893655">
              <w:rPr>
                <w:rFonts w:ascii="Times New Roman" w:hAnsi="Times New Roman"/>
                <w:b/>
                <w:szCs w:val="22"/>
              </w:rPr>
              <w:t>аквакультуры</w:t>
            </w:r>
            <w:proofErr w:type="spellEnd"/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</w:tr>
      <w:tr w:rsidR="00F35CCE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F74F0B" w:rsidRDefault="00F35CCE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Открытие КФХ по производству </w:t>
            </w:r>
            <w:proofErr w:type="gramStart"/>
            <w:r w:rsidRPr="00893655">
              <w:rPr>
                <w:rFonts w:ascii="Times New Roman" w:hAnsi="Times New Roman"/>
                <w:szCs w:val="22"/>
              </w:rPr>
              <w:t>товарной</w:t>
            </w:r>
            <w:proofErr w:type="gramEnd"/>
            <w:r w:rsidR="00044BAC" w:rsidRPr="00893655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893655">
              <w:rPr>
                <w:rFonts w:ascii="Times New Roman" w:hAnsi="Times New Roman"/>
                <w:szCs w:val="22"/>
              </w:rPr>
              <w:t>аквакульртуры</w:t>
            </w:r>
            <w:proofErr w:type="spellEnd"/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</w:t>
            </w:r>
          </w:p>
        </w:tc>
      </w:tr>
      <w:tr w:rsidR="00F35CCE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F74F0B" w:rsidRDefault="00F35CCE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Доля организаций частной формы</w:t>
            </w:r>
          </w:p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собственности на рынке товарной</w:t>
            </w:r>
          </w:p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proofErr w:type="spellStart"/>
            <w:r w:rsidRPr="00893655">
              <w:rPr>
                <w:rFonts w:ascii="Times New Roman" w:hAnsi="Times New Roman"/>
                <w:szCs w:val="22"/>
              </w:rPr>
              <w:t>аквакультуры</w:t>
            </w:r>
            <w:proofErr w:type="spellEnd"/>
            <w:r w:rsidRPr="00893655">
              <w:rPr>
                <w:rFonts w:ascii="Times New Roman" w:hAnsi="Times New Roman"/>
                <w:szCs w:val="22"/>
              </w:rPr>
              <w:t>, процент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2C25A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2C25A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F35CCE" w:rsidRPr="00893655" w:rsidTr="00EF7D98">
        <w:trPr>
          <w:trHeight w:val="326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F74F0B" w:rsidRDefault="00B810F9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F74F0B">
              <w:rPr>
                <w:rFonts w:ascii="Times New Roman" w:hAnsi="Times New Roman"/>
                <w:b/>
                <w:szCs w:val="22"/>
              </w:rPr>
              <w:t>9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872B00" w:rsidP="0045311F">
            <w:pPr>
              <w:spacing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eastAsia="Calibri" w:hAnsi="Times New Roman"/>
                <w:b/>
                <w:color w:val="auto"/>
                <w:szCs w:val="22"/>
                <w:lang w:eastAsia="en-US"/>
              </w:rPr>
              <w:t>Рынок  производства и переработки молока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</w:tr>
      <w:tr w:rsidR="00F35CCE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F74F0B" w:rsidRDefault="00F35CCE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Содействие в получение грантов на создание и развитие крестьянских (фермерских) хозяйств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</w:tr>
      <w:tr w:rsidR="00F35CCE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F74F0B" w:rsidRDefault="00F35CCE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Оказание начинающим сельхозпроизводителям своевременной и квалифицированной методической помощи с целью повышения уровня профессиональной </w:t>
            </w:r>
            <w:r w:rsidRPr="00893655">
              <w:rPr>
                <w:rFonts w:ascii="Times New Roman" w:hAnsi="Times New Roman"/>
                <w:szCs w:val="22"/>
              </w:rPr>
              <w:lastRenderedPageBreak/>
              <w:t>грамотности сельхозпроизводителей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</w:tr>
      <w:tr w:rsidR="00F35CCE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F74F0B" w:rsidRDefault="00F35CCE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Количество сельскохозяйственных организаций, осуществляющих деятельность по производству молока (единиц)</w:t>
            </w:r>
          </w:p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2C25A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2C25A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F35CCE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F74F0B" w:rsidRDefault="00F35CCE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</w:pPr>
            <w:r w:rsidRPr="00893655"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  <w:t>Производство молока в общественном секторе (тыс. тонн)</w:t>
            </w:r>
          </w:p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0,6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0,9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EF7D98" w:rsidP="00EF7D98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0,7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1,3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1,4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1,6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F35CCE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F74F0B" w:rsidRDefault="00B810F9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F74F0B">
              <w:rPr>
                <w:rFonts w:ascii="Times New Roman" w:hAnsi="Times New Roman"/>
                <w:b/>
                <w:szCs w:val="22"/>
              </w:rPr>
              <w:t>10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b/>
                <w:szCs w:val="22"/>
              </w:rPr>
              <w:t>Рынок  обработки древесины и производства изделий из дерева</w:t>
            </w:r>
          </w:p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</w:tr>
      <w:tr w:rsidR="00F35CCE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F74F0B" w:rsidRDefault="00F35CCE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</w:t>
            </w:r>
          </w:p>
        </w:tc>
      </w:tr>
      <w:tr w:rsidR="00F35CCE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F74F0B" w:rsidRDefault="00F35CCE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</w:pPr>
            <w:r w:rsidRPr="00893655"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  <w:t>Доля организаций частной формы</w:t>
            </w:r>
          </w:p>
          <w:p w:rsidR="00872B00" w:rsidRPr="00893655" w:rsidRDefault="00872B00" w:rsidP="0045311F">
            <w:pPr>
              <w:spacing w:after="0" w:line="240" w:lineRule="auto"/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</w:pPr>
            <w:r w:rsidRPr="00893655"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  <w:t>собственности в сфере обработки древесины</w:t>
            </w:r>
          </w:p>
          <w:p w:rsidR="00F35CCE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  <w:t>и производства изделий из дерева, процент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75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75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75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2C25A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75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75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2C25A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75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F35CCE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F74F0B" w:rsidRDefault="00B810F9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F74F0B">
              <w:rPr>
                <w:rFonts w:ascii="Times New Roman" w:hAnsi="Times New Roman"/>
                <w:b/>
                <w:szCs w:val="22"/>
              </w:rPr>
              <w:t>11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eastAsia="SimSun" w:hAnsi="Times New Roman"/>
                <w:b/>
                <w:szCs w:val="22"/>
              </w:rPr>
              <w:t>Рынок услуг бытового обслуживания населения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</w:tr>
      <w:tr w:rsidR="00F35CCE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F74F0B" w:rsidRDefault="00F35CCE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</w:t>
            </w:r>
            <w:r w:rsidRPr="00893655">
              <w:rPr>
                <w:rFonts w:ascii="Times New Roman" w:hAnsi="Times New Roman"/>
                <w:szCs w:val="22"/>
              </w:rPr>
              <w:lastRenderedPageBreak/>
              <w:t>поддержки.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</w:t>
            </w:r>
          </w:p>
        </w:tc>
      </w:tr>
      <w:tr w:rsidR="00F35CCE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F74F0B" w:rsidRDefault="00F35CCE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Количество предприятий  и индивидуальных предпринимателей, осуществляющих деятельность по оказанию услуг бытового обслуживания населения (единиц)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25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31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26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31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31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32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F35CCE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F74F0B" w:rsidRDefault="00B810F9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F74F0B">
              <w:rPr>
                <w:rFonts w:ascii="Times New Roman" w:hAnsi="Times New Roman"/>
                <w:b/>
                <w:szCs w:val="22"/>
              </w:rPr>
              <w:t>12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widowControl w:val="0"/>
              <w:spacing w:after="0" w:line="240" w:lineRule="auto"/>
              <w:ind w:right="-57"/>
              <w:textAlignment w:val="baseline"/>
              <w:rPr>
                <w:rFonts w:ascii="Times New Roman" w:eastAsia="SimSun" w:hAnsi="Times New Roman"/>
                <w:b/>
                <w:color w:val="auto"/>
                <w:szCs w:val="22"/>
              </w:rPr>
            </w:pPr>
            <w:r w:rsidRPr="00893655">
              <w:rPr>
                <w:rFonts w:ascii="Times New Roman" w:eastAsia="SimSun" w:hAnsi="Times New Roman"/>
                <w:b/>
                <w:color w:val="auto"/>
                <w:szCs w:val="22"/>
              </w:rPr>
              <w:t>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  <w:p w:rsidR="00872B00" w:rsidRPr="00893655" w:rsidRDefault="00872B00" w:rsidP="0045311F">
            <w:pPr>
              <w:widowControl w:val="0"/>
              <w:spacing w:after="0" w:line="240" w:lineRule="auto"/>
              <w:ind w:right="-57"/>
              <w:textAlignment w:val="baseline"/>
              <w:rPr>
                <w:rFonts w:ascii="Times New Roman" w:eastAsia="SimSun" w:hAnsi="Times New Roman"/>
                <w:b/>
                <w:color w:val="auto"/>
                <w:szCs w:val="22"/>
              </w:rPr>
            </w:pPr>
          </w:p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35CCE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</w:tr>
      <w:tr w:rsidR="00872B00" w:rsidRPr="00893655" w:rsidTr="00044BAC">
        <w:trPr>
          <w:trHeight w:val="1273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F74F0B" w:rsidRDefault="00872B00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Обеспечение информирование субъектов малого и среднего предпринимательства по существующим формам финансово-имущественной поддержки  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</w:t>
            </w:r>
          </w:p>
        </w:tc>
      </w:tr>
      <w:tr w:rsidR="00872B00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F74F0B" w:rsidRDefault="00872B00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Размещение информации на сайте администрации (единиц)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BF4075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F53F6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872B00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F74F0B" w:rsidRDefault="00872B00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  <w:lang w:eastAsia="en-US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Информирование субъектов малого и среднего предпринимательства о проходящих форумах, выставках продукции в Республике Мордовия, в Российской Федерации 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872B00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F74F0B" w:rsidRDefault="00872B00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Размещение информации на сайте администрации (единиц)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BF4075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BF4075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F53F6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872B00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F74F0B" w:rsidRDefault="00872B00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  <w:lang w:eastAsia="en-US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Оказание содействия субъектам малого и среднего предпринимательства – товаропроизводителям в организации и проведении совместных рекламных кампаний (акций, выставок–распродаж, розничных ярмарок) для </w:t>
            </w:r>
            <w:r w:rsidRPr="00893655">
              <w:rPr>
                <w:rFonts w:ascii="Times New Roman" w:hAnsi="Times New Roman"/>
                <w:szCs w:val="22"/>
              </w:rPr>
              <w:lastRenderedPageBreak/>
              <w:t>увеличения объемов продаж товаров собственного производства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</w:tr>
      <w:tr w:rsidR="00F35CCE" w:rsidRPr="00893655" w:rsidTr="00044BAC">
        <w:trPr>
          <w:trHeight w:val="987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F74F0B" w:rsidRDefault="00F35CCE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Количество проводимых совместных рекламных кампаний (акций, выставок–распродаж, розничных </w:t>
            </w:r>
            <w:r w:rsidR="00A4447C" w:rsidRPr="00893655">
              <w:rPr>
                <w:rFonts w:ascii="Times New Roman" w:hAnsi="Times New Roman"/>
                <w:szCs w:val="22"/>
              </w:rPr>
              <w:t>я</w:t>
            </w:r>
            <w:r w:rsidRPr="00893655">
              <w:rPr>
                <w:rFonts w:ascii="Times New Roman" w:hAnsi="Times New Roman"/>
                <w:szCs w:val="22"/>
              </w:rPr>
              <w:t>рмарок),  мероприятий в год.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BF4075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EF7D9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BF4075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F53F69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5CCE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872B00" w:rsidRPr="00893655" w:rsidTr="00044BAC">
        <w:trPr>
          <w:trHeight w:val="1691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F74F0B" w:rsidRDefault="00893655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F74F0B">
              <w:rPr>
                <w:rFonts w:ascii="Times New Roman" w:hAnsi="Times New Roman"/>
                <w:b/>
                <w:szCs w:val="22"/>
              </w:rPr>
              <w:t>13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BF4075" w:rsidP="00044BAC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eastAsia="Calibri" w:hAnsi="Times New Roman"/>
                <w:b/>
                <w:color w:val="auto"/>
                <w:szCs w:val="22"/>
                <w:lang w:eastAsia="en-US"/>
              </w:rPr>
              <w:t>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B00" w:rsidRPr="00893655" w:rsidRDefault="00872B00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</w:tr>
      <w:tr w:rsidR="00044BAC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F74F0B" w:rsidRDefault="00044BAC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  <w:shd w:val="clear" w:color="auto" w:fill="FFFFFF"/>
              </w:rPr>
              <w:t>Обеспечение прозрачности и доступности закупок товаров, работ и услуг, в том числе применение конкурентных процедур закупок (открытый конкурс, двухэтапный конкурс, конкурс с ограниченным участием, электронный аукцион, запрос предложений, запрос котировок</w:t>
            </w:r>
            <w:r w:rsidRPr="00893655">
              <w:rPr>
                <w:rFonts w:ascii="Times New Roman" w:hAnsi="Times New Roman"/>
                <w:color w:val="22272F"/>
                <w:szCs w:val="22"/>
                <w:shd w:val="clear" w:color="auto" w:fill="FFFFFF"/>
              </w:rPr>
              <w:t>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CD033C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044BAC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F74F0B" w:rsidRDefault="00044BAC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Доля закупок у субъектов малого и среднего предпринимательства (включая закупки, участниками которых являются любые лица, в том числе субъекты малого и среднего предпринимательства, закупки участниками которых являются только субъекты малого и среднего предпринимательства и </w:t>
            </w:r>
            <w:proofErr w:type="gramStart"/>
            <w:r w:rsidRPr="00893655">
              <w:rPr>
                <w:rFonts w:ascii="Times New Roman" w:hAnsi="Times New Roman"/>
                <w:szCs w:val="22"/>
              </w:rPr>
              <w:t>закупки</w:t>
            </w:r>
            <w:proofErr w:type="gramEnd"/>
            <w:r w:rsidRPr="00893655">
              <w:rPr>
                <w:rFonts w:ascii="Times New Roman" w:hAnsi="Times New Roman"/>
                <w:szCs w:val="22"/>
              </w:rPr>
              <w:t xml:space="preserve"> в отношении участников которых заказчиком устанавливается требование о привлечении к исполнению договора субподрядчиков (соисполнителей) из числа субъектов малого и среднего предпринимательства) в общем </w:t>
            </w:r>
            <w:r w:rsidRPr="00893655">
              <w:rPr>
                <w:rFonts w:ascii="Times New Roman" w:hAnsi="Times New Roman"/>
                <w:szCs w:val="22"/>
              </w:rPr>
              <w:lastRenderedPageBreak/>
              <w:t xml:space="preserve">годовом стоимостном </w:t>
            </w:r>
            <w:proofErr w:type="gramStart"/>
            <w:r w:rsidRPr="00893655">
              <w:rPr>
                <w:rFonts w:ascii="Times New Roman" w:hAnsi="Times New Roman"/>
                <w:szCs w:val="22"/>
              </w:rPr>
              <w:t>объеме</w:t>
            </w:r>
            <w:proofErr w:type="gramEnd"/>
            <w:r w:rsidRPr="00893655">
              <w:rPr>
                <w:rFonts w:ascii="Times New Roman" w:hAnsi="Times New Roman"/>
                <w:szCs w:val="22"/>
              </w:rPr>
              <w:t xml:space="preserve"> закупок, осуществляемых в соответствии с Федеральным законом "О закупках товаров, работ, услуг отдельными видами юридических лиц», (процент)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lastRenderedPageBreak/>
              <w:t>48,8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74,1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49,0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69,2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49,1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99,4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  <w:highlight w:val="yellow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044BAC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F74F0B" w:rsidRDefault="00044BAC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  <w:shd w:val="clear" w:color="auto" w:fill="FFFFFF"/>
              </w:rPr>
              <w:t>Обеспечение прозрачности и доступности закупок товаров, работ и услуг, в том числе применение конкурентных процедур закупок (открытый конкурс, двухэтапный конкурс, конкурс с ограниченным участием, электронный аукцион, запрос предложений, запрос котировок</w:t>
            </w:r>
            <w:r w:rsidRPr="00893655">
              <w:rPr>
                <w:rFonts w:ascii="Times New Roman" w:hAnsi="Times New Roman"/>
                <w:color w:val="22272F"/>
                <w:szCs w:val="22"/>
                <w:shd w:val="clear" w:color="auto" w:fill="FFFFFF"/>
              </w:rPr>
              <w:t>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CD033C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044BAC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F74F0B" w:rsidRDefault="00044BAC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color w:val="22272F"/>
                <w:szCs w:val="22"/>
                <w:shd w:val="clear" w:color="auto" w:fill="FFFFFF"/>
              </w:rPr>
              <w:t>Среднее 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нужд, ед.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1,3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1,3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1,5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не выполнено</w:t>
            </w:r>
          </w:p>
        </w:tc>
      </w:tr>
      <w:tr w:rsidR="00044BAC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F74F0B" w:rsidRDefault="00893655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F74F0B">
              <w:rPr>
                <w:rFonts w:ascii="Times New Roman" w:hAnsi="Times New Roman"/>
                <w:b/>
                <w:szCs w:val="22"/>
              </w:rPr>
              <w:t>14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widowControl w:val="0"/>
              <w:spacing w:after="0" w:line="240" w:lineRule="auto"/>
              <w:ind w:right="-57"/>
              <w:textAlignment w:val="baseline"/>
              <w:rPr>
                <w:rFonts w:ascii="Times New Roman" w:eastAsia="SimSun" w:hAnsi="Times New Roman"/>
                <w:b/>
                <w:szCs w:val="22"/>
              </w:rPr>
            </w:pPr>
            <w:r w:rsidRPr="00893655">
              <w:rPr>
                <w:rFonts w:ascii="Times New Roman" w:eastAsia="SimSun" w:hAnsi="Times New Roman"/>
                <w:b/>
                <w:szCs w:val="22"/>
              </w:rPr>
              <w:t xml:space="preserve">Мероприятия, направленные на устранение избыточного государственного и муниципального регулирования </w:t>
            </w:r>
          </w:p>
          <w:p w:rsidR="00044BAC" w:rsidRPr="00893655" w:rsidRDefault="00044BAC" w:rsidP="0045311F">
            <w:pPr>
              <w:widowControl w:val="0"/>
              <w:spacing w:after="0" w:line="240" w:lineRule="auto"/>
              <w:ind w:right="-57"/>
              <w:textAlignment w:val="baseline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eastAsia="SimSun" w:hAnsi="Times New Roman"/>
                <w:b/>
                <w:szCs w:val="22"/>
              </w:rPr>
              <w:t>и снижение административных барьеров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BAC" w:rsidRPr="00893655" w:rsidRDefault="00044BAC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</w:tr>
      <w:tr w:rsidR="00303D68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F74F0B" w:rsidRDefault="00303D68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  <w:shd w:val="clear" w:color="auto" w:fill="FFFFFF"/>
              </w:rPr>
              <w:t xml:space="preserve">Проведение экспертизы  принятых </w:t>
            </w:r>
            <w:r w:rsidRPr="00826115">
              <w:rPr>
                <w:rFonts w:ascii="Times New Roman" w:hAnsi="Times New Roman"/>
                <w:szCs w:val="22"/>
                <w:shd w:val="clear" w:color="auto" w:fill="FFFFFF"/>
              </w:rPr>
              <w:t>нормативных актов затрагивающих вопросы предпринимательской и инвестиционной деятельности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6115" w:rsidRDefault="00303D68" w:rsidP="00303D68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выполнено,  проведена экспертиза двух нормативных  актов </w:t>
            </w:r>
            <w:hyperlink r:id="rId5" w:history="1">
              <w:r w:rsidR="00826115" w:rsidRPr="00BE47F8">
                <w:rPr>
                  <w:rStyle w:val="af3"/>
                  <w:rFonts w:ascii="Times New Roman" w:hAnsi="Times New Roman"/>
                  <w:szCs w:val="22"/>
                </w:rPr>
                <w:t>https://kadoshkino-rm.ru/news/view/208004</w:t>
              </w:r>
            </w:hyperlink>
            <w:r w:rsidR="00826115">
              <w:rPr>
                <w:rFonts w:ascii="Times New Roman" w:hAnsi="Times New Roman"/>
                <w:szCs w:val="22"/>
              </w:rPr>
              <w:t>,</w:t>
            </w:r>
          </w:p>
          <w:p w:rsidR="00303D68" w:rsidRDefault="00337455" w:rsidP="00303D68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hyperlink r:id="rId6" w:history="1">
              <w:r w:rsidR="00826115" w:rsidRPr="00BE47F8">
                <w:rPr>
                  <w:rStyle w:val="af3"/>
                  <w:rFonts w:ascii="Times New Roman" w:hAnsi="Times New Roman"/>
                  <w:szCs w:val="22"/>
                </w:rPr>
                <w:t>https://kadoshkino-rm.ru/news/view/206832</w:t>
              </w:r>
            </w:hyperlink>
          </w:p>
          <w:p w:rsidR="00826115" w:rsidRPr="00893655" w:rsidRDefault="00826115" w:rsidP="00303D68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</w:tr>
      <w:tr w:rsidR="00303D68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F74F0B" w:rsidRDefault="00303D68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  <w:shd w:val="clear" w:color="auto" w:fill="FFFFFF"/>
              </w:rPr>
              <w:t>Количество нормативных правовых актов, в отношении которых проведена экспертиза в соответствии с планом проведения экспертизы, процент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303D68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F74F0B" w:rsidRDefault="00303D68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eastAsia="SimSun" w:hAnsi="Times New Roman"/>
                <w:kern w:val="3"/>
                <w:szCs w:val="22"/>
              </w:rPr>
              <w:t xml:space="preserve">Разработка и утверждение правовых актов администрацией </w:t>
            </w:r>
            <w:proofErr w:type="spellStart"/>
            <w:r w:rsidRPr="00893655">
              <w:rPr>
                <w:rFonts w:ascii="Times New Roman" w:eastAsia="SimSun" w:hAnsi="Times New Roman"/>
                <w:kern w:val="3"/>
                <w:szCs w:val="22"/>
              </w:rPr>
              <w:t>Кадошкинского</w:t>
            </w:r>
            <w:proofErr w:type="spellEnd"/>
            <w:r w:rsidR="00DC286F">
              <w:rPr>
                <w:rFonts w:ascii="Times New Roman" w:eastAsia="SimSun" w:hAnsi="Times New Roman"/>
                <w:kern w:val="3"/>
                <w:szCs w:val="22"/>
              </w:rPr>
              <w:t xml:space="preserve"> </w:t>
            </w:r>
            <w:r w:rsidRPr="00893655">
              <w:rPr>
                <w:rFonts w:ascii="Times New Roman" w:eastAsia="SimSun" w:hAnsi="Times New Roman"/>
                <w:kern w:val="3"/>
                <w:szCs w:val="22"/>
              </w:rPr>
              <w:t xml:space="preserve">муниципального </w:t>
            </w:r>
            <w:r w:rsidRPr="00893655">
              <w:rPr>
                <w:rFonts w:ascii="Times New Roman" w:eastAsia="SimSun" w:hAnsi="Times New Roman"/>
                <w:kern w:val="3"/>
                <w:szCs w:val="22"/>
              </w:rPr>
              <w:lastRenderedPageBreak/>
              <w:t xml:space="preserve">района об </w:t>
            </w:r>
            <w:proofErr w:type="gramStart"/>
            <w:r w:rsidRPr="00893655">
              <w:rPr>
                <w:rFonts w:ascii="Times New Roman" w:eastAsia="SimSun" w:hAnsi="Times New Roman"/>
                <w:kern w:val="3"/>
                <w:szCs w:val="22"/>
              </w:rPr>
              <w:t>антимонопольном</w:t>
            </w:r>
            <w:proofErr w:type="gramEnd"/>
            <w:r w:rsidRPr="00893655">
              <w:rPr>
                <w:rFonts w:ascii="Times New Roman" w:eastAsia="SimSun" w:hAnsi="Times New Roman"/>
                <w:kern w:val="3"/>
                <w:szCs w:val="22"/>
              </w:rPr>
              <w:t xml:space="preserve"> </w:t>
            </w:r>
            <w:proofErr w:type="spellStart"/>
            <w:r w:rsidRPr="00893655">
              <w:rPr>
                <w:rFonts w:ascii="Times New Roman" w:eastAsia="SimSun" w:hAnsi="Times New Roman"/>
                <w:kern w:val="3"/>
                <w:szCs w:val="22"/>
              </w:rPr>
              <w:t>комплаенсе</w:t>
            </w:r>
            <w:proofErr w:type="spellEnd"/>
            <w:r w:rsidRPr="00893655">
              <w:rPr>
                <w:rFonts w:ascii="Times New Roman" w:eastAsia="SimSun" w:hAnsi="Times New Roman"/>
                <w:kern w:val="3"/>
                <w:szCs w:val="22"/>
              </w:rPr>
              <w:t xml:space="preserve"> с последующей актуализацией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303D68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выполнено Постановление администрации </w:t>
            </w:r>
            <w:proofErr w:type="spellStart"/>
            <w:r w:rsidRPr="00893655">
              <w:rPr>
                <w:rFonts w:ascii="Times New Roman" w:hAnsi="Times New Roman"/>
                <w:szCs w:val="22"/>
              </w:rPr>
              <w:t>Кадошкинского</w:t>
            </w:r>
            <w:proofErr w:type="spellEnd"/>
            <w:r w:rsidRPr="00893655">
              <w:rPr>
                <w:rFonts w:ascii="Times New Roman" w:hAnsi="Times New Roman"/>
                <w:szCs w:val="22"/>
              </w:rPr>
              <w:t xml:space="preserve"> муниципального района от  31.08.2022г. №426-П  «Об утверждении </w:t>
            </w:r>
            <w:r w:rsidRPr="00893655">
              <w:rPr>
                <w:rFonts w:ascii="Times New Roman" w:hAnsi="Times New Roman"/>
                <w:szCs w:val="22"/>
              </w:rPr>
              <w:lastRenderedPageBreak/>
              <w:t xml:space="preserve">карты </w:t>
            </w:r>
            <w:proofErr w:type="spellStart"/>
            <w:r w:rsidRPr="00893655">
              <w:rPr>
                <w:rFonts w:ascii="Times New Roman" w:hAnsi="Times New Roman"/>
                <w:szCs w:val="22"/>
              </w:rPr>
              <w:t>комплаенс</w:t>
            </w:r>
            <w:proofErr w:type="spellEnd"/>
            <w:r w:rsidRPr="00893655">
              <w:rPr>
                <w:rFonts w:ascii="Times New Roman" w:hAnsi="Times New Roman"/>
                <w:szCs w:val="22"/>
              </w:rPr>
              <w:t xml:space="preserve">-рисков, плана мероприятий «дорожной карты» по снижению </w:t>
            </w:r>
            <w:proofErr w:type="spellStart"/>
            <w:r w:rsidRPr="00893655">
              <w:rPr>
                <w:rFonts w:ascii="Times New Roman" w:hAnsi="Times New Roman"/>
                <w:szCs w:val="22"/>
              </w:rPr>
              <w:t>комплаенс</w:t>
            </w:r>
            <w:proofErr w:type="spellEnd"/>
            <w:r w:rsidRPr="00893655">
              <w:rPr>
                <w:rFonts w:ascii="Times New Roman" w:hAnsi="Times New Roman"/>
                <w:szCs w:val="22"/>
              </w:rPr>
              <w:t xml:space="preserve">-рисков администрации </w:t>
            </w:r>
            <w:proofErr w:type="spellStart"/>
            <w:r w:rsidRPr="00893655">
              <w:rPr>
                <w:rFonts w:ascii="Times New Roman" w:hAnsi="Times New Roman"/>
                <w:szCs w:val="22"/>
              </w:rPr>
              <w:t>Кадошкинского</w:t>
            </w:r>
            <w:proofErr w:type="spellEnd"/>
            <w:r w:rsidRPr="00893655">
              <w:rPr>
                <w:rFonts w:ascii="Times New Roman" w:hAnsi="Times New Roman"/>
                <w:szCs w:val="22"/>
              </w:rPr>
              <w:t xml:space="preserve"> муниципального района Республики Мордовия на 2022 год  и ключевых показателей эффективности реализации мероприятий антимонопольного</w:t>
            </w:r>
          </w:p>
          <w:p w:rsidR="00826115" w:rsidRDefault="00303D68" w:rsidP="00303D68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proofErr w:type="spellStart"/>
            <w:r w:rsidRPr="00893655">
              <w:rPr>
                <w:rFonts w:ascii="Times New Roman" w:hAnsi="Times New Roman"/>
                <w:szCs w:val="22"/>
              </w:rPr>
              <w:t>комплаенса</w:t>
            </w:r>
            <w:proofErr w:type="spellEnd"/>
            <w:r w:rsidRPr="00893655">
              <w:rPr>
                <w:rFonts w:ascii="Times New Roman" w:hAnsi="Times New Roman"/>
                <w:szCs w:val="22"/>
              </w:rPr>
              <w:t xml:space="preserve"> администрации </w:t>
            </w:r>
            <w:proofErr w:type="spellStart"/>
            <w:r w:rsidRPr="00893655">
              <w:rPr>
                <w:rFonts w:ascii="Times New Roman" w:hAnsi="Times New Roman"/>
                <w:szCs w:val="22"/>
              </w:rPr>
              <w:t>Кадошкинского</w:t>
            </w:r>
            <w:proofErr w:type="spellEnd"/>
            <w:r w:rsidRPr="00893655">
              <w:rPr>
                <w:rFonts w:ascii="Times New Roman" w:hAnsi="Times New Roman"/>
                <w:szCs w:val="22"/>
              </w:rPr>
              <w:t xml:space="preserve"> муниципального района Республики Мордовия на 2022 год»</w:t>
            </w:r>
          </w:p>
          <w:p w:rsidR="00303D68" w:rsidRPr="00893655" w:rsidRDefault="00303D68" w:rsidP="00303D68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 https://kadoshkino-rm.ru/news/view/205599      </w:t>
            </w:r>
          </w:p>
          <w:p w:rsidR="00303D68" w:rsidRPr="00893655" w:rsidRDefault="00303D68" w:rsidP="00CD033C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</w:tr>
      <w:tr w:rsidR="00303D68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F74F0B" w:rsidRDefault="00303D68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  <w:shd w:val="clear" w:color="auto" w:fill="FFFFFF"/>
              </w:rPr>
              <w:t>Количество нормативных правовых актов (единиц)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303D68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F74F0B" w:rsidRDefault="00303D68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Сокращение времени ожидания в очереди при обращении заявителя в орган местного самоуправления для получения муниципальных услуг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</w:tr>
      <w:tr w:rsidR="00303D68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F74F0B" w:rsidRDefault="00303D68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Уровень удовлетворенности граждан качеством предоставления муниципальных услуг, процентов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96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96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98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98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98,1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98,1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303D68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F74F0B" w:rsidRDefault="00893655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F74F0B">
              <w:rPr>
                <w:rFonts w:ascii="Times New Roman" w:hAnsi="Times New Roman"/>
                <w:b/>
                <w:szCs w:val="22"/>
              </w:rPr>
              <w:t>15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eastAsia="Calibri" w:hAnsi="Times New Roman"/>
                <w:b/>
                <w:color w:val="auto"/>
                <w:szCs w:val="22"/>
                <w:lang w:eastAsia="en-US"/>
              </w:rPr>
            </w:pPr>
            <w:r w:rsidRPr="00893655">
              <w:rPr>
                <w:rFonts w:ascii="Times New Roman" w:eastAsia="Calibri" w:hAnsi="Times New Roman"/>
                <w:b/>
                <w:color w:val="auto"/>
                <w:szCs w:val="22"/>
                <w:lang w:eastAsia="en-US"/>
              </w:rPr>
              <w:t>Мероприятия, направленные на совершенствование процессов управления  в рамках полномочий органов исполнительной власти РМ или органов местного самоуправления, закрепленных за ними законодательством РФ, объектами государственной собственности РМ и муниципальной собственности, а также на ограничение влияния государственных и муниципальных предприятий на конкуренцию</w:t>
            </w:r>
          </w:p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D68" w:rsidRPr="00893655" w:rsidRDefault="00303D68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136476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984E34">
              <w:rPr>
                <w:rFonts w:ascii="Times New Roman" w:hAnsi="Times New Roman"/>
                <w:color w:val="22272F"/>
                <w:szCs w:val="22"/>
                <w:shd w:val="clear" w:color="auto" w:fill="FFFFFF"/>
              </w:rPr>
              <w:t xml:space="preserve">Обеспечение проведения мониторинга деятельности </w:t>
            </w:r>
            <w:r w:rsidRPr="00984E34">
              <w:rPr>
                <w:rFonts w:ascii="Times New Roman" w:hAnsi="Times New Roman"/>
                <w:color w:val="22272F"/>
                <w:szCs w:val="22"/>
                <w:shd w:val="clear" w:color="auto" w:fill="FFFFFF"/>
              </w:rPr>
              <w:lastRenderedPageBreak/>
              <w:t xml:space="preserve">хозяйствующих субъектов, доля участия муниципального образования  в которых составляет 50 и более процентов (включая </w:t>
            </w:r>
            <w:proofErr w:type="spellStart"/>
            <w:r w:rsidRPr="00984E34">
              <w:rPr>
                <w:rFonts w:ascii="Times New Roman" w:hAnsi="Times New Roman"/>
                <w:color w:val="22272F"/>
                <w:szCs w:val="22"/>
                <w:shd w:val="clear" w:color="auto" w:fill="FFFFFF"/>
              </w:rPr>
              <w:t>МУПы</w:t>
            </w:r>
            <w:proofErr w:type="spellEnd"/>
            <w:r w:rsidRPr="00984E34">
              <w:rPr>
                <w:rFonts w:ascii="Times New Roman" w:hAnsi="Times New Roman"/>
                <w:color w:val="22272F"/>
                <w:szCs w:val="22"/>
                <w:shd w:val="clear" w:color="auto" w:fill="FFFFFF"/>
              </w:rPr>
              <w:t xml:space="preserve">), </w:t>
            </w:r>
            <w:proofErr w:type="gramStart"/>
            <w:r w:rsidRPr="00984E34">
              <w:rPr>
                <w:rFonts w:ascii="Times New Roman" w:hAnsi="Times New Roman"/>
                <w:color w:val="22272F"/>
                <w:szCs w:val="22"/>
                <w:shd w:val="clear" w:color="auto" w:fill="FFFFFF"/>
              </w:rPr>
              <w:t>предусматривающий</w:t>
            </w:r>
            <w:proofErr w:type="gramEnd"/>
            <w:r w:rsidRPr="00984E34">
              <w:rPr>
                <w:rFonts w:ascii="Times New Roman" w:hAnsi="Times New Roman"/>
                <w:color w:val="22272F"/>
                <w:szCs w:val="22"/>
                <w:shd w:val="clear" w:color="auto" w:fill="FFFFFF"/>
              </w:rPr>
              <w:t xml:space="preserve"> формирование реестра, указанных хозяйствующих субъектов, осуществляющих деятельность на территории муниципального образования, с указанием показателей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CD033C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  <w:r w:rsidR="00DC286F">
              <w:rPr>
                <w:rFonts w:ascii="Times New Roman" w:hAnsi="Times New Roman"/>
                <w:szCs w:val="22"/>
              </w:rPr>
              <w:t xml:space="preserve">      </w:t>
            </w:r>
            <w:r w:rsidR="00DC286F" w:rsidRPr="00DC286F">
              <w:rPr>
                <w:rFonts w:ascii="Times New Roman" w:hAnsi="Times New Roman"/>
                <w:szCs w:val="22"/>
              </w:rPr>
              <w:t>https://kadoshkino-rm.ru/news/view/212364</w:t>
            </w: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Проведение мониторинга (единиц)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136476" w:rsidRPr="00893655" w:rsidTr="00EF7D98">
        <w:trPr>
          <w:trHeight w:val="1279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Инвентаризация и паспортизация  объектов недвижимого имущества, находящиеся в собственности </w:t>
            </w:r>
            <w:proofErr w:type="spellStart"/>
            <w:r w:rsidRPr="00893655">
              <w:rPr>
                <w:rFonts w:ascii="Times New Roman" w:hAnsi="Times New Roman"/>
                <w:szCs w:val="22"/>
              </w:rPr>
              <w:t>Кадошкинского</w:t>
            </w:r>
            <w:proofErr w:type="spellEnd"/>
            <w:r w:rsidRPr="00893655">
              <w:rPr>
                <w:rFonts w:ascii="Times New Roman" w:hAnsi="Times New Roman"/>
                <w:szCs w:val="22"/>
              </w:rPr>
              <w:t xml:space="preserve"> муниципального района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Проведена работа по инвентаризации и паспортизации объектов недвижимого имущества: сооружений-линий электропередач, здания гаража.</w:t>
            </w: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Соотношение  количества оформленного бесхозяйного имущества к общему количеству бесхозяйного недвижимого имущества, процент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85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18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80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21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21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Поставлены на учет как бесхозяйные объекты недвижимого имущества и зарегистрировано право собственности на сооружения-линии электропередачи </w:t>
            </w: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Регистрация права собственности на объекты недвижимости, находящиеся в реестре муниципальной собственности </w:t>
            </w:r>
            <w:proofErr w:type="spellStart"/>
            <w:r w:rsidRPr="00893655">
              <w:rPr>
                <w:rFonts w:ascii="Times New Roman" w:hAnsi="Times New Roman"/>
                <w:szCs w:val="22"/>
              </w:rPr>
              <w:t>Кадошкинского</w:t>
            </w:r>
            <w:proofErr w:type="spellEnd"/>
            <w:r w:rsidR="00DC286F">
              <w:rPr>
                <w:rFonts w:ascii="Times New Roman" w:hAnsi="Times New Roman"/>
                <w:szCs w:val="22"/>
              </w:rPr>
              <w:t xml:space="preserve"> </w:t>
            </w:r>
            <w:r w:rsidRPr="00893655">
              <w:rPr>
                <w:rFonts w:ascii="Times New Roman" w:hAnsi="Times New Roman"/>
                <w:szCs w:val="22"/>
              </w:rPr>
              <w:t>муниципального района.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Проведены кадастровые работы и оформлено право муниципальной собственности на здание гаража и сооружения электроснабжения</w:t>
            </w: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Количество зарегистрированных объектов недвижимости находящиеся в реестре муниципальной собственности </w:t>
            </w:r>
            <w:proofErr w:type="spellStart"/>
            <w:r w:rsidRPr="00893655">
              <w:rPr>
                <w:rFonts w:ascii="Times New Roman" w:hAnsi="Times New Roman"/>
                <w:szCs w:val="22"/>
              </w:rPr>
              <w:t>Кадошкинского</w:t>
            </w:r>
            <w:proofErr w:type="spellEnd"/>
            <w:r w:rsidRPr="00893655">
              <w:rPr>
                <w:rFonts w:ascii="Times New Roman" w:hAnsi="Times New Roman"/>
                <w:szCs w:val="22"/>
              </w:rPr>
              <w:t xml:space="preserve"> муниципального района, единиц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11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21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Проведение межевания и постановки на кадастровый учет  земельных участков, находящихся в муниципальной собственности </w:t>
            </w:r>
            <w:proofErr w:type="spellStart"/>
            <w:r w:rsidRPr="00893655">
              <w:rPr>
                <w:rFonts w:ascii="Times New Roman" w:hAnsi="Times New Roman"/>
                <w:szCs w:val="22"/>
              </w:rPr>
              <w:t>Кадошкинского</w:t>
            </w:r>
            <w:proofErr w:type="spellEnd"/>
            <w:r w:rsidRPr="00893655">
              <w:rPr>
                <w:rFonts w:ascii="Times New Roman" w:hAnsi="Times New Roman"/>
                <w:szCs w:val="22"/>
              </w:rPr>
              <w:t xml:space="preserve"> муниципального района и неразграниченной </w:t>
            </w:r>
            <w:r w:rsidRPr="00893655">
              <w:rPr>
                <w:rFonts w:ascii="Times New Roman" w:hAnsi="Times New Roman"/>
                <w:szCs w:val="22"/>
              </w:rPr>
              <w:lastRenderedPageBreak/>
              <w:t>государственной собственности.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Администрацией </w:t>
            </w:r>
            <w:proofErr w:type="spellStart"/>
            <w:r w:rsidRPr="00893655">
              <w:rPr>
                <w:rFonts w:ascii="Times New Roman" w:hAnsi="Times New Roman"/>
                <w:szCs w:val="22"/>
              </w:rPr>
              <w:t>Кадошкинского</w:t>
            </w:r>
            <w:proofErr w:type="spellEnd"/>
            <w:r w:rsidRPr="00893655">
              <w:rPr>
                <w:rFonts w:ascii="Times New Roman" w:hAnsi="Times New Roman"/>
                <w:szCs w:val="22"/>
              </w:rPr>
              <w:t xml:space="preserve"> муниципального района проведены работы по постановке на кадастровый учет земельных участков в количестве 13 ед.</w:t>
            </w: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Количество отмежеванных и поставленных на кадастровый учет земельных участков, находящихся в муниципальной собственности, единиц в год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18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7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36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Отсутствуют сформированные и поставленные на кадастровый учет  земельные участки, находящиеся в муниципальной собственности (не требуется формирование)</w:t>
            </w: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893655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893655">
              <w:rPr>
                <w:rFonts w:ascii="Times New Roman" w:hAnsi="Times New Roman"/>
                <w:b/>
                <w:szCs w:val="22"/>
              </w:rPr>
              <w:t>16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widowControl w:val="0"/>
              <w:spacing w:after="0" w:line="240" w:lineRule="auto"/>
              <w:ind w:right="-57"/>
              <w:textAlignment w:val="baseline"/>
              <w:rPr>
                <w:rFonts w:ascii="Times New Roman" w:eastAsia="SimSun" w:hAnsi="Times New Roman"/>
                <w:b/>
                <w:szCs w:val="22"/>
              </w:rPr>
            </w:pPr>
            <w:r w:rsidRPr="00893655">
              <w:rPr>
                <w:rFonts w:ascii="Times New Roman" w:eastAsia="SimSun" w:hAnsi="Times New Roman"/>
                <w:b/>
                <w:szCs w:val="22"/>
              </w:rPr>
              <w:t>Мероприятия, направленные на создание условий для недискриминационного доступа хозяйствующих субъектов</w:t>
            </w:r>
          </w:p>
          <w:p w:rsidR="00136476" w:rsidRPr="00893655" w:rsidRDefault="00136476" w:rsidP="0045311F">
            <w:pPr>
              <w:widowControl w:val="0"/>
              <w:spacing w:after="0" w:line="240" w:lineRule="auto"/>
              <w:ind w:right="-57"/>
              <w:textAlignment w:val="baseline"/>
              <w:rPr>
                <w:rFonts w:ascii="Times New Roman" w:eastAsia="SimSun" w:hAnsi="Times New Roman"/>
                <w:b/>
                <w:szCs w:val="22"/>
              </w:rPr>
            </w:pPr>
            <w:r w:rsidRPr="00893655">
              <w:rPr>
                <w:rFonts w:ascii="Times New Roman" w:eastAsia="SimSun" w:hAnsi="Times New Roman"/>
                <w:b/>
                <w:szCs w:val="22"/>
              </w:rPr>
              <w:t xml:space="preserve"> на товарные рынки</w:t>
            </w:r>
          </w:p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Размещение в открытом доступе, на сайте органом местного самоуправления в сети «Интернет» информации о предоставлении информационной, имущественной поддержки субъектов малого и среднего предпринимательства</w:t>
            </w:r>
          </w:p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Размещена информация на сайте Администрации </w:t>
            </w:r>
            <w:proofErr w:type="spellStart"/>
            <w:r w:rsidRPr="00893655">
              <w:rPr>
                <w:rFonts w:ascii="Times New Roman" w:hAnsi="Times New Roman"/>
                <w:szCs w:val="22"/>
              </w:rPr>
              <w:t>Кадошкинского</w:t>
            </w:r>
            <w:proofErr w:type="spellEnd"/>
            <w:r w:rsidRPr="00893655">
              <w:rPr>
                <w:rFonts w:ascii="Times New Roman" w:hAnsi="Times New Roman"/>
                <w:szCs w:val="22"/>
              </w:rPr>
              <w:t xml:space="preserve"> муниципального района https://kadoshkino-rm.ru/newsline/view/6273</w:t>
            </w: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Количество обращений субъектов малого и среднего предпринимательства за оказанием информационной, имущественной поддержки, единиц в год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  <w:p w:rsidR="00136476" w:rsidRPr="00893655" w:rsidRDefault="00136476" w:rsidP="0045311F">
            <w:pPr>
              <w:tabs>
                <w:tab w:val="left" w:pos="1125"/>
              </w:tabs>
              <w:spacing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Обращений субъектов малого и среднего предпринимательства за оказанием информационной имущественной поддержки не поступало</w:t>
            </w: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893655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893655">
              <w:rPr>
                <w:rFonts w:ascii="Times New Roman" w:hAnsi="Times New Roman"/>
                <w:b/>
                <w:szCs w:val="22"/>
              </w:rPr>
              <w:t>17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widowControl w:val="0"/>
              <w:spacing w:after="0" w:line="240" w:lineRule="auto"/>
              <w:ind w:right="-57"/>
              <w:textAlignment w:val="baseline"/>
              <w:rPr>
                <w:rFonts w:ascii="Times New Roman" w:eastAsia="SimSun" w:hAnsi="Times New Roman"/>
                <w:b/>
                <w:szCs w:val="22"/>
              </w:rPr>
            </w:pPr>
            <w:r w:rsidRPr="00893655">
              <w:rPr>
                <w:rFonts w:ascii="Times New Roman" w:eastAsia="SimSun" w:hAnsi="Times New Roman"/>
                <w:b/>
                <w:szCs w:val="22"/>
              </w:rPr>
              <w:t>Мероприятия, направленные на обеспечение и сохранение целевого использования муниципальных объектов недвижимого имущества в социальной сфере</w:t>
            </w:r>
          </w:p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Ведение учета, инвентаризации и мониторинга использования имущества, находящегося в муниципальной собственности, а также объектов бесхозяйного имущества.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Проведена работа по инвентаризации, мониторингу  и паспортизации объектов недвижимого имущества: сооружений-линий электропередач, здания гаража.</w:t>
            </w: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Количество объектов, по которым выполнены услуги по учету, </w:t>
            </w:r>
            <w:r w:rsidRPr="00893655">
              <w:rPr>
                <w:rFonts w:ascii="Times New Roman" w:hAnsi="Times New Roman"/>
                <w:szCs w:val="22"/>
              </w:rPr>
              <w:lastRenderedPageBreak/>
              <w:t>инвентаризации и мониторингу использования муниципального имущества, в т.ч. объекты бесхозяйного имущества, ед. в год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lastRenderedPageBreak/>
              <w:t>113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120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109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68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69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21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Показатель не выполнен из-за отсутствия иного незарегистрированного имущества, </w:t>
            </w:r>
            <w:r w:rsidRPr="00893655">
              <w:rPr>
                <w:rFonts w:ascii="Times New Roman" w:hAnsi="Times New Roman"/>
                <w:szCs w:val="22"/>
              </w:rPr>
              <w:lastRenderedPageBreak/>
              <w:t>отсутствие бесхозяйных объектов</w:t>
            </w: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893655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893655">
              <w:rPr>
                <w:rFonts w:ascii="Times New Roman" w:hAnsi="Times New Roman"/>
                <w:b/>
                <w:szCs w:val="22"/>
              </w:rPr>
              <w:lastRenderedPageBreak/>
              <w:t>18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  <w:proofErr w:type="gramStart"/>
            <w:r w:rsidRPr="00893655">
              <w:rPr>
                <w:rFonts w:ascii="Times New Roman" w:hAnsi="Times New Roman"/>
                <w:b/>
                <w:szCs w:val="22"/>
              </w:rPr>
              <w:t>На обеспечение равных условий доступа к информации о государственном имуществе РМ и имуществе,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предоставлении его во владении и (или) пользование, а также ресурсах всех видов, находящихся в государственной собственности РМ и муниципальной собственности</w:t>
            </w:r>
            <w:proofErr w:type="gramEnd"/>
            <w:r w:rsidRPr="00893655">
              <w:rPr>
                <w:rFonts w:ascii="Times New Roman" w:hAnsi="Times New Roman"/>
                <w:b/>
                <w:szCs w:val="22"/>
              </w:rPr>
              <w:t>, путем размещения указанной информации на официальном сайте РФ в сети «Интернет» для размещения информации о проведении торгов (</w:t>
            </w:r>
            <w:r w:rsidRPr="00893655">
              <w:rPr>
                <w:rFonts w:ascii="Times New Roman" w:hAnsi="Times New Roman"/>
                <w:b/>
                <w:szCs w:val="22"/>
                <w:lang w:val="en-US"/>
              </w:rPr>
              <w:t>www</w:t>
            </w:r>
            <w:r w:rsidRPr="00893655">
              <w:rPr>
                <w:rFonts w:ascii="Times New Roman" w:hAnsi="Times New Roman"/>
                <w:b/>
                <w:szCs w:val="22"/>
              </w:rPr>
              <w:t>.</w:t>
            </w:r>
            <w:proofErr w:type="spellStart"/>
            <w:r w:rsidRPr="00893655">
              <w:rPr>
                <w:rFonts w:ascii="Times New Roman" w:hAnsi="Times New Roman"/>
                <w:b/>
                <w:szCs w:val="22"/>
                <w:lang w:val="en-US"/>
              </w:rPr>
              <w:t>torgi</w:t>
            </w:r>
            <w:proofErr w:type="spellEnd"/>
            <w:r w:rsidRPr="00893655">
              <w:rPr>
                <w:rFonts w:ascii="Times New Roman" w:hAnsi="Times New Roman"/>
                <w:b/>
                <w:szCs w:val="22"/>
              </w:rPr>
              <w:t>.</w:t>
            </w:r>
            <w:proofErr w:type="spellStart"/>
            <w:r w:rsidRPr="00893655">
              <w:rPr>
                <w:rFonts w:ascii="Times New Roman" w:hAnsi="Times New Roman"/>
                <w:b/>
                <w:szCs w:val="22"/>
                <w:lang w:val="en-US"/>
              </w:rPr>
              <w:t>gov</w:t>
            </w:r>
            <w:proofErr w:type="spellEnd"/>
            <w:r w:rsidRPr="00893655">
              <w:rPr>
                <w:rFonts w:ascii="Times New Roman" w:hAnsi="Times New Roman"/>
                <w:b/>
                <w:szCs w:val="22"/>
              </w:rPr>
              <w:t>.</w:t>
            </w:r>
            <w:proofErr w:type="spellStart"/>
            <w:r w:rsidRPr="00893655">
              <w:rPr>
                <w:rFonts w:ascii="Times New Roman" w:hAnsi="Times New Roman"/>
                <w:b/>
                <w:szCs w:val="22"/>
                <w:lang w:val="en-US"/>
              </w:rPr>
              <w:t>ru</w:t>
            </w:r>
            <w:proofErr w:type="spellEnd"/>
            <w:r w:rsidRPr="00893655">
              <w:rPr>
                <w:rFonts w:ascii="Times New Roman" w:hAnsi="Times New Roman"/>
                <w:b/>
                <w:szCs w:val="22"/>
              </w:rPr>
              <w:t>) и на официальном сайте уполномоченного органа в сети «Интернет»</w:t>
            </w:r>
          </w:p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Обеспечение доступности информации о муниципальном недвижимом имуществе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Размещена информация на сайте Администрации </w:t>
            </w:r>
            <w:proofErr w:type="spellStart"/>
            <w:r w:rsidRPr="00893655">
              <w:rPr>
                <w:rFonts w:ascii="Times New Roman" w:hAnsi="Times New Roman"/>
                <w:szCs w:val="22"/>
              </w:rPr>
              <w:t>Кадошкинского</w:t>
            </w:r>
            <w:proofErr w:type="spellEnd"/>
            <w:r w:rsidRPr="00893655">
              <w:rPr>
                <w:rFonts w:ascii="Times New Roman" w:hAnsi="Times New Roman"/>
                <w:szCs w:val="22"/>
              </w:rPr>
              <w:t xml:space="preserve"> муниципального района https://kadoshkino-rm.ru/newsline/view/6277</w:t>
            </w: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Актуализация Реестра муниципальных объектов недвижимого имущества </w:t>
            </w:r>
            <w:proofErr w:type="spellStart"/>
            <w:r w:rsidRPr="00893655">
              <w:rPr>
                <w:rFonts w:ascii="Times New Roman" w:hAnsi="Times New Roman"/>
                <w:szCs w:val="22"/>
              </w:rPr>
              <w:t>Кадошкинскогомуниципального</w:t>
            </w:r>
            <w:proofErr w:type="spellEnd"/>
            <w:r w:rsidRPr="00893655">
              <w:rPr>
                <w:rFonts w:ascii="Times New Roman" w:hAnsi="Times New Roman"/>
                <w:szCs w:val="22"/>
              </w:rPr>
              <w:t xml:space="preserve"> района, в год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Размещена информация на сайте Администрации </w:t>
            </w:r>
            <w:proofErr w:type="spellStart"/>
            <w:r w:rsidRPr="00893655">
              <w:rPr>
                <w:rFonts w:ascii="Times New Roman" w:hAnsi="Times New Roman"/>
                <w:szCs w:val="22"/>
              </w:rPr>
              <w:t>Кадошкинского</w:t>
            </w:r>
            <w:proofErr w:type="spellEnd"/>
            <w:r w:rsidRPr="00893655">
              <w:rPr>
                <w:rFonts w:ascii="Times New Roman" w:hAnsi="Times New Roman"/>
                <w:szCs w:val="22"/>
              </w:rPr>
              <w:t xml:space="preserve"> муниципального района https://kadoshkino-rm.ru/newsline/view/6277</w:t>
            </w: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Обеспечение доступности информации об имуществе, включенном в Перечень, для субъектов МСП и организаций инфраструктуры поддержки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Размещена информация на сайте Администрации </w:t>
            </w:r>
            <w:proofErr w:type="spellStart"/>
            <w:r w:rsidRPr="00893655">
              <w:rPr>
                <w:rFonts w:ascii="Times New Roman" w:hAnsi="Times New Roman"/>
                <w:szCs w:val="22"/>
              </w:rPr>
              <w:t>Кадошкинского</w:t>
            </w:r>
            <w:proofErr w:type="spellEnd"/>
            <w:r w:rsidRPr="00893655">
              <w:rPr>
                <w:rFonts w:ascii="Times New Roman" w:hAnsi="Times New Roman"/>
                <w:szCs w:val="22"/>
              </w:rPr>
              <w:t xml:space="preserve"> муниципального района https://kadoshkino-rm.ru/newsline/view/6273</w:t>
            </w: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Актуализация Перечня муниципального имущества, предназначенного для предоставления во владение и (или) пользование субъектам МСП и организациям, образующим инфраструктуру поддержки субъектов МСП, в год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Размещена информация на сайте Администрации </w:t>
            </w:r>
            <w:proofErr w:type="spellStart"/>
            <w:r w:rsidRPr="00893655">
              <w:rPr>
                <w:rFonts w:ascii="Times New Roman" w:hAnsi="Times New Roman"/>
                <w:szCs w:val="22"/>
              </w:rPr>
              <w:t>Кадошкинского</w:t>
            </w:r>
            <w:proofErr w:type="spellEnd"/>
            <w:r w:rsidRPr="00893655">
              <w:rPr>
                <w:rFonts w:ascii="Times New Roman" w:hAnsi="Times New Roman"/>
                <w:szCs w:val="22"/>
              </w:rPr>
              <w:t xml:space="preserve"> муниципального района https://kadoshkino-rm.ru/newsline/view/6273</w:t>
            </w: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Размещение информации о реализации имущества, находящегося в собственности администрации </w:t>
            </w:r>
            <w:proofErr w:type="spellStart"/>
            <w:r w:rsidRPr="00893655">
              <w:rPr>
                <w:rFonts w:ascii="Times New Roman" w:hAnsi="Times New Roman"/>
                <w:szCs w:val="22"/>
              </w:rPr>
              <w:t>Кадошкинскогомуниципального</w:t>
            </w:r>
            <w:proofErr w:type="spellEnd"/>
            <w:r w:rsidRPr="00893655">
              <w:rPr>
                <w:rFonts w:ascii="Times New Roman" w:hAnsi="Times New Roman"/>
                <w:szCs w:val="22"/>
              </w:rPr>
              <w:t xml:space="preserve"> района, находящихся  в муниципальной собственности, выставляемых на торги на официальном сайте (</w:t>
            </w:r>
            <w:hyperlink r:id="rId7" w:history="1">
              <w:r w:rsidRPr="00893655">
                <w:rPr>
                  <w:rStyle w:val="af3"/>
                  <w:rFonts w:ascii="Times New Roman" w:hAnsi="Times New Roman"/>
                  <w:szCs w:val="22"/>
                  <w:lang w:val="en-US"/>
                </w:rPr>
                <w:t>www</w:t>
              </w:r>
              <w:r w:rsidRPr="00893655">
                <w:rPr>
                  <w:rStyle w:val="af3"/>
                  <w:rFonts w:ascii="Times New Roman" w:hAnsi="Times New Roman"/>
                  <w:szCs w:val="22"/>
                </w:rPr>
                <w:t>.</w:t>
              </w:r>
              <w:proofErr w:type="spellStart"/>
              <w:r w:rsidRPr="00893655">
                <w:rPr>
                  <w:rStyle w:val="af3"/>
                  <w:rFonts w:ascii="Times New Roman" w:hAnsi="Times New Roman"/>
                  <w:szCs w:val="22"/>
                  <w:lang w:val="en-US"/>
                </w:rPr>
                <w:t>torgi</w:t>
              </w:r>
              <w:proofErr w:type="spellEnd"/>
              <w:r w:rsidRPr="00893655">
                <w:rPr>
                  <w:rStyle w:val="af3"/>
                  <w:rFonts w:ascii="Times New Roman" w:hAnsi="Times New Roman"/>
                  <w:szCs w:val="22"/>
                </w:rPr>
                <w:t>.</w:t>
              </w:r>
              <w:proofErr w:type="spellStart"/>
              <w:r w:rsidRPr="00893655">
                <w:rPr>
                  <w:rStyle w:val="af3"/>
                  <w:rFonts w:ascii="Times New Roman" w:hAnsi="Times New Roman"/>
                  <w:szCs w:val="22"/>
                  <w:lang w:val="en-US"/>
                </w:rPr>
                <w:t>gov</w:t>
              </w:r>
              <w:proofErr w:type="spellEnd"/>
              <w:r w:rsidRPr="00893655">
                <w:rPr>
                  <w:rStyle w:val="af3"/>
                  <w:rFonts w:ascii="Times New Roman" w:hAnsi="Times New Roman"/>
                  <w:szCs w:val="22"/>
                </w:rPr>
                <w:t>.</w:t>
              </w:r>
              <w:proofErr w:type="spellStart"/>
              <w:r w:rsidRPr="00893655">
                <w:rPr>
                  <w:rStyle w:val="af3"/>
                  <w:rFonts w:ascii="Times New Roman" w:hAnsi="Times New Roman"/>
                  <w:szCs w:val="22"/>
                  <w:lang w:val="en-US"/>
                </w:rPr>
                <w:t>ru</w:t>
              </w:r>
              <w:proofErr w:type="spellEnd"/>
            </w:hyperlink>
            <w:r w:rsidRPr="00893655">
              <w:rPr>
                <w:rFonts w:ascii="Times New Roman" w:hAnsi="Times New Roman"/>
                <w:szCs w:val="22"/>
              </w:rPr>
              <w:t xml:space="preserve">) в сети «Интернет», на официальном сайте администрации </w:t>
            </w:r>
            <w:proofErr w:type="spellStart"/>
            <w:r w:rsidRPr="00893655">
              <w:rPr>
                <w:rFonts w:ascii="Times New Roman" w:hAnsi="Times New Roman"/>
                <w:szCs w:val="22"/>
              </w:rPr>
              <w:t>Кадошкинского</w:t>
            </w:r>
            <w:proofErr w:type="spellEnd"/>
            <w:r w:rsidRPr="00893655">
              <w:rPr>
                <w:rFonts w:ascii="Times New Roman" w:hAnsi="Times New Roman"/>
                <w:szCs w:val="22"/>
              </w:rPr>
              <w:t xml:space="preserve"> муниципального района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Размещена информация на сайте Администрации </w:t>
            </w:r>
            <w:proofErr w:type="spellStart"/>
            <w:r w:rsidRPr="00893655">
              <w:rPr>
                <w:rFonts w:ascii="Times New Roman" w:hAnsi="Times New Roman"/>
                <w:szCs w:val="22"/>
              </w:rPr>
              <w:t>Кадошкинского</w:t>
            </w:r>
            <w:proofErr w:type="spellEnd"/>
            <w:r w:rsidRPr="00893655">
              <w:rPr>
                <w:rFonts w:ascii="Times New Roman" w:hAnsi="Times New Roman"/>
                <w:szCs w:val="22"/>
              </w:rPr>
              <w:t xml:space="preserve"> муниципального района </w:t>
            </w:r>
            <w:hyperlink r:id="rId8" w:history="1">
              <w:r w:rsidRPr="00893655">
                <w:rPr>
                  <w:rStyle w:val="af3"/>
                  <w:rFonts w:ascii="Times New Roman" w:hAnsi="Times New Roman"/>
                  <w:szCs w:val="22"/>
                </w:rPr>
                <w:t>https://kadoshkino-rm.ru/newsline/view/2922</w:t>
              </w:r>
            </w:hyperlink>
            <w:r w:rsidRPr="00893655">
              <w:rPr>
                <w:rFonts w:ascii="Times New Roman" w:hAnsi="Times New Roman"/>
                <w:szCs w:val="22"/>
              </w:rPr>
              <w:t xml:space="preserve">, </w:t>
            </w:r>
          </w:p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 на официальном сайте </w:t>
            </w:r>
          </w:p>
          <w:p w:rsidR="00136476" w:rsidRPr="00893655" w:rsidRDefault="00337455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hyperlink r:id="rId9" w:history="1">
              <w:r w:rsidR="00136476" w:rsidRPr="00893655">
                <w:rPr>
                  <w:rStyle w:val="af3"/>
                  <w:rFonts w:ascii="Times New Roman" w:hAnsi="Times New Roman"/>
                  <w:szCs w:val="22"/>
                  <w:lang w:val="en-US"/>
                </w:rPr>
                <w:t>www</w:t>
              </w:r>
              <w:r w:rsidR="00136476" w:rsidRPr="00893655">
                <w:rPr>
                  <w:rStyle w:val="af3"/>
                  <w:rFonts w:ascii="Times New Roman" w:hAnsi="Times New Roman"/>
                  <w:szCs w:val="22"/>
                </w:rPr>
                <w:t>.</w:t>
              </w:r>
              <w:proofErr w:type="spellStart"/>
              <w:r w:rsidR="00136476" w:rsidRPr="00893655">
                <w:rPr>
                  <w:rStyle w:val="af3"/>
                  <w:rFonts w:ascii="Times New Roman" w:hAnsi="Times New Roman"/>
                  <w:szCs w:val="22"/>
                  <w:lang w:val="en-US"/>
                </w:rPr>
                <w:t>torgi</w:t>
              </w:r>
              <w:proofErr w:type="spellEnd"/>
              <w:r w:rsidR="00136476" w:rsidRPr="00893655">
                <w:rPr>
                  <w:rStyle w:val="af3"/>
                  <w:rFonts w:ascii="Times New Roman" w:hAnsi="Times New Roman"/>
                  <w:szCs w:val="22"/>
                </w:rPr>
                <w:t>.</w:t>
              </w:r>
              <w:proofErr w:type="spellStart"/>
              <w:r w:rsidR="00136476" w:rsidRPr="00893655">
                <w:rPr>
                  <w:rStyle w:val="af3"/>
                  <w:rFonts w:ascii="Times New Roman" w:hAnsi="Times New Roman"/>
                  <w:szCs w:val="22"/>
                  <w:lang w:val="en-US"/>
                </w:rPr>
                <w:t>gov</w:t>
              </w:r>
              <w:proofErr w:type="spellEnd"/>
              <w:r w:rsidR="00136476" w:rsidRPr="00893655">
                <w:rPr>
                  <w:rStyle w:val="af3"/>
                  <w:rFonts w:ascii="Times New Roman" w:hAnsi="Times New Roman"/>
                  <w:szCs w:val="22"/>
                </w:rPr>
                <w:t>.</w:t>
              </w:r>
              <w:proofErr w:type="spellStart"/>
              <w:r w:rsidR="00136476" w:rsidRPr="00893655">
                <w:rPr>
                  <w:rStyle w:val="af3"/>
                  <w:rFonts w:ascii="Times New Roman" w:hAnsi="Times New Roman"/>
                  <w:szCs w:val="22"/>
                  <w:lang w:val="en-US"/>
                </w:rPr>
                <w:t>ru</w:t>
              </w:r>
              <w:proofErr w:type="spellEnd"/>
            </w:hyperlink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Размещение информации о реализации муниципального имущества  на официальном сайте администрации </w:t>
            </w:r>
            <w:proofErr w:type="spellStart"/>
            <w:r w:rsidRPr="00893655">
              <w:rPr>
                <w:rFonts w:ascii="Times New Roman" w:hAnsi="Times New Roman"/>
                <w:szCs w:val="22"/>
              </w:rPr>
              <w:t>Кадошкинскогомуниципального</w:t>
            </w:r>
            <w:proofErr w:type="spellEnd"/>
            <w:r w:rsidRPr="00893655">
              <w:rPr>
                <w:rFonts w:ascii="Times New Roman" w:hAnsi="Times New Roman"/>
                <w:szCs w:val="22"/>
              </w:rPr>
              <w:t xml:space="preserve"> района и проведении торгов в информационно-коммуникационной сети «Интернет» </w:t>
            </w:r>
            <w:hyperlink r:id="rId10" w:history="1">
              <w:r w:rsidRPr="00893655">
                <w:rPr>
                  <w:rStyle w:val="af3"/>
                  <w:rFonts w:ascii="Times New Roman" w:hAnsi="Times New Roman"/>
                  <w:szCs w:val="22"/>
                  <w:lang w:val="en-US"/>
                </w:rPr>
                <w:t>www</w:t>
              </w:r>
              <w:r w:rsidRPr="00893655">
                <w:rPr>
                  <w:rStyle w:val="af3"/>
                  <w:rFonts w:ascii="Times New Roman" w:hAnsi="Times New Roman"/>
                  <w:szCs w:val="22"/>
                </w:rPr>
                <w:t>.</w:t>
              </w:r>
              <w:proofErr w:type="spellStart"/>
              <w:r w:rsidRPr="00893655">
                <w:rPr>
                  <w:rStyle w:val="af3"/>
                  <w:rFonts w:ascii="Times New Roman" w:hAnsi="Times New Roman"/>
                  <w:szCs w:val="22"/>
                  <w:lang w:val="en-US"/>
                </w:rPr>
                <w:t>torgi</w:t>
              </w:r>
              <w:proofErr w:type="spellEnd"/>
              <w:r w:rsidRPr="00893655">
                <w:rPr>
                  <w:rStyle w:val="af3"/>
                  <w:rFonts w:ascii="Times New Roman" w:hAnsi="Times New Roman"/>
                  <w:szCs w:val="22"/>
                </w:rPr>
                <w:t>.</w:t>
              </w:r>
              <w:proofErr w:type="spellStart"/>
              <w:r w:rsidRPr="00893655">
                <w:rPr>
                  <w:rStyle w:val="af3"/>
                  <w:rFonts w:ascii="Times New Roman" w:hAnsi="Times New Roman"/>
                  <w:szCs w:val="22"/>
                  <w:lang w:val="en-US"/>
                </w:rPr>
                <w:t>gov</w:t>
              </w:r>
              <w:proofErr w:type="spellEnd"/>
              <w:r w:rsidRPr="00893655">
                <w:rPr>
                  <w:rStyle w:val="af3"/>
                  <w:rFonts w:ascii="Times New Roman" w:hAnsi="Times New Roman"/>
                  <w:szCs w:val="22"/>
                </w:rPr>
                <w:t>.</w:t>
              </w:r>
              <w:proofErr w:type="spellStart"/>
              <w:r w:rsidRPr="00893655">
                <w:rPr>
                  <w:rStyle w:val="af3"/>
                  <w:rFonts w:ascii="Times New Roman" w:hAnsi="Times New Roman"/>
                  <w:szCs w:val="22"/>
                  <w:lang w:val="en-US"/>
                </w:rPr>
                <w:t>ru</w:t>
              </w:r>
              <w:proofErr w:type="spellEnd"/>
            </w:hyperlink>
            <w:r w:rsidRPr="00893655">
              <w:rPr>
                <w:rStyle w:val="af3"/>
                <w:rFonts w:ascii="Times New Roman" w:hAnsi="Times New Roman"/>
                <w:szCs w:val="22"/>
              </w:rPr>
              <w:t>, на официальном сайте администрации района (процент)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Размещена информация на сайте Администрации </w:t>
            </w:r>
            <w:proofErr w:type="spellStart"/>
            <w:r w:rsidRPr="00893655">
              <w:rPr>
                <w:rFonts w:ascii="Times New Roman" w:hAnsi="Times New Roman"/>
                <w:szCs w:val="22"/>
              </w:rPr>
              <w:t>Кадошкинского</w:t>
            </w:r>
            <w:proofErr w:type="spellEnd"/>
            <w:r w:rsidRPr="00893655">
              <w:rPr>
                <w:rFonts w:ascii="Times New Roman" w:hAnsi="Times New Roman"/>
                <w:szCs w:val="22"/>
              </w:rPr>
              <w:t xml:space="preserve"> муниципального района </w:t>
            </w:r>
            <w:hyperlink r:id="rId11" w:history="1">
              <w:r w:rsidRPr="00893655">
                <w:rPr>
                  <w:rStyle w:val="af3"/>
                  <w:rFonts w:ascii="Times New Roman" w:hAnsi="Times New Roman"/>
                  <w:szCs w:val="22"/>
                </w:rPr>
                <w:t>https://kadoshkino-rm.ru/content/view/4408</w:t>
              </w:r>
            </w:hyperlink>
          </w:p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на официальном сайте </w:t>
            </w:r>
          </w:p>
          <w:p w:rsidR="00136476" w:rsidRPr="00893655" w:rsidRDefault="00337455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hyperlink r:id="rId12" w:history="1">
              <w:r w:rsidR="00136476" w:rsidRPr="00893655">
                <w:rPr>
                  <w:rStyle w:val="af3"/>
                  <w:rFonts w:ascii="Times New Roman" w:hAnsi="Times New Roman"/>
                  <w:szCs w:val="22"/>
                  <w:lang w:val="en-US"/>
                </w:rPr>
                <w:t>www</w:t>
              </w:r>
              <w:r w:rsidR="00136476" w:rsidRPr="00893655">
                <w:rPr>
                  <w:rStyle w:val="af3"/>
                  <w:rFonts w:ascii="Times New Roman" w:hAnsi="Times New Roman"/>
                  <w:szCs w:val="22"/>
                </w:rPr>
                <w:t>.</w:t>
              </w:r>
              <w:proofErr w:type="spellStart"/>
              <w:r w:rsidR="00136476" w:rsidRPr="00893655">
                <w:rPr>
                  <w:rStyle w:val="af3"/>
                  <w:rFonts w:ascii="Times New Roman" w:hAnsi="Times New Roman"/>
                  <w:szCs w:val="22"/>
                  <w:lang w:val="en-US"/>
                </w:rPr>
                <w:t>torgi</w:t>
              </w:r>
              <w:proofErr w:type="spellEnd"/>
              <w:r w:rsidR="00136476" w:rsidRPr="00893655">
                <w:rPr>
                  <w:rStyle w:val="af3"/>
                  <w:rFonts w:ascii="Times New Roman" w:hAnsi="Times New Roman"/>
                  <w:szCs w:val="22"/>
                </w:rPr>
                <w:t>.</w:t>
              </w:r>
              <w:proofErr w:type="spellStart"/>
              <w:r w:rsidR="00136476" w:rsidRPr="00893655">
                <w:rPr>
                  <w:rStyle w:val="af3"/>
                  <w:rFonts w:ascii="Times New Roman" w:hAnsi="Times New Roman"/>
                  <w:szCs w:val="22"/>
                  <w:lang w:val="en-US"/>
                </w:rPr>
                <w:t>gov</w:t>
              </w:r>
              <w:proofErr w:type="spellEnd"/>
              <w:r w:rsidR="00136476" w:rsidRPr="00893655">
                <w:rPr>
                  <w:rStyle w:val="af3"/>
                  <w:rFonts w:ascii="Times New Roman" w:hAnsi="Times New Roman"/>
                  <w:szCs w:val="22"/>
                </w:rPr>
                <w:t>.</w:t>
              </w:r>
              <w:proofErr w:type="spellStart"/>
              <w:r w:rsidR="00136476" w:rsidRPr="00893655">
                <w:rPr>
                  <w:rStyle w:val="af3"/>
                  <w:rFonts w:ascii="Times New Roman" w:hAnsi="Times New Roman"/>
                  <w:szCs w:val="22"/>
                  <w:lang w:val="en-US"/>
                </w:rPr>
                <w:t>ru</w:t>
              </w:r>
              <w:proofErr w:type="spellEnd"/>
            </w:hyperlink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893655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893655">
              <w:rPr>
                <w:rFonts w:ascii="Times New Roman" w:hAnsi="Times New Roman"/>
                <w:b/>
                <w:szCs w:val="22"/>
              </w:rPr>
              <w:t>19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hAnsi="Times New Roman"/>
                <w:b/>
                <w:szCs w:val="22"/>
              </w:rPr>
            </w:pPr>
            <w:proofErr w:type="gramStart"/>
            <w:r w:rsidRPr="00893655">
              <w:rPr>
                <w:rFonts w:ascii="Times New Roman" w:eastAsia="SimSun" w:hAnsi="Times New Roman"/>
                <w:b/>
                <w:szCs w:val="22"/>
              </w:rPr>
              <w:t xml:space="preserve">Мероприятия, направленные  на содействие развитию негосударственных (немуниципальных) социально </w:t>
            </w:r>
            <w:r w:rsidRPr="00893655">
              <w:rPr>
                <w:rFonts w:ascii="Times New Roman" w:eastAsia="SimSun" w:hAnsi="Times New Roman"/>
                <w:b/>
                <w:szCs w:val="22"/>
              </w:rPr>
              <w:lastRenderedPageBreak/>
              <w:t>ориентированных некоммерческих организаций и «социального предпринимательства», включая н</w:t>
            </w:r>
            <w:r w:rsidRPr="00893655">
              <w:rPr>
                <w:rFonts w:ascii="Times New Roman" w:hAnsi="Times New Roman"/>
                <w:b/>
                <w:szCs w:val="22"/>
              </w:rPr>
              <w:t xml:space="preserve">аличие в региональных программах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негосударственного (немуниципального) сектора  и развитие </w:t>
            </w:r>
            <w:r w:rsidRPr="00893655">
              <w:rPr>
                <w:rFonts w:ascii="Times New Roman" w:eastAsia="SimSun" w:hAnsi="Times New Roman"/>
                <w:b/>
                <w:szCs w:val="22"/>
              </w:rPr>
              <w:t>«социального предпринимательства» в таких</w:t>
            </w:r>
            <w:r w:rsidRPr="00893655">
              <w:rPr>
                <w:rFonts w:ascii="Times New Roman" w:hAnsi="Times New Roman"/>
                <w:b/>
                <w:szCs w:val="22"/>
              </w:rPr>
              <w:t xml:space="preserve"> сферах, как дошкольное, общее образование, детский отдых и оздоровление детей, дополнительное</w:t>
            </w:r>
            <w:proofErr w:type="gramEnd"/>
            <w:r w:rsidRPr="00893655">
              <w:rPr>
                <w:rFonts w:ascii="Times New Roman" w:hAnsi="Times New Roman"/>
                <w:b/>
                <w:szCs w:val="22"/>
              </w:rPr>
              <w:t xml:space="preserve">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</w:t>
            </w:r>
            <w:r w:rsidRPr="00893655">
              <w:rPr>
                <w:rFonts w:ascii="Times New Roman" w:eastAsia="SimSun" w:hAnsi="Times New Roman"/>
                <w:b/>
                <w:szCs w:val="22"/>
              </w:rPr>
              <w:t>«социального предпринимательства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Оказание поддержки социально ориентированным некоммерческим организациям в виде предоставления субсидии из бюджета </w:t>
            </w:r>
            <w:proofErr w:type="spellStart"/>
            <w:r w:rsidRPr="00893655">
              <w:rPr>
                <w:rFonts w:ascii="Times New Roman" w:hAnsi="Times New Roman"/>
                <w:szCs w:val="22"/>
              </w:rPr>
              <w:t>Кадошкинского</w:t>
            </w:r>
            <w:proofErr w:type="spellEnd"/>
            <w:r w:rsidRPr="00893655">
              <w:rPr>
                <w:rFonts w:ascii="Times New Roman" w:hAnsi="Times New Roman"/>
                <w:szCs w:val="22"/>
              </w:rPr>
              <w:t xml:space="preserve"> муниципального района на осуществление их уставной деятельности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выполнено, финансирование 1,6 млн. руб.</w:t>
            </w: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Число социально ориентированных </w:t>
            </w:r>
            <w:r w:rsidRPr="00893655">
              <w:rPr>
                <w:rFonts w:ascii="Times New Roman" w:hAnsi="Times New Roman"/>
                <w:szCs w:val="22"/>
              </w:rPr>
              <w:lastRenderedPageBreak/>
              <w:t xml:space="preserve">некоммерческих организаций подавших заявки на  получение субсидий из бюджета </w:t>
            </w:r>
            <w:proofErr w:type="spellStart"/>
            <w:r w:rsidRPr="00893655">
              <w:rPr>
                <w:rFonts w:ascii="Times New Roman" w:hAnsi="Times New Roman"/>
                <w:szCs w:val="22"/>
              </w:rPr>
              <w:t>Кадошкинского</w:t>
            </w:r>
            <w:proofErr w:type="spellEnd"/>
            <w:r w:rsidRPr="00893655">
              <w:rPr>
                <w:rFonts w:ascii="Times New Roman" w:hAnsi="Times New Roman"/>
                <w:szCs w:val="22"/>
              </w:rPr>
              <w:t xml:space="preserve"> муниципального района на осуществление своей уставной деятельности, ед.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lastRenderedPageBreak/>
              <w:t>1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893655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893655">
              <w:rPr>
                <w:rFonts w:ascii="Times New Roman" w:hAnsi="Times New Roman"/>
                <w:b/>
                <w:szCs w:val="22"/>
              </w:rPr>
              <w:lastRenderedPageBreak/>
              <w:t>20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keepNext/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893655">
              <w:rPr>
                <w:rFonts w:ascii="Times New Roman" w:hAnsi="Times New Roman"/>
                <w:b/>
                <w:szCs w:val="22"/>
              </w:rPr>
              <w:t>Мероприятия, направленные на стимулирование новых предпринимательских инициатив за счет проведения образовательных мероприятий, обеспечивающих  возможности  для поиска, отбора и обучения потенциальных предпринимателей, в том числе путем разработки и реализации региональной проектной программы по ускоренному развитию субъектов малого и среднего предпринимательства и достижения показателей ее эффективности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Количество проведение встреч, практических семинаров, круглых столов и прочих для граждан желающих открыть свое дело и  действующими предпринимателями района с представителями микро кредитных организаций,  а так же представителями законодательной и исполнительной власти  Республики Мордовия, органами местного самоуправления, контролирующими и надзорными органами, мероприятий в год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893655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893655">
              <w:rPr>
                <w:rFonts w:ascii="Times New Roman" w:hAnsi="Times New Roman"/>
                <w:b/>
                <w:szCs w:val="22"/>
              </w:rPr>
              <w:t>21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893655">
              <w:rPr>
                <w:rFonts w:ascii="Times New Roman" w:hAnsi="Times New Roman"/>
                <w:b/>
                <w:szCs w:val="22"/>
              </w:rPr>
              <w:t xml:space="preserve">Мероприятия, направленные на обучение муниципальных служащих и работников подведомственных предприятий и учреждений основам </w:t>
            </w:r>
            <w:r w:rsidRPr="00893655">
              <w:rPr>
                <w:rFonts w:ascii="Times New Roman" w:hAnsi="Times New Roman"/>
                <w:b/>
                <w:szCs w:val="22"/>
              </w:rPr>
              <w:lastRenderedPageBreak/>
              <w:t>государственной политики в области развития конкуренции и антимонопольного законодательства</w:t>
            </w:r>
          </w:p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Обеспечение обучения муниципальных служащих основам государственной политики в области развития конкуренции и антимонопольного законодательства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Число муниципальных служащих, прошедших обучение основам государственной политики в области развития конкуренции и антимонопольного законодательства, человек в год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893655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893655">
              <w:rPr>
                <w:rFonts w:ascii="Times New Roman" w:hAnsi="Times New Roman"/>
                <w:b/>
                <w:szCs w:val="22"/>
              </w:rPr>
              <w:t>22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proofErr w:type="gramStart"/>
            <w:r w:rsidRPr="00893655">
              <w:rPr>
                <w:rFonts w:ascii="Times New Roman" w:hAnsi="Times New Roman"/>
                <w:b/>
                <w:szCs w:val="22"/>
              </w:rPr>
              <w:t>Мероприятия, направленные на разработку и утверждение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разрешения на ввод объекта в эксплуатацию при осуществления строительства, реконструкции, капитального ремонта  объектов капитального строительства, внедрение которых целесообразно осуществить на всей территории РМ, в рамках соответствующего соглашения или меморандума между органами исполнительной власти РМ</w:t>
            </w:r>
            <w:proofErr w:type="gramEnd"/>
            <w:r w:rsidRPr="00893655">
              <w:rPr>
                <w:rFonts w:ascii="Times New Roman" w:hAnsi="Times New Roman"/>
                <w:b/>
                <w:szCs w:val="22"/>
              </w:rPr>
              <w:t xml:space="preserve"> и органами местного самоуправления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  <w:lang w:eastAsia="en-US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Оказание муниципальных услуг на </w:t>
            </w:r>
            <w:r w:rsidRPr="00893655">
              <w:rPr>
                <w:rFonts w:ascii="Times New Roman" w:hAnsi="Times New Roman"/>
                <w:szCs w:val="22"/>
              </w:rPr>
              <w:lastRenderedPageBreak/>
              <w:t xml:space="preserve">основании Постановления администрации </w:t>
            </w:r>
            <w:proofErr w:type="spellStart"/>
            <w:r w:rsidRPr="00893655">
              <w:rPr>
                <w:rFonts w:ascii="Times New Roman" w:hAnsi="Times New Roman"/>
                <w:szCs w:val="22"/>
              </w:rPr>
              <w:t>Кадошкинского</w:t>
            </w:r>
            <w:proofErr w:type="spellEnd"/>
            <w:r w:rsidRPr="00893655">
              <w:rPr>
                <w:rFonts w:ascii="Times New Roman" w:hAnsi="Times New Roman"/>
                <w:szCs w:val="22"/>
              </w:rPr>
              <w:t xml:space="preserve"> муниципального района Республики Мордовия от 25 мая 2016 г. N237-П</w:t>
            </w:r>
          </w:p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  <w:highlight w:val="magenta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"Об утверждении Административного регламента администрации </w:t>
            </w:r>
            <w:proofErr w:type="spellStart"/>
            <w:r w:rsidRPr="00893655">
              <w:rPr>
                <w:rFonts w:ascii="Times New Roman" w:hAnsi="Times New Roman"/>
                <w:szCs w:val="22"/>
              </w:rPr>
              <w:t>Кадошкинского</w:t>
            </w:r>
            <w:proofErr w:type="spellEnd"/>
            <w:r w:rsidRPr="00893655">
              <w:rPr>
                <w:rFonts w:ascii="Times New Roman" w:hAnsi="Times New Roman"/>
                <w:szCs w:val="22"/>
              </w:rPr>
              <w:t xml:space="preserve"> муниципального района РМ предоставления муниципальной услуги "Подготовка и выдача разрешений на строительство, реконструкцию объектов капитального строительства"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303D68">
            <w:pPr>
              <w:spacing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 В связи с тем, что разрешения на </w:t>
            </w:r>
            <w:r w:rsidRPr="00893655">
              <w:rPr>
                <w:rFonts w:ascii="Times New Roman" w:hAnsi="Times New Roman"/>
                <w:szCs w:val="22"/>
              </w:rPr>
              <w:lastRenderedPageBreak/>
              <w:t xml:space="preserve">строительство ИЖС отменены. </w:t>
            </w:r>
            <w:proofErr w:type="gramStart"/>
            <w:r w:rsidRPr="00893655">
              <w:rPr>
                <w:rFonts w:ascii="Times New Roman" w:hAnsi="Times New Roman"/>
                <w:szCs w:val="22"/>
              </w:rPr>
              <w:t xml:space="preserve">Вместо разрешения на строительство индивидуального жилого или садового дома на участке подают уведомление о планируемых строительстве или реконструкции объекта индивидуального жилищного строительства или садового дома (регламент </w:t>
            </w:r>
            <w:hyperlink r:id="rId13" w:anchor="/document/74592266/paragraph/1/doclist/3560/11/0/0/JTVCJTdCJTIybmVlZF9jb3JyZWN0aW9uJTIyJTNBZmFsc2UlMkMlMjJjb250ZXh0JTIyJTNBJTIyJTVDdTA0MzIlNUN1MDQ0YiU1Q3UwNDM0JTVDdTA0MzAlNUN1MDQ0NyU1Q3UwNDMwJTIwJTVDdTA0NDMlNUN1MDQzMiU1Q3UwNDM1JTVDdTA0MzQlNUN1MDQzZSU1Q3Uw" w:history="1">
              <w:r w:rsidRPr="00893655">
                <w:rPr>
                  <w:rFonts w:ascii="Times New Roman" w:hAnsi="Times New Roman"/>
                  <w:color w:val="auto"/>
                  <w:szCs w:val="22"/>
                  <w:shd w:val="clear" w:color="auto" w:fill="FFFFFF"/>
                </w:rPr>
                <w:t>«Подготовка и выдача уведомлений о соответствии (несоответствии) указанных в уведомлении о планируемых строительстве или реконструкции 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</w:t>
              </w:r>
              <w:proofErr w:type="gramEnd"/>
              <w:r w:rsidRPr="00893655">
                <w:rPr>
                  <w:rFonts w:ascii="Times New Roman" w:hAnsi="Times New Roman"/>
                  <w:color w:val="auto"/>
                  <w:szCs w:val="22"/>
                  <w:shd w:val="clear" w:color="auto" w:fill="FFFFFF"/>
                </w:rPr>
                <w:t xml:space="preserve"> на земельном участке»). Так как в районе в основном строятся ИЖС, граждане пользуются другой услугой.</w:t>
              </w:r>
            </w:hyperlink>
          </w:p>
        </w:tc>
      </w:tr>
      <w:tr w:rsidR="00136476" w:rsidRPr="00893655" w:rsidTr="00303D68">
        <w:trPr>
          <w:trHeight w:val="1695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</w:pPr>
            <w:r w:rsidRPr="00893655"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  <w:t xml:space="preserve">Количество муниципальных услуг оказанных на основании Постановления администрации </w:t>
            </w:r>
            <w:proofErr w:type="spellStart"/>
            <w:r w:rsidRPr="00893655"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  <w:t>Кадошкинского</w:t>
            </w:r>
            <w:proofErr w:type="spellEnd"/>
            <w:r w:rsidRPr="00893655"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  <w:t xml:space="preserve"> муниципального района Республики Мордовия от от25 мая 2016 г. N237-П</w:t>
            </w:r>
          </w:p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  <w:highlight w:val="magenta"/>
              </w:rPr>
            </w:pPr>
            <w:r w:rsidRPr="00893655"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  <w:t xml:space="preserve">"Об утверждении Административного регламента Администрации </w:t>
            </w:r>
            <w:proofErr w:type="spellStart"/>
            <w:r w:rsidRPr="00893655"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  <w:t>Кадошкинскогомуниципального</w:t>
            </w:r>
            <w:proofErr w:type="spellEnd"/>
            <w:r w:rsidRPr="00893655"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  <w:t xml:space="preserve"> района РМ предоставления муниципальной услуги "Подготовка и выдача разрешений на строительство, реконструкцию объектов капитального строительства", единиц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29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13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26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13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27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16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303D68">
            <w:pPr>
              <w:spacing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В связи с тем, что разрешения на строительство ИЖС отменены. </w:t>
            </w:r>
            <w:proofErr w:type="gramStart"/>
            <w:r w:rsidRPr="00893655">
              <w:rPr>
                <w:rFonts w:ascii="Times New Roman" w:hAnsi="Times New Roman"/>
                <w:szCs w:val="22"/>
              </w:rPr>
              <w:t xml:space="preserve">Вместо разрешения на строительство индивидуального жилого или садового дома на участке подают уведомление о планируемых строительстве или реконструкции объекта индивидуального жилищного строительства или садового дома (регламент </w:t>
            </w:r>
            <w:hyperlink r:id="rId14" w:anchor="/document/74592266/paragraph/1/doclist/3560/11/0/0/JTVCJTdCJTIybmVlZF9jb3JyZWN0aW9uJTIyJTNBZmFsc2UlMkMlMjJjb250ZXh0JTIyJTNBJTIyJTVDdTA0MzIlNUN1MDQ0YiU1Q3UwNDM0JTVDdTA0MzAlNUN1MDQ0NyU1Q3UwNDMwJTIwJTVDdTA0NDMlNUN1MDQzMiU1Q3UwNDM1JTVDdTA0MzQlNUN1MDQzZSU1Q3Uw" w:history="1">
              <w:r w:rsidRPr="00893655">
                <w:rPr>
                  <w:rFonts w:ascii="Times New Roman" w:hAnsi="Times New Roman"/>
                  <w:color w:val="auto"/>
                  <w:szCs w:val="22"/>
                  <w:shd w:val="clear" w:color="auto" w:fill="FFFFFF"/>
                </w:rPr>
                <w:t>«Подготовка и выдача уведомлений о соответствии (несоответствии) указанных в уведомлении о планируемых строительстве или реконструкции 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</w:t>
              </w:r>
              <w:proofErr w:type="gramEnd"/>
              <w:r w:rsidRPr="00893655">
                <w:rPr>
                  <w:rFonts w:ascii="Times New Roman" w:hAnsi="Times New Roman"/>
                  <w:color w:val="auto"/>
                  <w:szCs w:val="22"/>
                  <w:shd w:val="clear" w:color="auto" w:fill="FFFFFF"/>
                </w:rPr>
                <w:t xml:space="preserve"> на земельном участке»). Так как в районе в основном строятся ИЖС, граждане </w:t>
              </w:r>
              <w:r w:rsidRPr="00893655">
                <w:rPr>
                  <w:rFonts w:ascii="Times New Roman" w:hAnsi="Times New Roman"/>
                  <w:color w:val="auto"/>
                  <w:szCs w:val="22"/>
                  <w:shd w:val="clear" w:color="auto" w:fill="FFFFFF"/>
                </w:rPr>
                <w:lastRenderedPageBreak/>
                <w:t>пользуются другой услугой.</w:t>
              </w:r>
            </w:hyperlink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893655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893655">
              <w:rPr>
                <w:rFonts w:ascii="Times New Roman" w:hAnsi="Times New Roman"/>
                <w:b/>
                <w:szCs w:val="22"/>
              </w:rPr>
              <w:lastRenderedPageBreak/>
              <w:t>23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893655">
              <w:rPr>
                <w:rFonts w:ascii="Times New Roman" w:hAnsi="Times New Roman"/>
                <w:b/>
                <w:szCs w:val="22"/>
              </w:rPr>
              <w:t>Дополнительные мероприятия, направленные на развитие конкурентной среды</w:t>
            </w:r>
          </w:p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303D68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  <w:t xml:space="preserve">Актуализация Плана мероприятий («дорожная карта») по содействию развитию конкуренции в </w:t>
            </w:r>
            <w:proofErr w:type="spellStart"/>
            <w:r w:rsidRPr="00893655"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  <w:t>Кадошкинском</w:t>
            </w:r>
            <w:proofErr w:type="spellEnd"/>
            <w:r w:rsidRPr="00893655"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  <w:t xml:space="preserve">  муниципальном районе  Республики Мордовия на 2019-2021 годы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136476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выполнено, Постановление администрации </w:t>
            </w:r>
            <w:proofErr w:type="spellStart"/>
            <w:r w:rsidRPr="00893655">
              <w:rPr>
                <w:rFonts w:ascii="Times New Roman" w:hAnsi="Times New Roman"/>
                <w:szCs w:val="22"/>
              </w:rPr>
              <w:t>Кадошкинского</w:t>
            </w:r>
            <w:proofErr w:type="spellEnd"/>
            <w:r w:rsidRPr="00893655">
              <w:rPr>
                <w:rFonts w:ascii="Times New Roman" w:hAnsi="Times New Roman"/>
                <w:szCs w:val="22"/>
              </w:rPr>
              <w:t xml:space="preserve"> муниципального района Республики Мордовия</w:t>
            </w:r>
          </w:p>
          <w:p w:rsidR="00136476" w:rsidRPr="00893655" w:rsidRDefault="00136476" w:rsidP="00136476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от «13» сентября 2022 г. №441-П «Об утверждении Плана мероприятий (дорожная карта) по содействию развитию конкуренции в </w:t>
            </w:r>
            <w:proofErr w:type="spellStart"/>
            <w:r w:rsidRPr="00893655">
              <w:rPr>
                <w:rFonts w:ascii="Times New Roman" w:hAnsi="Times New Roman"/>
                <w:szCs w:val="22"/>
              </w:rPr>
              <w:t>Кадошкинском</w:t>
            </w:r>
            <w:proofErr w:type="spellEnd"/>
            <w:r w:rsidRPr="00893655">
              <w:rPr>
                <w:rFonts w:ascii="Times New Roman" w:hAnsi="Times New Roman"/>
                <w:szCs w:val="22"/>
              </w:rPr>
              <w:t xml:space="preserve">  муниципальном районе Республики Мордовия на 2022-2024 годы»</w:t>
            </w:r>
          </w:p>
        </w:tc>
      </w:tr>
      <w:tr w:rsidR="00136476" w:rsidRPr="00893655" w:rsidTr="00950BD1">
        <w:trPr>
          <w:trHeight w:val="1058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Ежегодное количество утвержденных планов, не менее (единиц)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136476" w:rsidRPr="00893655" w:rsidTr="00136476">
        <w:trPr>
          <w:trHeight w:val="1404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</w:pPr>
            <w:r w:rsidRPr="00950BD1"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  <w:t xml:space="preserve">Формирование отчета о выполнении Плана  мероприятий («дорожная карта») по содействию развитию конкуренции в </w:t>
            </w:r>
            <w:proofErr w:type="spellStart"/>
            <w:r w:rsidRPr="00950BD1"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  <w:t>Кадошкинском</w:t>
            </w:r>
            <w:proofErr w:type="spellEnd"/>
            <w:r w:rsidRPr="00950BD1"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  <w:t xml:space="preserve">  муниципальном районе  Республики </w:t>
            </w:r>
            <w:proofErr w:type="spellStart"/>
            <w:r w:rsidRPr="00950BD1"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  <w:t>Мордовияна</w:t>
            </w:r>
            <w:proofErr w:type="spellEnd"/>
            <w:r w:rsidRPr="00950BD1">
              <w:rPr>
                <w:rFonts w:ascii="Times New Roman" w:eastAsia="Calibri" w:hAnsi="Times New Roman"/>
                <w:color w:val="auto"/>
                <w:szCs w:val="22"/>
                <w:lang w:eastAsia="en-US"/>
              </w:rPr>
              <w:t xml:space="preserve"> 2019-2021 годы</w:t>
            </w:r>
          </w:p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CD033C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Ежегодное количество размещенных отчетов (единиц)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DC286F">
              <w:rPr>
                <w:rFonts w:ascii="Times New Roman" w:hAnsi="Times New Roman"/>
                <w:szCs w:val="22"/>
              </w:rPr>
              <w:t>Размещение информации о деятельности по содействию развитию конкуренции на официальном сайте администрации района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  <w:r w:rsidR="00DC286F">
              <w:rPr>
                <w:rFonts w:ascii="Times New Roman" w:hAnsi="Times New Roman"/>
                <w:szCs w:val="22"/>
              </w:rPr>
              <w:t xml:space="preserve">   </w:t>
            </w:r>
            <w:r w:rsidR="00DC286F" w:rsidRPr="00DC286F">
              <w:rPr>
                <w:rFonts w:ascii="Times New Roman" w:hAnsi="Times New Roman"/>
                <w:szCs w:val="22"/>
              </w:rPr>
              <w:t>https://kadoshkino-rm.ru/newsline/view/4076</w:t>
            </w: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Ежегодное количество размещенной информации не </w:t>
            </w:r>
            <w:r w:rsidRPr="00893655">
              <w:rPr>
                <w:rFonts w:ascii="Times New Roman" w:hAnsi="Times New Roman"/>
                <w:szCs w:val="22"/>
              </w:rPr>
              <w:lastRenderedPageBreak/>
              <w:t>менее (единиц)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lastRenderedPageBreak/>
              <w:t>2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Осуществление сопровождения  инвестиционных проектов, реализуемых на территории муниципального района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Увеличение  объема инвестиций в основной капитал (за исключением бюджетных средств) к 2022 году по сравнению с 2018г,%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105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2843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110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110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110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475,4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893655" w:rsidP="0045311F">
            <w:pPr>
              <w:spacing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893655">
              <w:rPr>
                <w:rFonts w:ascii="Times New Roman" w:hAnsi="Times New Roman"/>
                <w:b/>
                <w:szCs w:val="22"/>
              </w:rPr>
              <w:t>24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keepNext/>
              <w:spacing w:after="0" w:line="240" w:lineRule="auto"/>
              <w:rPr>
                <w:rFonts w:ascii="Times New Roman" w:eastAsia="Calibri" w:hAnsi="Times New Roman"/>
                <w:b/>
                <w:color w:val="auto"/>
                <w:szCs w:val="22"/>
                <w:lang w:eastAsia="en-US"/>
              </w:rPr>
            </w:pPr>
            <w:r w:rsidRPr="00893655">
              <w:rPr>
                <w:rFonts w:ascii="Times New Roman" w:hAnsi="Times New Roman"/>
                <w:b/>
                <w:color w:val="auto"/>
                <w:szCs w:val="22"/>
              </w:rPr>
              <w:t xml:space="preserve">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      </w:r>
            <w:r w:rsidRPr="00893655">
              <w:rPr>
                <w:rFonts w:ascii="Times New Roman" w:eastAsia="Calibri" w:hAnsi="Times New Roman"/>
                <w:b/>
                <w:color w:val="auto"/>
                <w:szCs w:val="22"/>
                <w:lang w:eastAsia="en-US"/>
              </w:rPr>
              <w:t>от 21.12.2017 г. №618 «Об основных направлениях государственной политики по развитию конкуренции»</w:t>
            </w:r>
          </w:p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proofErr w:type="gramStart"/>
            <w:r w:rsidRPr="00893655">
              <w:rPr>
                <w:rFonts w:ascii="Times New Roman" w:hAnsi="Times New Roman"/>
                <w:szCs w:val="22"/>
              </w:rPr>
              <w:t>Действия, направленные на прекращение нарушений антимонопольного законодательства, устранение причин и условий, способствующих возникновению нарушения в части передачи объектов являющихся исключительно объектами концессионных соглашений, в аренду, безвозмездное пользование без проведения конкурсных процедур отбора</w:t>
            </w:r>
            <w:proofErr w:type="gramEnd"/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044BAC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выполнено </w:t>
            </w: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Недопущение нарушений антимонопольного законодательства со стороны органов местного самоуправления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044BAC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выполнено </w:t>
            </w: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 xml:space="preserve">Обеспечение доступа субъектов малого предпринимательства и </w:t>
            </w:r>
            <w:r w:rsidRPr="00893655">
              <w:rPr>
                <w:rFonts w:ascii="Times New Roman" w:hAnsi="Times New Roman"/>
                <w:szCs w:val="22"/>
              </w:rPr>
              <w:lastRenderedPageBreak/>
              <w:t>социально ориентированных некоммерческих организаций к процедурам закупок в сфере муниципального заказа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  <w:tr w:rsidR="00136476" w:rsidRPr="00893655" w:rsidTr="00EF7D98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Увеличение к 2024 году доли закупок, участниками которых являются только субъекты малого предпринимательства и социально ориентированные некоммерческие организации, в сфере государственного и муниципального заказа, процент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1,6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1,6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2,5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054B2E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2,5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2,5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054B2E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2,5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476" w:rsidRPr="00893655" w:rsidRDefault="00136476" w:rsidP="0045311F">
            <w:pPr>
              <w:spacing w:after="0" w:line="240" w:lineRule="auto"/>
              <w:rPr>
                <w:rFonts w:ascii="Times New Roman" w:hAnsi="Times New Roman"/>
                <w:szCs w:val="22"/>
              </w:rPr>
            </w:pPr>
            <w:r w:rsidRPr="00893655">
              <w:rPr>
                <w:rFonts w:ascii="Times New Roman" w:hAnsi="Times New Roman"/>
                <w:szCs w:val="22"/>
              </w:rPr>
              <w:t>выполнено</w:t>
            </w:r>
          </w:p>
        </w:tc>
      </w:tr>
    </w:tbl>
    <w:p w:rsidR="00E8289A" w:rsidRPr="00893655" w:rsidRDefault="00E8289A" w:rsidP="0045311F">
      <w:pPr>
        <w:spacing w:line="240" w:lineRule="auto"/>
        <w:rPr>
          <w:rFonts w:ascii="Times New Roman" w:hAnsi="Times New Roman"/>
          <w:szCs w:val="22"/>
        </w:rPr>
      </w:pPr>
    </w:p>
    <w:p w:rsidR="00E8289A" w:rsidRPr="00893655" w:rsidRDefault="00E8289A" w:rsidP="0045311F">
      <w:pPr>
        <w:pStyle w:val="a3"/>
        <w:spacing w:after="0" w:line="240" w:lineRule="auto"/>
        <w:ind w:left="0"/>
        <w:rPr>
          <w:rFonts w:ascii="Times New Roman" w:hAnsi="Times New Roman"/>
          <w:szCs w:val="22"/>
        </w:rPr>
      </w:pPr>
    </w:p>
    <w:sectPr w:rsidR="00E8289A" w:rsidRPr="00893655" w:rsidSect="009A5551">
      <w:pgSz w:w="16838" w:h="11906" w:orient="landscape"/>
      <w:pgMar w:top="709" w:right="1134" w:bottom="649" w:left="120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8289A"/>
    <w:rsid w:val="00044BAC"/>
    <w:rsid w:val="00054B2E"/>
    <w:rsid w:val="000913C3"/>
    <w:rsid w:val="000B3125"/>
    <w:rsid w:val="00111CE6"/>
    <w:rsid w:val="00136476"/>
    <w:rsid w:val="00162C22"/>
    <w:rsid w:val="001836E2"/>
    <w:rsid w:val="00194236"/>
    <w:rsid w:val="001E2EF9"/>
    <w:rsid w:val="002854B2"/>
    <w:rsid w:val="002A1A37"/>
    <w:rsid w:val="002C25A9"/>
    <w:rsid w:val="00303D68"/>
    <w:rsid w:val="003279B4"/>
    <w:rsid w:val="00337455"/>
    <w:rsid w:val="00366BF1"/>
    <w:rsid w:val="00397F41"/>
    <w:rsid w:val="0045311F"/>
    <w:rsid w:val="00492795"/>
    <w:rsid w:val="00593170"/>
    <w:rsid w:val="005D57B2"/>
    <w:rsid w:val="005E25AC"/>
    <w:rsid w:val="006F2A14"/>
    <w:rsid w:val="00736F05"/>
    <w:rsid w:val="00780CC8"/>
    <w:rsid w:val="00826115"/>
    <w:rsid w:val="008377CA"/>
    <w:rsid w:val="00872B00"/>
    <w:rsid w:val="00893655"/>
    <w:rsid w:val="008A7F27"/>
    <w:rsid w:val="008B1015"/>
    <w:rsid w:val="00924E9A"/>
    <w:rsid w:val="00950BD1"/>
    <w:rsid w:val="00984E34"/>
    <w:rsid w:val="009A5551"/>
    <w:rsid w:val="009C25F1"/>
    <w:rsid w:val="009F0A8E"/>
    <w:rsid w:val="00A4447C"/>
    <w:rsid w:val="00AB57E9"/>
    <w:rsid w:val="00B1343E"/>
    <w:rsid w:val="00B53F14"/>
    <w:rsid w:val="00B810F9"/>
    <w:rsid w:val="00B90E2C"/>
    <w:rsid w:val="00BB5DB3"/>
    <w:rsid w:val="00BC102D"/>
    <w:rsid w:val="00BF4075"/>
    <w:rsid w:val="00C009C9"/>
    <w:rsid w:val="00C323ED"/>
    <w:rsid w:val="00C76D8B"/>
    <w:rsid w:val="00C82DBC"/>
    <w:rsid w:val="00CB39E8"/>
    <w:rsid w:val="00D310F4"/>
    <w:rsid w:val="00DC286F"/>
    <w:rsid w:val="00DE5E16"/>
    <w:rsid w:val="00E25068"/>
    <w:rsid w:val="00E8289A"/>
    <w:rsid w:val="00EF7D98"/>
    <w:rsid w:val="00F25056"/>
    <w:rsid w:val="00F35CCE"/>
    <w:rsid w:val="00F53F69"/>
    <w:rsid w:val="00F72FE8"/>
    <w:rsid w:val="00F74F0B"/>
    <w:rsid w:val="00FB08E1"/>
    <w:rsid w:val="00FD18EB"/>
    <w:rsid w:val="00FE4E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sz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A5551"/>
    <w:pPr>
      <w:spacing w:after="200"/>
    </w:pPr>
  </w:style>
  <w:style w:type="paragraph" w:styleId="10">
    <w:name w:val="heading 1"/>
    <w:next w:val="a"/>
    <w:link w:val="11"/>
    <w:uiPriority w:val="9"/>
    <w:qFormat/>
    <w:rsid w:val="009A5551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A5551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9A5551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9A5551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9A5551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A5551"/>
  </w:style>
  <w:style w:type="paragraph" w:styleId="21">
    <w:name w:val="toc 2"/>
    <w:next w:val="a"/>
    <w:link w:val="22"/>
    <w:uiPriority w:val="39"/>
    <w:rsid w:val="009A5551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9A555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9A5551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9A5551"/>
    <w:rPr>
      <w:rFonts w:ascii="XO Thames" w:hAnsi="XO Thames"/>
      <w:sz w:val="28"/>
    </w:rPr>
  </w:style>
  <w:style w:type="paragraph" w:styleId="a3">
    <w:name w:val="List Paragraph"/>
    <w:basedOn w:val="a"/>
    <w:link w:val="a4"/>
    <w:rsid w:val="009A5551"/>
    <w:pPr>
      <w:ind w:left="720"/>
    </w:pPr>
  </w:style>
  <w:style w:type="character" w:customStyle="1" w:styleId="a4">
    <w:name w:val="Абзац списка Знак"/>
    <w:basedOn w:val="1"/>
    <w:link w:val="a3"/>
    <w:rsid w:val="009A5551"/>
  </w:style>
  <w:style w:type="paragraph" w:styleId="a5">
    <w:name w:val="List"/>
    <w:basedOn w:val="a6"/>
    <w:link w:val="a7"/>
    <w:rsid w:val="009A5551"/>
  </w:style>
  <w:style w:type="character" w:customStyle="1" w:styleId="a7">
    <w:name w:val="Список Знак"/>
    <w:basedOn w:val="a8"/>
    <w:link w:val="a5"/>
    <w:rsid w:val="009A5551"/>
  </w:style>
  <w:style w:type="paragraph" w:styleId="6">
    <w:name w:val="toc 6"/>
    <w:next w:val="a"/>
    <w:link w:val="60"/>
    <w:uiPriority w:val="39"/>
    <w:rsid w:val="009A5551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9A555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9A5551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9A5551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9A5551"/>
    <w:rPr>
      <w:rFonts w:ascii="XO Thames" w:hAnsi="XO Thames"/>
      <w:b/>
      <w:sz w:val="26"/>
    </w:rPr>
  </w:style>
  <w:style w:type="paragraph" w:customStyle="1" w:styleId="a9">
    <w:name w:val="Нижний колонтитул Знак"/>
    <w:basedOn w:val="12"/>
    <w:link w:val="aa"/>
    <w:rsid w:val="009A5551"/>
  </w:style>
  <w:style w:type="character" w:customStyle="1" w:styleId="aa">
    <w:name w:val="Нижний колонтитул Знак"/>
    <w:basedOn w:val="13"/>
    <w:link w:val="a9"/>
    <w:rsid w:val="009A5551"/>
  </w:style>
  <w:style w:type="paragraph" w:customStyle="1" w:styleId="14">
    <w:name w:val="Обычный1"/>
    <w:link w:val="15"/>
    <w:rsid w:val="009A5551"/>
  </w:style>
  <w:style w:type="character" w:customStyle="1" w:styleId="15">
    <w:name w:val="Обычный1"/>
    <w:link w:val="14"/>
    <w:rsid w:val="009A5551"/>
  </w:style>
  <w:style w:type="paragraph" w:customStyle="1" w:styleId="ab">
    <w:name w:val="Верхний и нижний колонтитулы"/>
    <w:basedOn w:val="a"/>
    <w:link w:val="ac"/>
    <w:rsid w:val="009A5551"/>
    <w:pPr>
      <w:tabs>
        <w:tab w:val="center" w:pos="4819"/>
        <w:tab w:val="right" w:pos="9638"/>
      </w:tabs>
    </w:pPr>
  </w:style>
  <w:style w:type="character" w:customStyle="1" w:styleId="ac">
    <w:name w:val="Верхний и нижний колонтитулы"/>
    <w:basedOn w:val="1"/>
    <w:link w:val="ab"/>
    <w:rsid w:val="009A5551"/>
  </w:style>
  <w:style w:type="paragraph" w:styleId="ad">
    <w:name w:val="caption"/>
    <w:basedOn w:val="a"/>
    <w:link w:val="ae"/>
    <w:rsid w:val="009A5551"/>
    <w:pPr>
      <w:spacing w:before="120" w:after="120"/>
    </w:pPr>
    <w:rPr>
      <w:i/>
      <w:sz w:val="24"/>
    </w:rPr>
  </w:style>
  <w:style w:type="character" w:customStyle="1" w:styleId="ae">
    <w:name w:val="Название объекта Знак"/>
    <w:basedOn w:val="1"/>
    <w:link w:val="ad"/>
    <w:rsid w:val="009A5551"/>
    <w:rPr>
      <w:i/>
      <w:sz w:val="24"/>
    </w:rPr>
  </w:style>
  <w:style w:type="paragraph" w:customStyle="1" w:styleId="af">
    <w:name w:val="Верхний колонтитул Знак"/>
    <w:basedOn w:val="12"/>
    <w:link w:val="af0"/>
    <w:rsid w:val="009A5551"/>
  </w:style>
  <w:style w:type="character" w:customStyle="1" w:styleId="af0">
    <w:name w:val="Верхний колонтитул Знак"/>
    <w:basedOn w:val="13"/>
    <w:link w:val="af"/>
    <w:rsid w:val="009A5551"/>
  </w:style>
  <w:style w:type="paragraph" w:styleId="af1">
    <w:name w:val="footer"/>
    <w:basedOn w:val="a"/>
    <w:link w:val="16"/>
    <w:rsid w:val="009A5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6">
    <w:name w:val="Нижний колонтитул Знак1"/>
    <w:basedOn w:val="1"/>
    <w:link w:val="af1"/>
    <w:rsid w:val="009A5551"/>
  </w:style>
  <w:style w:type="paragraph" w:styleId="a6">
    <w:name w:val="Body Text"/>
    <w:basedOn w:val="a"/>
    <w:link w:val="a8"/>
    <w:rsid w:val="009A5551"/>
    <w:pPr>
      <w:spacing w:after="120"/>
    </w:pPr>
  </w:style>
  <w:style w:type="character" w:customStyle="1" w:styleId="a8">
    <w:name w:val="Основной текст Знак"/>
    <w:basedOn w:val="1"/>
    <w:link w:val="a6"/>
    <w:rsid w:val="009A5551"/>
  </w:style>
  <w:style w:type="paragraph" w:styleId="31">
    <w:name w:val="toc 3"/>
    <w:next w:val="a"/>
    <w:link w:val="32"/>
    <w:uiPriority w:val="39"/>
    <w:rsid w:val="009A5551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9A5551"/>
    <w:rPr>
      <w:rFonts w:ascii="XO Thames" w:hAnsi="XO Thames"/>
      <w:sz w:val="28"/>
    </w:rPr>
  </w:style>
  <w:style w:type="paragraph" w:styleId="af2">
    <w:name w:val="header"/>
    <w:basedOn w:val="a"/>
    <w:link w:val="17"/>
    <w:rsid w:val="009A5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Верхний колонтитул Знак1"/>
    <w:basedOn w:val="1"/>
    <w:link w:val="af2"/>
    <w:rsid w:val="009A5551"/>
  </w:style>
  <w:style w:type="paragraph" w:customStyle="1" w:styleId="12">
    <w:name w:val="Основной шрифт абзаца1"/>
    <w:link w:val="13"/>
    <w:rsid w:val="009A5551"/>
  </w:style>
  <w:style w:type="character" w:customStyle="1" w:styleId="13">
    <w:name w:val="Основной шрифт абзаца1"/>
    <w:link w:val="12"/>
    <w:rsid w:val="009A5551"/>
  </w:style>
  <w:style w:type="character" w:customStyle="1" w:styleId="50">
    <w:name w:val="Заголовок 5 Знак"/>
    <w:link w:val="5"/>
    <w:rsid w:val="009A5551"/>
    <w:rPr>
      <w:rFonts w:ascii="XO Thames" w:hAnsi="XO Thames"/>
      <w:b/>
    </w:rPr>
  </w:style>
  <w:style w:type="paragraph" w:customStyle="1" w:styleId="18">
    <w:name w:val="Гиперссылка1"/>
    <w:basedOn w:val="12"/>
    <w:link w:val="19"/>
    <w:rsid w:val="009A5551"/>
    <w:rPr>
      <w:color w:val="0000FF" w:themeColor="hyperlink"/>
      <w:u w:val="single"/>
    </w:rPr>
  </w:style>
  <w:style w:type="character" w:customStyle="1" w:styleId="19">
    <w:name w:val="Гиперссылка1"/>
    <w:basedOn w:val="13"/>
    <w:link w:val="18"/>
    <w:rsid w:val="009A5551"/>
    <w:rPr>
      <w:color w:val="0000FF" w:themeColor="hyperlink"/>
      <w:u w:val="single"/>
    </w:rPr>
  </w:style>
  <w:style w:type="character" w:customStyle="1" w:styleId="11">
    <w:name w:val="Заголовок 1 Знак"/>
    <w:link w:val="10"/>
    <w:rsid w:val="009A5551"/>
    <w:rPr>
      <w:rFonts w:ascii="XO Thames" w:hAnsi="XO Thames"/>
      <w:b/>
      <w:sz w:val="32"/>
    </w:rPr>
  </w:style>
  <w:style w:type="paragraph" w:customStyle="1" w:styleId="1a">
    <w:name w:val="Просмотренная гиперссылка1"/>
    <w:basedOn w:val="12"/>
    <w:link w:val="1b"/>
    <w:rsid w:val="009A5551"/>
    <w:rPr>
      <w:color w:val="800080" w:themeColor="followedHyperlink"/>
      <w:u w:val="single"/>
    </w:rPr>
  </w:style>
  <w:style w:type="character" w:customStyle="1" w:styleId="1b">
    <w:name w:val="Просмотренная гиперссылка1"/>
    <w:basedOn w:val="13"/>
    <w:link w:val="1a"/>
    <w:rsid w:val="009A5551"/>
    <w:rPr>
      <w:color w:val="800080" w:themeColor="followedHyperlink"/>
      <w:u w:val="single"/>
    </w:rPr>
  </w:style>
  <w:style w:type="paragraph" w:customStyle="1" w:styleId="23">
    <w:name w:val="Гиперссылка2"/>
    <w:link w:val="af3"/>
    <w:rsid w:val="009A5551"/>
    <w:rPr>
      <w:color w:val="0000FF"/>
      <w:u w:val="single"/>
    </w:rPr>
  </w:style>
  <w:style w:type="character" w:styleId="af3">
    <w:name w:val="Hyperlink"/>
    <w:link w:val="23"/>
    <w:rsid w:val="009A5551"/>
    <w:rPr>
      <w:color w:val="0000FF"/>
      <w:u w:val="single"/>
    </w:rPr>
  </w:style>
  <w:style w:type="paragraph" w:customStyle="1" w:styleId="Footnote">
    <w:name w:val="Footnote"/>
    <w:link w:val="Footnote0"/>
    <w:rsid w:val="009A5551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9A5551"/>
    <w:rPr>
      <w:rFonts w:ascii="XO Thames" w:hAnsi="XO Thames"/>
    </w:rPr>
  </w:style>
  <w:style w:type="paragraph" w:styleId="1c">
    <w:name w:val="toc 1"/>
    <w:next w:val="a"/>
    <w:link w:val="1d"/>
    <w:uiPriority w:val="39"/>
    <w:rsid w:val="009A5551"/>
    <w:rPr>
      <w:rFonts w:ascii="XO Thames" w:hAnsi="XO Thames"/>
      <w:b/>
      <w:sz w:val="28"/>
    </w:rPr>
  </w:style>
  <w:style w:type="character" w:customStyle="1" w:styleId="1d">
    <w:name w:val="Оглавление 1 Знак"/>
    <w:link w:val="1c"/>
    <w:rsid w:val="009A5551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9A5551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9A5551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9A5551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9A5551"/>
    <w:rPr>
      <w:rFonts w:ascii="XO Thames" w:hAnsi="XO Thames"/>
      <w:sz w:val="28"/>
    </w:rPr>
  </w:style>
  <w:style w:type="paragraph" w:customStyle="1" w:styleId="24">
    <w:name w:val="Основной текст (2)"/>
    <w:basedOn w:val="a"/>
    <w:link w:val="25"/>
    <w:rsid w:val="009A5551"/>
    <w:pPr>
      <w:spacing w:after="0" w:line="307" w:lineRule="exact"/>
      <w:jc w:val="center"/>
    </w:pPr>
    <w:rPr>
      <w:rFonts w:ascii="Times New Roman" w:hAnsi="Times New Roman"/>
      <w:spacing w:val="5"/>
      <w:sz w:val="24"/>
    </w:rPr>
  </w:style>
  <w:style w:type="character" w:customStyle="1" w:styleId="25">
    <w:name w:val="Основной текст (2)"/>
    <w:basedOn w:val="1"/>
    <w:link w:val="24"/>
    <w:rsid w:val="009A5551"/>
    <w:rPr>
      <w:rFonts w:ascii="Times New Roman" w:hAnsi="Times New Roman"/>
      <w:spacing w:val="5"/>
      <w:sz w:val="24"/>
    </w:rPr>
  </w:style>
  <w:style w:type="paragraph" w:customStyle="1" w:styleId="1e">
    <w:name w:val="Выделение1"/>
    <w:basedOn w:val="12"/>
    <w:link w:val="1f"/>
    <w:rsid w:val="009A5551"/>
    <w:rPr>
      <w:i/>
    </w:rPr>
  </w:style>
  <w:style w:type="character" w:customStyle="1" w:styleId="1f">
    <w:name w:val="Выделение1"/>
    <w:basedOn w:val="13"/>
    <w:link w:val="1e"/>
    <w:rsid w:val="009A5551"/>
    <w:rPr>
      <w:i/>
    </w:rPr>
  </w:style>
  <w:style w:type="paragraph" w:styleId="af4">
    <w:name w:val="index heading"/>
    <w:basedOn w:val="a"/>
    <w:link w:val="af5"/>
    <w:rsid w:val="009A5551"/>
  </w:style>
  <w:style w:type="character" w:customStyle="1" w:styleId="af5">
    <w:name w:val="Указатель Знак"/>
    <w:basedOn w:val="1"/>
    <w:link w:val="af4"/>
    <w:rsid w:val="009A5551"/>
  </w:style>
  <w:style w:type="paragraph" w:styleId="8">
    <w:name w:val="toc 8"/>
    <w:next w:val="a"/>
    <w:link w:val="80"/>
    <w:uiPriority w:val="39"/>
    <w:rsid w:val="009A5551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9A5551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9A5551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9A5551"/>
    <w:rPr>
      <w:rFonts w:ascii="XO Thames" w:hAnsi="XO Thames"/>
      <w:sz w:val="28"/>
    </w:rPr>
  </w:style>
  <w:style w:type="paragraph" w:customStyle="1" w:styleId="af6">
    <w:name w:val="Содержимое таблицы"/>
    <w:basedOn w:val="a"/>
    <w:link w:val="af7"/>
    <w:rsid w:val="009A5551"/>
  </w:style>
  <w:style w:type="character" w:customStyle="1" w:styleId="af7">
    <w:name w:val="Содержимое таблицы"/>
    <w:basedOn w:val="1"/>
    <w:link w:val="af6"/>
    <w:rsid w:val="009A5551"/>
  </w:style>
  <w:style w:type="paragraph" w:styleId="af8">
    <w:name w:val="Subtitle"/>
    <w:next w:val="a"/>
    <w:link w:val="af9"/>
    <w:uiPriority w:val="11"/>
    <w:qFormat/>
    <w:rsid w:val="009A5551"/>
    <w:pPr>
      <w:jc w:val="both"/>
    </w:pPr>
    <w:rPr>
      <w:rFonts w:ascii="XO Thames" w:hAnsi="XO Thames"/>
      <w:i/>
      <w:sz w:val="24"/>
    </w:rPr>
  </w:style>
  <w:style w:type="character" w:customStyle="1" w:styleId="af9">
    <w:name w:val="Подзаголовок Знак"/>
    <w:link w:val="af8"/>
    <w:rsid w:val="009A5551"/>
    <w:rPr>
      <w:rFonts w:ascii="XO Thames" w:hAnsi="XO Thames"/>
      <w:i/>
      <w:sz w:val="24"/>
    </w:rPr>
  </w:style>
  <w:style w:type="paragraph" w:customStyle="1" w:styleId="26">
    <w:name w:val="Основной шрифт абзаца2"/>
    <w:rsid w:val="009A5551"/>
  </w:style>
  <w:style w:type="paragraph" w:styleId="afa">
    <w:name w:val="Title"/>
    <w:next w:val="a"/>
    <w:link w:val="afb"/>
    <w:uiPriority w:val="10"/>
    <w:qFormat/>
    <w:rsid w:val="009A5551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b">
    <w:name w:val="Название Знак"/>
    <w:link w:val="afa"/>
    <w:rsid w:val="009A555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9A5551"/>
    <w:rPr>
      <w:rFonts w:ascii="XO Thames" w:hAnsi="XO Thames"/>
      <w:b/>
      <w:sz w:val="24"/>
    </w:rPr>
  </w:style>
  <w:style w:type="paragraph" w:styleId="afc">
    <w:name w:val="Normal (Web)"/>
    <w:basedOn w:val="a"/>
    <w:link w:val="afd"/>
    <w:rsid w:val="009A5551"/>
    <w:pPr>
      <w:spacing w:before="100" w:after="100" w:line="240" w:lineRule="auto"/>
    </w:pPr>
    <w:rPr>
      <w:rFonts w:ascii="Times New Roman" w:hAnsi="Times New Roman"/>
      <w:sz w:val="24"/>
    </w:rPr>
  </w:style>
  <w:style w:type="character" w:customStyle="1" w:styleId="afd">
    <w:name w:val="Обычный (веб) Знак"/>
    <w:basedOn w:val="1"/>
    <w:link w:val="afc"/>
    <w:rsid w:val="009A5551"/>
    <w:rPr>
      <w:rFonts w:ascii="Times New Roman" w:hAnsi="Times New Roman"/>
      <w:sz w:val="24"/>
    </w:rPr>
  </w:style>
  <w:style w:type="paragraph" w:customStyle="1" w:styleId="afe">
    <w:name w:val="Заголовок"/>
    <w:basedOn w:val="a"/>
    <w:next w:val="a6"/>
    <w:link w:val="aff"/>
    <w:rsid w:val="009A5551"/>
    <w:pPr>
      <w:keepNext/>
      <w:spacing w:before="240" w:after="120"/>
    </w:pPr>
    <w:rPr>
      <w:rFonts w:ascii="Arial" w:hAnsi="Arial"/>
      <w:sz w:val="28"/>
    </w:rPr>
  </w:style>
  <w:style w:type="character" w:customStyle="1" w:styleId="aff">
    <w:name w:val="Заголовок"/>
    <w:basedOn w:val="1"/>
    <w:link w:val="afe"/>
    <w:rsid w:val="009A5551"/>
    <w:rPr>
      <w:rFonts w:ascii="Arial" w:hAnsi="Arial"/>
      <w:sz w:val="28"/>
    </w:rPr>
  </w:style>
  <w:style w:type="character" w:customStyle="1" w:styleId="20">
    <w:name w:val="Заголовок 2 Знак"/>
    <w:link w:val="2"/>
    <w:rsid w:val="009A5551"/>
    <w:rPr>
      <w:rFonts w:ascii="XO Thames" w:hAnsi="XO Thames"/>
      <w:b/>
      <w:sz w:val="28"/>
    </w:rPr>
  </w:style>
  <w:style w:type="paragraph" w:styleId="aff0">
    <w:name w:val="Balloon Text"/>
    <w:basedOn w:val="a"/>
    <w:link w:val="aff1"/>
    <w:uiPriority w:val="99"/>
    <w:semiHidden/>
    <w:unhideWhenUsed/>
    <w:rsid w:val="00BB5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BB5D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"/>
    <w:uiPriority w:val="9"/>
    <w:qFormat/>
    <w:rsid w:val="00111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Heading 1 Char"/>
    <w:basedOn w:val="a0"/>
    <w:link w:val="10"/>
    <w:uiPriority w:val="9"/>
    <w:rsid w:val="00111FA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8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9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doshkino-rm.ru/newsline/view/2922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rgi.gov.ru" TargetMode="External"/><Relationship Id="rId12" Type="http://schemas.openxmlformats.org/officeDocument/2006/relationships/hyperlink" Target="http://www.torgi.gov.ru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kadoshkino-rm.ru/news/view/206832" TargetMode="External"/><Relationship Id="rId11" Type="http://schemas.openxmlformats.org/officeDocument/2006/relationships/hyperlink" Target="https://kadoshkino-rm.ru/content/view/4408" TargetMode="External"/><Relationship Id="rId5" Type="http://schemas.openxmlformats.org/officeDocument/2006/relationships/hyperlink" Target="https://kadoshkino-rm.ru/news/view/208004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rgi.gov.ru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20</Pages>
  <Words>4179</Words>
  <Characters>23821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43</cp:revision>
  <cp:lastPrinted>2023-02-13T12:23:00Z</cp:lastPrinted>
  <dcterms:created xsi:type="dcterms:W3CDTF">2023-02-09T11:44:00Z</dcterms:created>
  <dcterms:modified xsi:type="dcterms:W3CDTF">2023-02-13T14:56:00Z</dcterms:modified>
</cp:coreProperties>
</file>