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F33" w:rsidRPr="002D5E1F" w:rsidRDefault="006C2F33" w:rsidP="006C2F33">
      <w:pPr>
        <w:spacing w:line="276" w:lineRule="auto"/>
        <w:jc w:val="center"/>
        <w:rPr>
          <w:rFonts w:eastAsia="Calibri"/>
          <w:lang w:eastAsia="en-US"/>
        </w:rPr>
      </w:pPr>
      <w:r w:rsidRPr="002D5E1F">
        <w:rPr>
          <w:rFonts w:eastAsia="Calibri"/>
          <w:lang w:eastAsia="en-US"/>
        </w:rPr>
        <w:t>Администрация Латышовского сельского поселения</w:t>
      </w:r>
    </w:p>
    <w:p w:rsidR="006C2F33" w:rsidRPr="002D5E1F" w:rsidRDefault="006C2F33" w:rsidP="006C2F33">
      <w:pPr>
        <w:spacing w:line="276" w:lineRule="auto"/>
        <w:jc w:val="center"/>
        <w:rPr>
          <w:rFonts w:eastAsia="Calibri"/>
          <w:lang w:eastAsia="en-US"/>
        </w:rPr>
      </w:pPr>
      <w:proofErr w:type="spellStart"/>
      <w:r w:rsidRPr="002D5E1F">
        <w:rPr>
          <w:rFonts w:eastAsia="Calibri"/>
          <w:lang w:eastAsia="en-US"/>
        </w:rPr>
        <w:t>Кадошкинского</w:t>
      </w:r>
      <w:proofErr w:type="spellEnd"/>
      <w:r w:rsidRPr="002D5E1F">
        <w:rPr>
          <w:rFonts w:eastAsia="Calibri"/>
          <w:lang w:eastAsia="en-US"/>
        </w:rPr>
        <w:t xml:space="preserve"> муниципального района</w:t>
      </w:r>
    </w:p>
    <w:p w:rsidR="006C2F33" w:rsidRPr="002D5E1F" w:rsidRDefault="006C2F33" w:rsidP="006C2F33">
      <w:pPr>
        <w:spacing w:line="276" w:lineRule="auto"/>
        <w:jc w:val="center"/>
        <w:rPr>
          <w:rFonts w:eastAsia="Calibri"/>
          <w:lang w:eastAsia="en-US"/>
        </w:rPr>
      </w:pPr>
      <w:r w:rsidRPr="002D5E1F">
        <w:rPr>
          <w:rFonts w:eastAsia="Calibri"/>
          <w:lang w:eastAsia="en-US"/>
        </w:rPr>
        <w:t>Республики Мордовия</w:t>
      </w:r>
    </w:p>
    <w:p w:rsidR="006C2F33" w:rsidRPr="002D5E1F" w:rsidRDefault="006C2F33" w:rsidP="006C2F33">
      <w:pPr>
        <w:spacing w:line="276" w:lineRule="auto"/>
        <w:jc w:val="center"/>
        <w:rPr>
          <w:rFonts w:eastAsia="Calibri"/>
          <w:lang w:eastAsia="en-US"/>
        </w:rPr>
      </w:pPr>
    </w:p>
    <w:p w:rsidR="006C2F33" w:rsidRPr="002D5E1F" w:rsidRDefault="006C2F33" w:rsidP="006C2F33">
      <w:pPr>
        <w:spacing w:line="276" w:lineRule="auto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Pr="002D5E1F">
        <w:rPr>
          <w:rFonts w:eastAsia="Calibri"/>
          <w:lang w:eastAsia="en-US"/>
        </w:rPr>
        <w:t>ПОСТАНОВЛЕНИЕ</w:t>
      </w:r>
    </w:p>
    <w:p w:rsidR="006C2F33" w:rsidRPr="002D5E1F" w:rsidRDefault="006C2F33" w:rsidP="006C2F33">
      <w:pPr>
        <w:spacing w:line="276" w:lineRule="auto"/>
        <w:jc w:val="center"/>
        <w:rPr>
          <w:rFonts w:eastAsia="Calibri"/>
          <w:lang w:eastAsia="en-US"/>
        </w:rPr>
      </w:pPr>
    </w:p>
    <w:p w:rsidR="006C2F33" w:rsidRPr="002D5E1F" w:rsidRDefault="006C2F33" w:rsidP="006C2F33">
      <w:pPr>
        <w:spacing w:line="276" w:lineRule="auto"/>
        <w:jc w:val="center"/>
        <w:rPr>
          <w:rFonts w:eastAsia="Calibri"/>
          <w:lang w:eastAsia="en-US"/>
        </w:rPr>
      </w:pPr>
      <w:r w:rsidRPr="002D5E1F">
        <w:rPr>
          <w:rFonts w:eastAsia="Calibri"/>
          <w:lang w:eastAsia="en-US"/>
        </w:rPr>
        <w:t xml:space="preserve">от </w:t>
      </w:r>
      <w:r w:rsidR="00292F7C">
        <w:rPr>
          <w:rFonts w:eastAsia="Calibri"/>
          <w:lang w:eastAsia="en-US"/>
        </w:rPr>
        <w:t>17</w:t>
      </w:r>
      <w:r w:rsidR="00372AA5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февраля</w:t>
      </w:r>
      <w:r w:rsidR="00013372">
        <w:rPr>
          <w:rFonts w:eastAsia="Calibri"/>
          <w:lang w:eastAsia="en-US"/>
        </w:rPr>
        <w:t xml:space="preserve"> 2023</w:t>
      </w:r>
      <w:r w:rsidRPr="002D5E1F">
        <w:rPr>
          <w:rFonts w:eastAsia="Calibri"/>
          <w:lang w:eastAsia="en-US"/>
        </w:rPr>
        <w:t xml:space="preserve"> года                                       </w:t>
      </w:r>
      <w:r>
        <w:rPr>
          <w:rFonts w:eastAsia="Calibri"/>
          <w:lang w:eastAsia="en-US"/>
        </w:rPr>
        <w:t xml:space="preserve">                             № </w:t>
      </w:r>
      <w:r w:rsidRPr="002D5E1F">
        <w:rPr>
          <w:rFonts w:eastAsia="Calibri"/>
          <w:lang w:eastAsia="en-US"/>
        </w:rPr>
        <w:t>8-П</w:t>
      </w:r>
    </w:p>
    <w:p w:rsidR="006C2F33" w:rsidRPr="002D5E1F" w:rsidRDefault="006C2F33" w:rsidP="006C2F33">
      <w:pPr>
        <w:autoSpaceDE w:val="0"/>
        <w:autoSpaceDN w:val="0"/>
        <w:adjustRightInd w:val="0"/>
        <w:ind w:firstLine="540"/>
        <w:jc w:val="center"/>
        <w:rPr>
          <w:rFonts w:eastAsia="Calibri"/>
          <w:lang w:eastAsia="en-US"/>
        </w:rPr>
      </w:pPr>
      <w:r w:rsidRPr="002D5E1F">
        <w:rPr>
          <w:rFonts w:eastAsia="Calibri"/>
          <w:lang w:eastAsia="en-US"/>
        </w:rPr>
        <w:t xml:space="preserve">с. </w:t>
      </w:r>
      <w:proofErr w:type="spellStart"/>
      <w:r w:rsidRPr="002D5E1F">
        <w:rPr>
          <w:rFonts w:eastAsia="Calibri"/>
          <w:lang w:eastAsia="en-US"/>
        </w:rPr>
        <w:t>Латышовка</w:t>
      </w:r>
      <w:proofErr w:type="spellEnd"/>
    </w:p>
    <w:p w:rsidR="006C2F33" w:rsidRPr="002D5E1F" w:rsidRDefault="006C2F33" w:rsidP="006C2F33">
      <w:pPr>
        <w:tabs>
          <w:tab w:val="left" w:pos="5340"/>
        </w:tabs>
        <w:jc w:val="center"/>
      </w:pPr>
    </w:p>
    <w:p w:rsidR="006C2F33" w:rsidRPr="002D5E1F" w:rsidRDefault="006C2F33" w:rsidP="006C2F33">
      <w:pPr>
        <w:jc w:val="center"/>
        <w:rPr>
          <w:b/>
          <w:bCs/>
        </w:rPr>
      </w:pPr>
      <w:r w:rsidRPr="002D5E1F">
        <w:rPr>
          <w:b/>
          <w:bCs/>
        </w:rPr>
        <w:t xml:space="preserve"> </w:t>
      </w:r>
    </w:p>
    <w:p w:rsidR="006C2F33" w:rsidRPr="00705217" w:rsidRDefault="006C2F33" w:rsidP="006C2F33">
      <w:pPr>
        <w:jc w:val="center"/>
        <w:rPr>
          <w:b/>
          <w:bCs/>
        </w:rPr>
      </w:pPr>
      <w:r w:rsidRPr="00705217">
        <w:rPr>
          <w:b/>
          <w:bCs/>
        </w:rPr>
        <w:t xml:space="preserve">О внесении изменений в Постановление </w:t>
      </w:r>
      <w:r w:rsidR="008C4EB4">
        <w:rPr>
          <w:b/>
          <w:bCs/>
        </w:rPr>
        <w:t>Администрации</w:t>
      </w:r>
      <w:r w:rsidR="0041576B">
        <w:rPr>
          <w:b/>
          <w:bCs/>
        </w:rPr>
        <w:t xml:space="preserve"> </w:t>
      </w:r>
      <w:bookmarkStart w:id="0" w:name="_GoBack"/>
      <w:bookmarkEnd w:id="0"/>
      <w:r w:rsidR="008C4EB4">
        <w:rPr>
          <w:b/>
          <w:bCs/>
        </w:rPr>
        <w:t xml:space="preserve">Латышовского сельского </w:t>
      </w:r>
      <w:r w:rsidR="007F11F3">
        <w:rPr>
          <w:b/>
          <w:bCs/>
        </w:rPr>
        <w:t xml:space="preserve">поселения </w:t>
      </w:r>
      <w:proofErr w:type="spellStart"/>
      <w:r w:rsidR="007F11F3">
        <w:rPr>
          <w:b/>
          <w:bCs/>
        </w:rPr>
        <w:t>Кадошкинского</w:t>
      </w:r>
      <w:proofErr w:type="spellEnd"/>
      <w:r w:rsidR="008C4EB4">
        <w:rPr>
          <w:b/>
          <w:bCs/>
        </w:rPr>
        <w:t xml:space="preserve"> муниципального района Республики Мордовия </w:t>
      </w:r>
      <w:r w:rsidRPr="00705217">
        <w:rPr>
          <w:b/>
          <w:bCs/>
        </w:rPr>
        <w:t xml:space="preserve">№ </w:t>
      </w:r>
      <w:r w:rsidR="00657B05" w:rsidRPr="00705217">
        <w:rPr>
          <w:b/>
          <w:bCs/>
        </w:rPr>
        <w:t>31</w:t>
      </w:r>
      <w:r w:rsidRPr="00705217">
        <w:rPr>
          <w:b/>
          <w:bCs/>
        </w:rPr>
        <w:t xml:space="preserve">-П от </w:t>
      </w:r>
      <w:r w:rsidR="00657B05" w:rsidRPr="00705217">
        <w:rPr>
          <w:b/>
          <w:bCs/>
        </w:rPr>
        <w:t>22.12.2020</w:t>
      </w:r>
      <w:r w:rsidRPr="00705217">
        <w:rPr>
          <w:b/>
          <w:bCs/>
        </w:rPr>
        <w:t xml:space="preserve"> г. «</w:t>
      </w:r>
      <w:r w:rsidR="00691FFA" w:rsidRPr="00705217">
        <w:rPr>
          <w:b/>
        </w:rPr>
        <w:t xml:space="preserve">Об утверждении долгосрочной </w:t>
      </w:r>
      <w:r w:rsidR="00691FFA" w:rsidRPr="00705217">
        <w:rPr>
          <w:b/>
          <w:bCs/>
        </w:rPr>
        <w:t xml:space="preserve"> </w:t>
      </w:r>
      <w:r w:rsidR="00657B05" w:rsidRPr="00705217">
        <w:rPr>
          <w:b/>
          <w:bCs/>
        </w:rPr>
        <w:t xml:space="preserve"> </w:t>
      </w:r>
      <w:r w:rsidR="00691FFA" w:rsidRPr="00705217">
        <w:rPr>
          <w:b/>
        </w:rPr>
        <w:t xml:space="preserve">целевой программы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</w:r>
      <w:proofErr w:type="spellStart"/>
      <w:r w:rsidR="00691FFA" w:rsidRPr="00705217">
        <w:rPr>
          <w:b/>
        </w:rPr>
        <w:t>Кадошкинского</w:t>
      </w:r>
      <w:proofErr w:type="spellEnd"/>
      <w:r w:rsidR="00691FFA" w:rsidRPr="00705217">
        <w:rPr>
          <w:b/>
        </w:rPr>
        <w:t xml:space="preserve"> муниципального района Республики Мордовия в 2021 – 2025 годах» </w:t>
      </w:r>
    </w:p>
    <w:p w:rsidR="006C2F33" w:rsidRPr="002D5E1F" w:rsidRDefault="006C2F33" w:rsidP="006C2F33">
      <w:pPr>
        <w:jc w:val="center"/>
        <w:rPr>
          <w:b/>
          <w:bCs/>
        </w:rPr>
      </w:pPr>
    </w:p>
    <w:p w:rsidR="00FF5121" w:rsidRDefault="00FF5121" w:rsidP="006C2F33">
      <w:pPr>
        <w:jc w:val="both"/>
      </w:pPr>
      <w:r>
        <w:t xml:space="preserve">    </w:t>
      </w:r>
    </w:p>
    <w:p w:rsidR="00FF5121" w:rsidRPr="00FF5121" w:rsidRDefault="00FF5121" w:rsidP="00FF5121">
      <w:pPr>
        <w:pStyle w:val="a4"/>
        <w:ind w:firstLine="709"/>
        <w:jc w:val="both"/>
        <w:rPr>
          <w:sz w:val="24"/>
          <w:szCs w:val="24"/>
        </w:rPr>
      </w:pPr>
      <w:r w:rsidRPr="00FF5121">
        <w:rPr>
          <w:spacing w:val="-1"/>
          <w:sz w:val="24"/>
          <w:szCs w:val="24"/>
        </w:rPr>
        <w:t xml:space="preserve">В соответствии с Федеральным законом от 6 октября 2003 года № 131- ФЗ «Об </w:t>
      </w:r>
      <w:r w:rsidRPr="00FF5121">
        <w:rPr>
          <w:sz w:val="24"/>
          <w:szCs w:val="24"/>
        </w:rPr>
        <w:t xml:space="preserve">общих принципах организации местного самоуправления в Российской Федерации», Федеральным законом от 08.11.2007 № 257 – 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на основании Устава Латышовского сельского поселения </w:t>
      </w:r>
      <w:proofErr w:type="spellStart"/>
      <w:r w:rsidRPr="00FF5121">
        <w:rPr>
          <w:sz w:val="24"/>
          <w:szCs w:val="24"/>
        </w:rPr>
        <w:t>Кадошкинского</w:t>
      </w:r>
      <w:proofErr w:type="spellEnd"/>
      <w:r w:rsidRPr="00FF5121">
        <w:rPr>
          <w:sz w:val="24"/>
          <w:szCs w:val="24"/>
        </w:rPr>
        <w:t xml:space="preserve"> муниципального района Республики Мордовия администрация Латышовского сельского поселения </w:t>
      </w:r>
      <w:proofErr w:type="spellStart"/>
      <w:r w:rsidRPr="00FF5121">
        <w:rPr>
          <w:sz w:val="24"/>
          <w:szCs w:val="24"/>
        </w:rPr>
        <w:t>Кадошкинского</w:t>
      </w:r>
      <w:proofErr w:type="spellEnd"/>
      <w:r w:rsidRPr="00FF5121">
        <w:rPr>
          <w:sz w:val="24"/>
          <w:szCs w:val="24"/>
        </w:rPr>
        <w:t xml:space="preserve"> муниципального района Республики Мордовия </w:t>
      </w:r>
      <w:r w:rsidRPr="00FF5121">
        <w:rPr>
          <w:b/>
          <w:sz w:val="24"/>
          <w:szCs w:val="24"/>
        </w:rPr>
        <w:t>п о с т а н о в л я е т:</w:t>
      </w:r>
    </w:p>
    <w:p w:rsidR="00FF5121" w:rsidRDefault="00FF5121" w:rsidP="006C2F33">
      <w:pPr>
        <w:jc w:val="both"/>
      </w:pPr>
    </w:p>
    <w:p w:rsidR="006C2F33" w:rsidRPr="00FF5121" w:rsidRDefault="006C2F33" w:rsidP="006C2F33">
      <w:pPr>
        <w:jc w:val="both"/>
        <w:rPr>
          <w:b/>
        </w:rPr>
      </w:pPr>
      <w:r>
        <w:t xml:space="preserve">                                                               </w:t>
      </w:r>
    </w:p>
    <w:p w:rsidR="006C2F33" w:rsidRPr="002D5E1F" w:rsidRDefault="006C2F33" w:rsidP="006C2F33">
      <w:pPr>
        <w:pStyle w:val="a3"/>
        <w:numPr>
          <w:ilvl w:val="0"/>
          <w:numId w:val="1"/>
        </w:numPr>
        <w:jc w:val="both"/>
      </w:pPr>
      <w:r w:rsidRPr="002D5E1F">
        <w:t>Внести изменения в</w:t>
      </w:r>
      <w:r>
        <w:t xml:space="preserve"> Постановление</w:t>
      </w:r>
      <w:r w:rsidRPr="002D5E1F">
        <w:t xml:space="preserve"> Администрации Латышовского сельского поселения</w:t>
      </w:r>
      <w:r w:rsidR="007F11F3">
        <w:t xml:space="preserve"> </w:t>
      </w:r>
      <w:proofErr w:type="spellStart"/>
      <w:r w:rsidR="007F11F3">
        <w:t>Кадошкинского</w:t>
      </w:r>
      <w:proofErr w:type="spellEnd"/>
      <w:r w:rsidR="007F11F3">
        <w:t xml:space="preserve"> муниципального района Республики Мордовия </w:t>
      </w:r>
      <w:r w:rsidR="007F11F3" w:rsidRPr="002D5E1F">
        <w:t>от</w:t>
      </w:r>
      <w:r w:rsidRPr="002D5E1F">
        <w:t xml:space="preserve"> </w:t>
      </w:r>
      <w:r w:rsidR="006C3245">
        <w:t xml:space="preserve">22.12.2020 г. № </w:t>
      </w:r>
      <w:r w:rsidR="00FF5121">
        <w:t>31</w:t>
      </w:r>
      <w:r w:rsidRPr="002D5E1F">
        <w:t xml:space="preserve">-П </w:t>
      </w:r>
      <w:r w:rsidRPr="00B91CCD">
        <w:rPr>
          <w:bCs/>
        </w:rPr>
        <w:t>«</w:t>
      </w:r>
      <w:r w:rsidR="00234F52" w:rsidRPr="00BE2DB0">
        <w:t xml:space="preserve">Об утверждении долгосрочной </w:t>
      </w:r>
      <w:r w:rsidR="00234F52" w:rsidRPr="00BE2DB0">
        <w:rPr>
          <w:b/>
          <w:bCs/>
        </w:rPr>
        <w:t xml:space="preserve">  </w:t>
      </w:r>
      <w:r w:rsidR="00234F52" w:rsidRPr="00BE2DB0">
        <w:t xml:space="preserve">целевой программы «Оформление в собственность автомобильных дорог общего пользования местного значения в границах населенных пунктов на территории Латышовского сельского поселения </w:t>
      </w:r>
      <w:proofErr w:type="spellStart"/>
      <w:r w:rsidR="00234F52" w:rsidRPr="00BE2DB0">
        <w:t>Кадошкинского</w:t>
      </w:r>
      <w:proofErr w:type="spellEnd"/>
      <w:r w:rsidR="00234F52" w:rsidRPr="00BE2DB0">
        <w:t xml:space="preserve"> муниципального района Республики Мордовия в 2021 – 2025 годах</w:t>
      </w:r>
      <w:r w:rsidR="00234F52">
        <w:rPr>
          <w:bCs/>
        </w:rPr>
        <w:t>»</w:t>
      </w:r>
      <w:r w:rsidRPr="00B91CCD">
        <w:rPr>
          <w:bCs/>
        </w:rPr>
        <w:t xml:space="preserve"> </w:t>
      </w:r>
      <w:r>
        <w:t>и изложить его в новой редакции:</w:t>
      </w:r>
    </w:p>
    <w:p w:rsidR="006C2F33" w:rsidRDefault="006C2F33" w:rsidP="006C2F33">
      <w:pPr>
        <w:jc w:val="both"/>
      </w:pPr>
      <w:r w:rsidRPr="002D5E1F">
        <w:t xml:space="preserve"> </w:t>
      </w:r>
      <w:r>
        <w:t xml:space="preserve">        </w:t>
      </w:r>
    </w:p>
    <w:p w:rsidR="006C2F33" w:rsidRDefault="007F11F3" w:rsidP="007F11F3">
      <w:pPr>
        <w:pStyle w:val="a3"/>
        <w:numPr>
          <w:ilvl w:val="0"/>
          <w:numId w:val="1"/>
        </w:numPr>
        <w:jc w:val="both"/>
      </w:pPr>
      <w:r>
        <w:t xml:space="preserve">  </w:t>
      </w:r>
      <w:r w:rsidR="006C2F33" w:rsidRPr="002D5E1F">
        <w:t>Контроль за исполнением настоящего постановления</w:t>
      </w:r>
      <w:r>
        <w:t xml:space="preserve"> оставляю за собой.</w:t>
      </w:r>
      <w:r w:rsidR="006C2F33">
        <w:t xml:space="preserve">      </w:t>
      </w:r>
    </w:p>
    <w:p w:rsidR="006C2F33" w:rsidRPr="002D5E1F" w:rsidRDefault="006C2F33" w:rsidP="006C2F33">
      <w:pPr>
        <w:jc w:val="both"/>
      </w:pPr>
      <w:r>
        <w:t xml:space="preserve"> </w:t>
      </w:r>
      <w:r w:rsidR="0080549F">
        <w:t xml:space="preserve">     </w:t>
      </w:r>
      <w:r w:rsidRPr="002D5E1F">
        <w:t xml:space="preserve">3. </w:t>
      </w:r>
      <w:r>
        <w:t xml:space="preserve">   </w:t>
      </w:r>
      <w:r w:rsidRPr="002D5E1F">
        <w:t>Настоящее постановление вступает в силу со дня его официального опубликования.</w:t>
      </w:r>
    </w:p>
    <w:p w:rsidR="006C2F33" w:rsidRPr="002D5E1F" w:rsidRDefault="006C2F33" w:rsidP="006C2F33">
      <w:pPr>
        <w:jc w:val="both"/>
      </w:pPr>
    </w:p>
    <w:p w:rsidR="006C2F33" w:rsidRDefault="006C2F33" w:rsidP="006C2F33">
      <w:pPr>
        <w:jc w:val="both"/>
      </w:pPr>
      <w:r w:rsidRPr="002D5E1F">
        <w:t> </w:t>
      </w:r>
    </w:p>
    <w:p w:rsidR="006C2F33" w:rsidRDefault="006C2F33" w:rsidP="006C2F33">
      <w:pPr>
        <w:jc w:val="both"/>
      </w:pPr>
    </w:p>
    <w:p w:rsidR="006C2F33" w:rsidRDefault="006C2F33" w:rsidP="006C2F33">
      <w:pPr>
        <w:jc w:val="both"/>
      </w:pPr>
    </w:p>
    <w:p w:rsidR="006C2F33" w:rsidRPr="002D5E1F" w:rsidRDefault="006C2F33" w:rsidP="006C2F33">
      <w:pPr>
        <w:jc w:val="both"/>
      </w:pPr>
      <w:r>
        <w:t xml:space="preserve"> </w:t>
      </w:r>
      <w:r w:rsidRPr="002D5E1F">
        <w:t xml:space="preserve">Глава Латышовского </w:t>
      </w:r>
    </w:p>
    <w:p w:rsidR="006C2F33" w:rsidRPr="002D5E1F" w:rsidRDefault="006C2F33" w:rsidP="006C2F33">
      <w:pPr>
        <w:jc w:val="both"/>
      </w:pPr>
      <w:r w:rsidRPr="002D5E1F">
        <w:t xml:space="preserve"> сельского поселения </w:t>
      </w:r>
    </w:p>
    <w:p w:rsidR="006C2F33" w:rsidRPr="002D5E1F" w:rsidRDefault="006C2F33" w:rsidP="006C2F33">
      <w:pPr>
        <w:jc w:val="both"/>
      </w:pPr>
      <w:r w:rsidRPr="002D5E1F">
        <w:t xml:space="preserve"> </w:t>
      </w:r>
      <w:proofErr w:type="spellStart"/>
      <w:r w:rsidRPr="002D5E1F">
        <w:t>Кадошкинского</w:t>
      </w:r>
      <w:proofErr w:type="spellEnd"/>
      <w:r w:rsidRPr="002D5E1F">
        <w:t xml:space="preserve"> муниципального района </w:t>
      </w:r>
    </w:p>
    <w:p w:rsidR="006C2F33" w:rsidRPr="002D5E1F" w:rsidRDefault="006C2F33" w:rsidP="006C2F33">
      <w:pPr>
        <w:jc w:val="both"/>
      </w:pPr>
      <w:r w:rsidRPr="002D5E1F">
        <w:t xml:space="preserve"> Республики Мордовия                                                              </w:t>
      </w:r>
      <w:proofErr w:type="spellStart"/>
      <w:r w:rsidRPr="002D5E1F">
        <w:t>Р.А.Арюкова</w:t>
      </w:r>
      <w:proofErr w:type="spellEnd"/>
      <w:r w:rsidRPr="002D5E1F">
        <w:t xml:space="preserve">                                        </w:t>
      </w:r>
    </w:p>
    <w:p w:rsidR="006C2F33" w:rsidRDefault="006C2F33" w:rsidP="006C2F33">
      <w:r w:rsidRPr="00C65FF0">
        <w:t> </w:t>
      </w:r>
    </w:p>
    <w:p w:rsidR="006C2F33" w:rsidRDefault="006C2F33" w:rsidP="006C2F33"/>
    <w:p w:rsidR="003B5A87" w:rsidRDefault="003B5A87"/>
    <w:p w:rsidR="00853E7B" w:rsidRDefault="00853E7B"/>
    <w:p w:rsidR="00853E7B" w:rsidRDefault="00853E7B"/>
    <w:p w:rsidR="00853E7B" w:rsidRDefault="00853E7B"/>
    <w:p w:rsidR="00853E7B" w:rsidRDefault="00853E7B"/>
    <w:p w:rsidR="00853E7B" w:rsidRDefault="00853E7B" w:rsidP="00853E7B">
      <w:pPr>
        <w:jc w:val="center"/>
      </w:pPr>
      <w:r>
        <w:lastRenderedPageBreak/>
        <w:t xml:space="preserve">                                                                             Утверждена </w:t>
      </w:r>
    </w:p>
    <w:p w:rsidR="00853E7B" w:rsidRDefault="00853E7B" w:rsidP="00853E7B">
      <w:pPr>
        <w:ind w:left="6804"/>
      </w:pPr>
      <w:r>
        <w:t xml:space="preserve">Постановлением администрации Латышовского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853E7B" w:rsidRDefault="00853E7B" w:rsidP="00853E7B">
      <w:pPr>
        <w:ind w:left="6804"/>
      </w:pPr>
      <w:r>
        <w:t>Республики Мордовия</w:t>
      </w:r>
    </w:p>
    <w:p w:rsidR="00853E7B" w:rsidRPr="000A66F0" w:rsidRDefault="00853E7B" w:rsidP="00853E7B">
      <w:pPr>
        <w:shd w:val="clear" w:color="auto" w:fill="FFFFFF"/>
        <w:tabs>
          <w:tab w:val="left" w:leader="underscore" w:pos="1325"/>
          <w:tab w:val="left" w:pos="8741"/>
          <w:tab w:val="left" w:leader="underscore" w:pos="10051"/>
        </w:tabs>
        <w:ind w:left="6804"/>
        <w:rPr>
          <w:sz w:val="22"/>
          <w:szCs w:val="22"/>
        </w:rPr>
      </w:pPr>
      <w:r w:rsidRPr="000A66F0">
        <w:rPr>
          <w:sz w:val="22"/>
          <w:szCs w:val="22"/>
        </w:rPr>
        <w:t xml:space="preserve">от </w:t>
      </w:r>
      <w:r w:rsidR="002660C1">
        <w:rPr>
          <w:sz w:val="22"/>
          <w:szCs w:val="22"/>
        </w:rPr>
        <w:t>17</w:t>
      </w:r>
      <w:r>
        <w:rPr>
          <w:sz w:val="22"/>
          <w:szCs w:val="22"/>
        </w:rPr>
        <w:t xml:space="preserve"> </w:t>
      </w:r>
      <w:r w:rsidR="00025E22">
        <w:rPr>
          <w:sz w:val="22"/>
          <w:szCs w:val="22"/>
        </w:rPr>
        <w:t>февраля</w:t>
      </w:r>
      <w:r>
        <w:rPr>
          <w:sz w:val="22"/>
          <w:szCs w:val="22"/>
        </w:rPr>
        <w:t xml:space="preserve"> </w:t>
      </w:r>
      <w:r w:rsidRPr="000A66F0">
        <w:rPr>
          <w:sz w:val="22"/>
          <w:szCs w:val="22"/>
        </w:rPr>
        <w:t>20</w:t>
      </w:r>
      <w:r w:rsidR="00013372">
        <w:rPr>
          <w:sz w:val="22"/>
          <w:szCs w:val="22"/>
        </w:rPr>
        <w:t>23</w:t>
      </w:r>
      <w:r w:rsidRPr="000A66F0">
        <w:rPr>
          <w:sz w:val="22"/>
          <w:szCs w:val="22"/>
        </w:rPr>
        <w:t xml:space="preserve"> №</w:t>
      </w:r>
      <w:r w:rsidR="00025E22">
        <w:rPr>
          <w:sz w:val="22"/>
          <w:szCs w:val="22"/>
        </w:rPr>
        <w:t xml:space="preserve"> 8</w:t>
      </w:r>
      <w:r>
        <w:rPr>
          <w:sz w:val="22"/>
          <w:szCs w:val="22"/>
        </w:rPr>
        <w:t xml:space="preserve">-П </w:t>
      </w:r>
    </w:p>
    <w:p w:rsidR="00853E7B" w:rsidRPr="0053428D" w:rsidRDefault="00853E7B" w:rsidP="00853E7B">
      <w:pPr>
        <w:jc w:val="right"/>
      </w:pPr>
    </w:p>
    <w:p w:rsidR="00853E7B" w:rsidRDefault="00853E7B" w:rsidP="00853E7B">
      <w:pPr>
        <w:rPr>
          <w:sz w:val="28"/>
          <w:szCs w:val="28"/>
        </w:rPr>
      </w:pPr>
    </w:p>
    <w:p w:rsidR="00853E7B" w:rsidRDefault="00853E7B" w:rsidP="00853E7B">
      <w:pPr>
        <w:rPr>
          <w:sz w:val="28"/>
          <w:szCs w:val="28"/>
        </w:rPr>
      </w:pPr>
    </w:p>
    <w:p w:rsidR="00853E7B" w:rsidRDefault="00853E7B" w:rsidP="00853E7B">
      <w:pPr>
        <w:rPr>
          <w:sz w:val="28"/>
          <w:szCs w:val="28"/>
        </w:rPr>
      </w:pPr>
    </w:p>
    <w:p w:rsidR="00853E7B" w:rsidRDefault="00853E7B" w:rsidP="00853E7B">
      <w:pPr>
        <w:rPr>
          <w:sz w:val="28"/>
          <w:szCs w:val="28"/>
        </w:rPr>
      </w:pPr>
    </w:p>
    <w:p w:rsidR="00853E7B" w:rsidRDefault="00853E7B" w:rsidP="00853E7B">
      <w:pPr>
        <w:rPr>
          <w:sz w:val="28"/>
          <w:szCs w:val="28"/>
        </w:rPr>
      </w:pPr>
    </w:p>
    <w:p w:rsidR="00853E7B" w:rsidRPr="00C211FC" w:rsidRDefault="00853E7B" w:rsidP="00853E7B">
      <w:pPr>
        <w:jc w:val="center"/>
        <w:rPr>
          <w:b/>
          <w:bCs/>
          <w:sz w:val="36"/>
          <w:szCs w:val="36"/>
        </w:rPr>
      </w:pPr>
      <w:r w:rsidRPr="00C211FC">
        <w:rPr>
          <w:b/>
          <w:bCs/>
          <w:sz w:val="36"/>
          <w:szCs w:val="36"/>
        </w:rPr>
        <w:t>ДОЛГОСРОЧНАЯ ЦЕЛЕВАЯ</w:t>
      </w:r>
    </w:p>
    <w:p w:rsidR="00853E7B" w:rsidRDefault="00853E7B" w:rsidP="00853E7B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ПРОГРАММА</w:t>
      </w:r>
    </w:p>
    <w:p w:rsidR="00853E7B" w:rsidRPr="003771B9" w:rsidRDefault="00853E7B" w:rsidP="00853E7B">
      <w:pPr>
        <w:jc w:val="center"/>
        <w:rPr>
          <w:sz w:val="28"/>
          <w:szCs w:val="28"/>
        </w:rPr>
      </w:pPr>
      <w:r w:rsidRPr="003771B9">
        <w:rPr>
          <w:sz w:val="28"/>
          <w:szCs w:val="28"/>
        </w:rPr>
        <w:t>«ОФОРМЛЕНИЕ В СОБСТВЕННОСТЬ АВТОМОБИЛЬНЫХ ДОРОГ ОБЩЕГО ПОЛЬЗОВАНИЯ МЕСТНОГО ЗНАЧЕНИЯ В ГРАНИЦАХ НАСЕЛЕННЫХ ПУНКТОВ НА ТЕРРИТОРИИ ЛАТЫШОВСКОГО</w:t>
      </w:r>
      <w:r>
        <w:rPr>
          <w:sz w:val="28"/>
          <w:szCs w:val="28"/>
        </w:rPr>
        <w:t xml:space="preserve"> </w:t>
      </w:r>
      <w:r w:rsidRPr="003771B9">
        <w:rPr>
          <w:sz w:val="28"/>
          <w:szCs w:val="28"/>
        </w:rPr>
        <w:t xml:space="preserve">СЕЛЬСКОГО ПОСЕЛЕНИЯ </w:t>
      </w:r>
    </w:p>
    <w:p w:rsidR="00853E7B" w:rsidRPr="003771B9" w:rsidRDefault="00853E7B" w:rsidP="00853E7B">
      <w:pPr>
        <w:jc w:val="center"/>
        <w:rPr>
          <w:sz w:val="28"/>
          <w:szCs w:val="28"/>
        </w:rPr>
      </w:pPr>
      <w:r w:rsidRPr="003771B9">
        <w:rPr>
          <w:sz w:val="28"/>
          <w:szCs w:val="28"/>
        </w:rPr>
        <w:t xml:space="preserve">КАДОШКИНСКОГО МУНИЦИПАЛЬНОГО РАЙОНА </w:t>
      </w:r>
    </w:p>
    <w:p w:rsidR="00853E7B" w:rsidRPr="003771B9" w:rsidRDefault="00853E7B" w:rsidP="00853E7B">
      <w:pPr>
        <w:jc w:val="center"/>
        <w:rPr>
          <w:sz w:val="28"/>
          <w:szCs w:val="28"/>
        </w:rPr>
      </w:pPr>
      <w:r w:rsidRPr="003771B9">
        <w:rPr>
          <w:sz w:val="28"/>
          <w:szCs w:val="28"/>
        </w:rPr>
        <w:t xml:space="preserve">РЕСПУБЛИКИ МОРДОВИЯ  </w:t>
      </w:r>
    </w:p>
    <w:p w:rsidR="00853E7B" w:rsidRPr="003771B9" w:rsidRDefault="00853E7B" w:rsidP="00853E7B">
      <w:pPr>
        <w:jc w:val="center"/>
        <w:rPr>
          <w:sz w:val="28"/>
          <w:szCs w:val="28"/>
        </w:rPr>
      </w:pPr>
      <w:r w:rsidRPr="003771B9">
        <w:rPr>
          <w:sz w:val="28"/>
          <w:szCs w:val="28"/>
        </w:rPr>
        <w:t xml:space="preserve"> В 2021 – 2025</w:t>
      </w:r>
      <w:r w:rsidR="004064E5">
        <w:rPr>
          <w:sz w:val="28"/>
          <w:szCs w:val="28"/>
        </w:rPr>
        <w:t xml:space="preserve"> г</w:t>
      </w:r>
      <w:r>
        <w:rPr>
          <w:sz w:val="28"/>
          <w:szCs w:val="28"/>
        </w:rPr>
        <w:t>г.</w:t>
      </w:r>
      <w:r w:rsidRPr="003771B9">
        <w:rPr>
          <w:sz w:val="28"/>
          <w:szCs w:val="28"/>
        </w:rPr>
        <w:t>»</w:t>
      </w: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Pr="006E447A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36"/>
          <w:szCs w:val="36"/>
        </w:rPr>
      </w:pPr>
    </w:p>
    <w:p w:rsidR="00853E7B" w:rsidRDefault="00853E7B" w:rsidP="00853E7B">
      <w:pPr>
        <w:jc w:val="center"/>
        <w:rPr>
          <w:b/>
          <w:bCs/>
          <w:sz w:val="28"/>
          <w:szCs w:val="28"/>
        </w:rPr>
      </w:pPr>
    </w:p>
    <w:p w:rsidR="00853E7B" w:rsidRDefault="00853E7B" w:rsidP="00853E7B">
      <w:pPr>
        <w:rPr>
          <w:b/>
          <w:bCs/>
          <w:sz w:val="28"/>
          <w:szCs w:val="28"/>
        </w:rPr>
        <w:sectPr w:rsidR="00853E7B" w:rsidSect="00D63A1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>
        <w:rPr>
          <w:b/>
          <w:bCs/>
          <w:sz w:val="28"/>
          <w:szCs w:val="28"/>
        </w:rPr>
        <w:t xml:space="preserve"> </w:t>
      </w:r>
    </w:p>
    <w:p w:rsidR="00853E7B" w:rsidRDefault="00853E7B" w:rsidP="00853E7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ПАСПОРТ ПРОГРАММЫ:</w:t>
      </w:r>
    </w:p>
    <w:p w:rsidR="00853E7B" w:rsidRDefault="00853E7B" w:rsidP="00853E7B">
      <w:pPr>
        <w:rPr>
          <w:sz w:val="28"/>
          <w:szCs w:val="28"/>
        </w:rPr>
      </w:pPr>
    </w:p>
    <w:tbl>
      <w:tblPr>
        <w:tblW w:w="18488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68"/>
        <w:gridCol w:w="7695"/>
        <w:gridCol w:w="415"/>
        <w:gridCol w:w="8110"/>
      </w:tblGrid>
      <w:tr w:rsidR="0021481F" w:rsidRPr="001D6A89" w:rsidTr="00CC6E15">
        <w:trPr>
          <w:trHeight w:val="104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Наименование Программы</w:t>
            </w: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Default="0021481F" w:rsidP="008D1DDF">
            <w:pPr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Долгосрочная целевая программа «Оформление в собственность автомобильных дорог общего пользования местного значения в границах населенных пунктов на территории </w:t>
            </w:r>
            <w:r>
              <w:rPr>
                <w:sz w:val="22"/>
                <w:szCs w:val="22"/>
              </w:rPr>
              <w:t>Латышовского</w:t>
            </w:r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 xml:space="preserve"> в 20</w:t>
            </w:r>
            <w:r>
              <w:rPr>
                <w:sz w:val="22"/>
                <w:szCs w:val="22"/>
              </w:rPr>
              <w:t>21</w:t>
            </w:r>
            <w:r w:rsidRPr="001D6A89">
              <w:rPr>
                <w:sz w:val="22"/>
                <w:szCs w:val="22"/>
              </w:rPr>
              <w:t xml:space="preserve"> – 20</w:t>
            </w:r>
            <w:r>
              <w:rPr>
                <w:sz w:val="22"/>
                <w:szCs w:val="22"/>
              </w:rPr>
              <w:t>2</w:t>
            </w:r>
            <w:r w:rsidRPr="001D6A89">
              <w:rPr>
                <w:sz w:val="22"/>
                <w:szCs w:val="22"/>
              </w:rPr>
              <w:t>5 гг.»</w:t>
            </w:r>
          </w:p>
          <w:p w:rsidR="0021481F" w:rsidRPr="001D6A89" w:rsidRDefault="0021481F" w:rsidP="008D1DDF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415" w:type="dxa"/>
            <w:vMerge w:val="restart"/>
            <w:tcBorders>
              <w:top w:val="nil"/>
              <w:left w:val="single" w:sz="4" w:space="0" w:color="auto"/>
              <w:right w:val="single" w:sz="4" w:space="0" w:color="000000"/>
            </w:tcBorders>
          </w:tcPr>
          <w:p w:rsidR="0021481F" w:rsidRDefault="0021481F">
            <w:pPr>
              <w:spacing w:after="160" w:line="259" w:lineRule="auto"/>
              <w:rPr>
                <w:sz w:val="22"/>
                <w:szCs w:val="22"/>
              </w:rPr>
            </w:pPr>
          </w:p>
          <w:p w:rsidR="0021481F" w:rsidRPr="001D6A89" w:rsidRDefault="0021481F" w:rsidP="008D1DDF">
            <w:pPr>
              <w:rPr>
                <w:bCs/>
                <w:sz w:val="22"/>
                <w:szCs w:val="22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Pr="001D6A89" w:rsidRDefault="0021481F" w:rsidP="008D1DDF">
            <w:pPr>
              <w:jc w:val="both"/>
              <w:rPr>
                <w:sz w:val="22"/>
                <w:szCs w:val="22"/>
              </w:rPr>
            </w:pPr>
          </w:p>
        </w:tc>
      </w:tr>
      <w:tr w:rsidR="0021481F" w:rsidRPr="001D6A89" w:rsidTr="00B160A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Правовые основания для разработки Программы</w:t>
            </w: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Федеральный закон от 06.10.2003 № 131 – ФЗ «Об общих принципах организации местного самоуправления в Российской Федерации».</w:t>
            </w:r>
          </w:p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Федеральный закон от 08.11.2007 № 257-ФЗ </w:t>
            </w:r>
            <w:r>
              <w:rPr>
                <w:sz w:val="22"/>
                <w:szCs w:val="22"/>
              </w:rPr>
              <w:t>«</w:t>
            </w:r>
            <w:r w:rsidRPr="001D6A89">
              <w:rPr>
                <w:sz w:val="22"/>
                <w:szCs w:val="22"/>
              </w:rPr>
              <w:t>Об автомобильных дорогах и дорожной деятельности в Российской Федерации и о внесении в отдельные законодательные акты Российской Федерации».</w:t>
            </w:r>
          </w:p>
        </w:tc>
        <w:tc>
          <w:tcPr>
            <w:tcW w:w="41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21481F" w:rsidRPr="001D6A89" w:rsidRDefault="0021481F" w:rsidP="008D1DDF">
            <w:pPr>
              <w:rPr>
                <w:sz w:val="22"/>
                <w:szCs w:val="22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21481F" w:rsidRPr="001D6A89" w:rsidTr="000952CF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Заказчик Программы    </w:t>
            </w: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Администрации </w:t>
            </w:r>
            <w:r>
              <w:rPr>
                <w:sz w:val="22"/>
                <w:szCs w:val="22"/>
              </w:rPr>
              <w:t>Латышовского</w:t>
            </w:r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21481F" w:rsidRPr="001D6A89" w:rsidRDefault="0021481F" w:rsidP="008D1DDF">
            <w:pPr>
              <w:rPr>
                <w:sz w:val="22"/>
                <w:szCs w:val="22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21481F" w:rsidRPr="001D6A89" w:rsidTr="007B5BD6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Разработчик Программы</w:t>
            </w: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Администрация </w:t>
            </w:r>
            <w:r>
              <w:rPr>
                <w:sz w:val="22"/>
                <w:szCs w:val="22"/>
              </w:rPr>
              <w:t>Латышовского</w:t>
            </w:r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</w:p>
        </w:tc>
        <w:tc>
          <w:tcPr>
            <w:tcW w:w="41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21481F" w:rsidRPr="001D6A89" w:rsidRDefault="0021481F" w:rsidP="008D1DDF">
            <w:pPr>
              <w:rPr>
                <w:sz w:val="22"/>
                <w:szCs w:val="22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21481F" w:rsidRPr="001D6A89" w:rsidTr="00395887">
        <w:trPr>
          <w:trHeight w:val="1332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Исполнители Программы</w:t>
            </w: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 Администрация </w:t>
            </w:r>
            <w:r>
              <w:rPr>
                <w:sz w:val="22"/>
                <w:szCs w:val="22"/>
              </w:rPr>
              <w:t xml:space="preserve">Латышовского </w:t>
            </w:r>
            <w:r w:rsidRPr="001D6A89">
              <w:rPr>
                <w:sz w:val="22"/>
                <w:szCs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>;</w:t>
            </w:r>
          </w:p>
          <w:p w:rsidR="0021481F" w:rsidRPr="001D6A89" w:rsidRDefault="0021481F" w:rsidP="008D1DDF">
            <w:pPr>
              <w:pStyle w:val="ConsPlusTitle"/>
              <w:widowControl/>
              <w:jc w:val="both"/>
              <w:rPr>
                <w:sz w:val="22"/>
                <w:szCs w:val="22"/>
              </w:rPr>
            </w:pPr>
            <w:r w:rsidRPr="001D6A89">
              <w:rPr>
                <w:rFonts w:ascii="Times New Roman" w:hAnsi="Times New Roman" w:cs="Times New Roman"/>
                <w:b w:val="0"/>
                <w:sz w:val="22"/>
                <w:szCs w:val="22"/>
              </w:rPr>
              <w:t>Непосредственные исполнители</w:t>
            </w:r>
            <w:r w:rsidRPr="001D6A89">
              <w:rPr>
                <w:sz w:val="22"/>
                <w:szCs w:val="22"/>
              </w:rPr>
              <w:t xml:space="preserve"> </w:t>
            </w:r>
            <w:r w:rsidRPr="001D6A89">
              <w:rPr>
                <w:rFonts w:ascii="Times New Roman" w:hAnsi="Times New Roman" w:cs="Times New Roman"/>
                <w:b w:val="0"/>
                <w:sz w:val="22"/>
                <w:szCs w:val="22"/>
              </w:rPr>
              <w:t>программных</w:t>
            </w:r>
            <w:r w:rsidRPr="001D6A89">
              <w:rPr>
                <w:sz w:val="22"/>
                <w:szCs w:val="22"/>
              </w:rPr>
              <w:t xml:space="preserve"> </w:t>
            </w:r>
            <w:r w:rsidRPr="001D6A89">
              <w:rPr>
                <w:rFonts w:ascii="Times New Roman" w:hAnsi="Times New Roman" w:cs="Times New Roman"/>
                <w:b w:val="0"/>
                <w:sz w:val="22"/>
                <w:szCs w:val="22"/>
              </w:rPr>
              <w:t>работ определяются в соответствии с Федеральным законом от 21.07.2005 № 94 - ФЗ «О размещении заказов на поставки товаров, выполнение работ, оказание услуг для государственных и муниципальных нужд».</w:t>
            </w:r>
          </w:p>
        </w:tc>
        <w:tc>
          <w:tcPr>
            <w:tcW w:w="41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21481F" w:rsidRPr="001D6A89" w:rsidRDefault="0021481F" w:rsidP="008D1DDF">
            <w:pPr>
              <w:rPr>
                <w:sz w:val="22"/>
                <w:szCs w:val="22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Pr="001D6A89" w:rsidRDefault="0021481F" w:rsidP="00B57342">
            <w:pPr>
              <w:pStyle w:val="ConsPlusTitle"/>
              <w:rPr>
                <w:sz w:val="22"/>
                <w:szCs w:val="22"/>
              </w:rPr>
            </w:pPr>
          </w:p>
        </w:tc>
      </w:tr>
      <w:tr w:rsidR="0021481F" w:rsidRPr="001D6A89" w:rsidTr="004F2E22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Координатор программы</w:t>
            </w: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Латышовского</w:t>
            </w:r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21481F" w:rsidRPr="001D6A89" w:rsidRDefault="0021481F" w:rsidP="008D1DDF">
            <w:pPr>
              <w:rPr>
                <w:sz w:val="22"/>
                <w:szCs w:val="22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21481F" w:rsidRPr="001D6A89" w:rsidTr="003F2863"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Цели и задачи</w:t>
            </w:r>
            <w:r w:rsidRPr="001D6A89">
              <w:rPr>
                <w:sz w:val="22"/>
                <w:szCs w:val="22"/>
              </w:rPr>
              <w:br/>
              <w:t xml:space="preserve">Программы                   </w:t>
            </w: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Pr="001D6A89" w:rsidRDefault="0021481F" w:rsidP="008D1DDF">
            <w:pPr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Цель Программы – </w:t>
            </w:r>
            <w:r>
              <w:rPr>
                <w:sz w:val="22"/>
                <w:szCs w:val="22"/>
              </w:rPr>
              <w:t>повышение</w:t>
            </w:r>
            <w:r w:rsidRPr="00B5521F">
              <w:rPr>
                <w:color w:val="000000"/>
              </w:rPr>
              <w:t xml:space="preserve"> уровня содержания и ремонта сети автомобильных дорог общего пользования для осуществления круглогодичного, бесперебойного и безопасного движения автомобильного транспорта.</w:t>
            </w:r>
          </w:p>
          <w:p w:rsidR="0021481F" w:rsidRPr="009D54E1" w:rsidRDefault="0021481F" w:rsidP="008D1DDF">
            <w:pPr>
              <w:pStyle w:val="a5"/>
              <w:shd w:val="clear" w:color="auto" w:fill="F5F5F5"/>
              <w:jc w:val="both"/>
              <w:rPr>
                <w:color w:val="000000"/>
              </w:rPr>
            </w:pPr>
            <w:r w:rsidRPr="00B5521F">
              <w:rPr>
                <w:sz w:val="22"/>
                <w:szCs w:val="22"/>
              </w:rPr>
              <w:t xml:space="preserve">Задача Программы - </w:t>
            </w:r>
            <w:r w:rsidRPr="00B5521F">
              <w:rPr>
                <w:color w:val="000000"/>
              </w:rPr>
              <w:t xml:space="preserve">инвентаризация и паспортизация автомобильных дорог общего пользования местного значения </w:t>
            </w:r>
            <w:r>
              <w:rPr>
                <w:color w:val="000000"/>
              </w:rPr>
              <w:t>Латышовского</w:t>
            </w:r>
            <w:r w:rsidRPr="00B5521F">
              <w:rPr>
                <w:color w:val="000000"/>
              </w:rPr>
              <w:t xml:space="preserve"> сельского поселения.</w:t>
            </w:r>
          </w:p>
        </w:tc>
        <w:tc>
          <w:tcPr>
            <w:tcW w:w="41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21481F" w:rsidRPr="009D54E1" w:rsidRDefault="0021481F" w:rsidP="008D1DDF">
            <w:pPr>
              <w:rPr>
                <w:color w:val="000000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Pr="001D6A89" w:rsidRDefault="0021481F" w:rsidP="004912DF">
            <w:pPr>
              <w:pStyle w:val="a5"/>
              <w:rPr>
                <w:sz w:val="22"/>
                <w:szCs w:val="22"/>
              </w:rPr>
            </w:pPr>
          </w:p>
        </w:tc>
      </w:tr>
      <w:tr w:rsidR="0021481F" w:rsidRPr="001D6A89" w:rsidTr="00561903">
        <w:trPr>
          <w:trHeight w:val="50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Сроки       реализации</w:t>
            </w:r>
            <w:r w:rsidRPr="001D6A89">
              <w:rPr>
                <w:sz w:val="22"/>
                <w:szCs w:val="22"/>
              </w:rPr>
              <w:br/>
              <w:t xml:space="preserve">Программы   </w:t>
            </w:r>
          </w:p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Pr="001D6A89" w:rsidRDefault="0021481F" w:rsidP="008D1DD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2021-2025 </w:t>
            </w:r>
            <w:r w:rsidRPr="001D6A89">
              <w:rPr>
                <w:sz w:val="22"/>
                <w:szCs w:val="22"/>
              </w:rPr>
              <w:t>годы</w:t>
            </w:r>
          </w:p>
          <w:p w:rsidR="0021481F" w:rsidRPr="001D6A89" w:rsidRDefault="0021481F" w:rsidP="008D1DDF">
            <w:pPr>
              <w:rPr>
                <w:sz w:val="22"/>
                <w:szCs w:val="22"/>
              </w:rPr>
            </w:pPr>
          </w:p>
        </w:tc>
        <w:tc>
          <w:tcPr>
            <w:tcW w:w="415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21481F" w:rsidRPr="001D6A89" w:rsidRDefault="0021481F" w:rsidP="008D1DDF">
            <w:pPr>
              <w:rPr>
                <w:sz w:val="22"/>
                <w:szCs w:val="22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Default="0021481F" w:rsidP="008D1DDF">
            <w:pPr>
              <w:rPr>
                <w:sz w:val="22"/>
                <w:szCs w:val="22"/>
              </w:rPr>
            </w:pPr>
          </w:p>
        </w:tc>
      </w:tr>
      <w:tr w:rsidR="0021481F" w:rsidRPr="001D6A89" w:rsidTr="00561903">
        <w:trPr>
          <w:trHeight w:val="113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 xml:space="preserve">Объемы и источники             </w:t>
            </w:r>
            <w:r w:rsidRPr="001D6A89">
              <w:rPr>
                <w:sz w:val="22"/>
                <w:szCs w:val="22"/>
              </w:rPr>
              <w:br/>
              <w:t xml:space="preserve">финансирования        </w:t>
            </w:r>
            <w:r w:rsidRPr="001D6A89">
              <w:rPr>
                <w:sz w:val="22"/>
                <w:szCs w:val="22"/>
              </w:rPr>
              <w:br/>
              <w:t xml:space="preserve">Программы             </w:t>
            </w:r>
          </w:p>
        </w:tc>
        <w:tc>
          <w:tcPr>
            <w:tcW w:w="7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481F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Общий объем финансирования из бюджета</w:t>
            </w:r>
            <w:r>
              <w:rPr>
                <w:sz w:val="22"/>
                <w:szCs w:val="22"/>
              </w:rPr>
              <w:t xml:space="preserve"> Латышовского</w:t>
            </w:r>
            <w:r w:rsidRPr="001D6A89"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Республики Мордовия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–</w:t>
            </w:r>
            <w:r w:rsidR="000C3CCE">
              <w:rPr>
                <w:sz w:val="22"/>
                <w:szCs w:val="22"/>
              </w:rPr>
              <w:t xml:space="preserve"> </w:t>
            </w:r>
            <w:r w:rsidR="000C3CCE" w:rsidRPr="00277DA5">
              <w:rPr>
                <w:sz w:val="22"/>
                <w:szCs w:val="22"/>
              </w:rPr>
              <w:t>137,1</w:t>
            </w:r>
            <w:r w:rsidR="000C3CCE" w:rsidRPr="00063321">
              <w:t xml:space="preserve"> </w:t>
            </w:r>
            <w:r>
              <w:rPr>
                <w:sz w:val="22"/>
                <w:szCs w:val="22"/>
              </w:rPr>
              <w:t xml:space="preserve">тыс. </w:t>
            </w:r>
            <w:r w:rsidRPr="001D6A89">
              <w:rPr>
                <w:sz w:val="22"/>
                <w:szCs w:val="22"/>
              </w:rPr>
              <w:t>рублей, в том числе:</w:t>
            </w:r>
          </w:p>
          <w:p w:rsidR="0021481F" w:rsidRPr="001D6A89" w:rsidRDefault="0021481F" w:rsidP="008D1DDF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в 20</w:t>
            </w:r>
            <w:r>
              <w:rPr>
                <w:sz w:val="22"/>
                <w:szCs w:val="22"/>
              </w:rPr>
              <w:t xml:space="preserve">21 </w:t>
            </w:r>
            <w:r w:rsidRPr="001D6A89">
              <w:rPr>
                <w:sz w:val="22"/>
                <w:szCs w:val="22"/>
              </w:rPr>
              <w:t xml:space="preserve">году – </w:t>
            </w:r>
            <w:r>
              <w:rPr>
                <w:sz w:val="22"/>
                <w:szCs w:val="22"/>
              </w:rPr>
              <w:t>33,2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  <w:p w:rsidR="0021481F" w:rsidRPr="001D6A89" w:rsidRDefault="0021481F" w:rsidP="008D1DDF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в 20</w:t>
            </w:r>
            <w:r>
              <w:rPr>
                <w:sz w:val="22"/>
                <w:szCs w:val="22"/>
              </w:rPr>
              <w:t xml:space="preserve">22 </w:t>
            </w:r>
            <w:r w:rsidRPr="001D6A89">
              <w:rPr>
                <w:sz w:val="22"/>
                <w:szCs w:val="22"/>
              </w:rPr>
              <w:t xml:space="preserve">году – </w:t>
            </w:r>
            <w:r>
              <w:rPr>
                <w:sz w:val="22"/>
                <w:szCs w:val="22"/>
              </w:rPr>
              <w:t>25,0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  <w:p w:rsidR="0021481F" w:rsidRPr="001D6A89" w:rsidRDefault="0021481F" w:rsidP="008D1DDF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в 20</w:t>
            </w:r>
            <w:r>
              <w:rPr>
                <w:sz w:val="22"/>
                <w:szCs w:val="22"/>
              </w:rPr>
              <w:t>23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году</w:t>
            </w:r>
            <w:r w:rsidRPr="001D6A89">
              <w:rPr>
                <w:sz w:val="22"/>
                <w:szCs w:val="22"/>
              </w:rPr>
              <w:t xml:space="preserve"> – </w:t>
            </w:r>
            <w:r>
              <w:rPr>
                <w:sz w:val="22"/>
                <w:szCs w:val="22"/>
              </w:rPr>
              <w:t>32,8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  <w:p w:rsidR="0021481F" w:rsidRDefault="0021481F" w:rsidP="008D1DDF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в 20</w:t>
            </w:r>
            <w:r>
              <w:rPr>
                <w:sz w:val="22"/>
                <w:szCs w:val="22"/>
              </w:rPr>
              <w:t xml:space="preserve">24 </w:t>
            </w:r>
            <w:r w:rsidRPr="001D6A89">
              <w:rPr>
                <w:sz w:val="22"/>
                <w:szCs w:val="22"/>
              </w:rPr>
              <w:t xml:space="preserve">году – </w:t>
            </w:r>
            <w:r>
              <w:rPr>
                <w:sz w:val="22"/>
                <w:szCs w:val="22"/>
              </w:rPr>
              <w:t>33,8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  <w:p w:rsidR="0021481F" w:rsidRPr="001D6A89" w:rsidRDefault="0021481F" w:rsidP="008D1DDF">
            <w:pPr>
              <w:rPr>
                <w:sz w:val="22"/>
                <w:szCs w:val="22"/>
              </w:rPr>
            </w:pPr>
            <w:r w:rsidRPr="001D6A89">
              <w:rPr>
                <w:sz w:val="22"/>
                <w:szCs w:val="22"/>
              </w:rPr>
              <w:t>в 20</w:t>
            </w:r>
            <w:r>
              <w:rPr>
                <w:sz w:val="22"/>
                <w:szCs w:val="22"/>
              </w:rPr>
              <w:t>25</w:t>
            </w:r>
            <w:r w:rsidRPr="001D6A8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году</w:t>
            </w:r>
            <w:r w:rsidRPr="001D6A89">
              <w:rPr>
                <w:sz w:val="22"/>
                <w:szCs w:val="22"/>
              </w:rPr>
              <w:t xml:space="preserve"> –</w:t>
            </w:r>
            <w:r w:rsidR="00E33CB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12,3</w:t>
            </w:r>
            <w:r w:rsidRPr="001D6A89">
              <w:rPr>
                <w:sz w:val="22"/>
                <w:szCs w:val="22"/>
              </w:rPr>
              <w:t xml:space="preserve"> тыс. руб.</w:t>
            </w:r>
          </w:p>
        </w:tc>
        <w:tc>
          <w:tcPr>
            <w:tcW w:w="41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481F" w:rsidRPr="001D6A89" w:rsidRDefault="0021481F" w:rsidP="008D1DDF">
            <w:pPr>
              <w:rPr>
                <w:sz w:val="22"/>
                <w:szCs w:val="22"/>
              </w:rPr>
            </w:pPr>
          </w:p>
        </w:tc>
        <w:tc>
          <w:tcPr>
            <w:tcW w:w="8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481F" w:rsidRPr="001D6A89" w:rsidRDefault="0021481F" w:rsidP="008D1DDF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</w:tbl>
    <w:p w:rsidR="00853E7B" w:rsidRPr="00AE1617" w:rsidRDefault="00853E7B" w:rsidP="00853E7B">
      <w:pPr>
        <w:pStyle w:val="cenpt"/>
        <w:jc w:val="center"/>
        <w:rPr>
          <w:b/>
        </w:rPr>
      </w:pPr>
      <w:r w:rsidRPr="00AE1617">
        <w:rPr>
          <w:b/>
        </w:rPr>
        <w:t>1. ОСНОВАНИЕ ДЛЯ РАЗРАБОТКИ</w:t>
      </w:r>
    </w:p>
    <w:p w:rsidR="00853E7B" w:rsidRPr="00AE1617" w:rsidRDefault="00853E7B" w:rsidP="00853E7B">
      <w:pPr>
        <w:pStyle w:val="justppt"/>
        <w:spacing w:before="0" w:beforeAutospacing="0" w:after="0" w:afterAutospacing="0"/>
        <w:ind w:firstLine="709"/>
        <w:jc w:val="both"/>
      </w:pPr>
      <w:r w:rsidRPr="00AE1617">
        <w:t xml:space="preserve">В соответствии с Федеральным законом от 06.10.2003 № 131 – ФЗ «Об общих принципах организации местного самоуправления в Российской Федерации» к вопросам местного значения относится  дорожная деятельность в отношении автомобильных дорог общего пользования местного значения в границах населенных пунктов на территории </w:t>
      </w:r>
      <w:r>
        <w:rPr>
          <w:sz w:val="22"/>
          <w:szCs w:val="22"/>
        </w:rPr>
        <w:t>Латышовского</w:t>
      </w:r>
      <w:r w:rsidRPr="00AE1617">
        <w:t xml:space="preserve"> 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</w:t>
      </w:r>
    </w:p>
    <w:p w:rsidR="00853E7B" w:rsidRPr="00AE1617" w:rsidRDefault="00853E7B" w:rsidP="00853E7B">
      <w:pPr>
        <w:ind w:firstLine="708"/>
        <w:jc w:val="both"/>
      </w:pPr>
      <w:r w:rsidRPr="00AE1617">
        <w:lastRenderedPageBreak/>
        <w:t>В силу действующего бюджетного законодательства Администрация</w:t>
      </w:r>
      <w:r w:rsidRPr="00AE1617">
        <w:rPr>
          <w:b/>
        </w:rPr>
        <w:t xml:space="preserve">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не имеет возможности осуществлять капитальный ремонт, ремонт и содержание автомобильных дорог общего пользования местного значения в границах населенных пунктов на территории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Мордовия, не находящихся в </w:t>
      </w:r>
      <w:r w:rsidR="00154B4F" w:rsidRPr="00AE1617">
        <w:t>реестре муниципальной</w:t>
      </w:r>
      <w:r w:rsidRPr="00AE1617">
        <w:t xml:space="preserve"> собственности. Необходимо оформить в собственность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</w:t>
      </w:r>
      <w:r w:rsidR="00154B4F" w:rsidRPr="00AE1617">
        <w:t>Мордовия автомобильные</w:t>
      </w:r>
      <w:r w:rsidRPr="00AE1617">
        <w:t xml:space="preserve"> дороги общего пользования местного значения в границах населенных пунктов сельского поселения.</w:t>
      </w:r>
    </w:p>
    <w:p w:rsidR="00853E7B" w:rsidRPr="00AE1617" w:rsidRDefault="00853E7B" w:rsidP="00853E7B">
      <w:pPr>
        <w:pStyle w:val="justppt"/>
        <w:spacing w:before="0" w:beforeAutospacing="0" w:after="0" w:afterAutospacing="0"/>
        <w:jc w:val="both"/>
      </w:pPr>
    </w:p>
    <w:p w:rsidR="00853E7B" w:rsidRPr="00AE1617" w:rsidRDefault="00853E7B" w:rsidP="00853E7B">
      <w:pPr>
        <w:jc w:val="center"/>
        <w:rPr>
          <w:b/>
        </w:rPr>
      </w:pPr>
      <w:r w:rsidRPr="00AE1617">
        <w:t>2</w:t>
      </w:r>
      <w:r w:rsidRPr="00AE1617">
        <w:rPr>
          <w:b/>
        </w:rPr>
        <w:t>. СОДЕРЖАНИЕ ПРОБЛЕМЫ И ОБОСНОВАНИЕ НЕОБХОДИМОСТИ ЕЕ РЕШЕНИЯ ПРОГРАММНЫМИ МЕТОДАМИ</w:t>
      </w:r>
    </w:p>
    <w:p w:rsidR="00853E7B" w:rsidRPr="00AE1617" w:rsidRDefault="00853E7B" w:rsidP="00853E7B">
      <w:pPr>
        <w:jc w:val="both"/>
      </w:pPr>
    </w:p>
    <w:p w:rsidR="00853E7B" w:rsidRPr="00AE1617" w:rsidRDefault="00853E7B" w:rsidP="00853E7B">
      <w:pPr>
        <w:ind w:firstLine="708"/>
        <w:jc w:val="both"/>
      </w:pPr>
      <w:r w:rsidRPr="00AE1617">
        <w:t xml:space="preserve">На территории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находится </w:t>
      </w:r>
      <w:r>
        <w:t>12</w:t>
      </w:r>
      <w:r w:rsidRPr="00AE1617">
        <w:t>,</w:t>
      </w:r>
      <w:r>
        <w:t>0</w:t>
      </w:r>
      <w:r w:rsidRPr="00AE1617">
        <w:t xml:space="preserve"> км. автомобильных дорог общего пользования местного значения </w:t>
      </w:r>
      <w:r w:rsidR="00154B4F" w:rsidRPr="00AE1617">
        <w:t>в границах</w:t>
      </w:r>
      <w:r w:rsidRPr="00AE1617">
        <w:t xml:space="preserve"> </w:t>
      </w:r>
      <w:r w:rsidR="00154B4F">
        <w:t xml:space="preserve">4 </w:t>
      </w:r>
      <w:r w:rsidR="00154B4F" w:rsidRPr="00AE1617">
        <w:t>населенных</w:t>
      </w:r>
      <w:r w:rsidRPr="00AE1617">
        <w:t xml:space="preserve"> пунктов.</w:t>
      </w:r>
    </w:p>
    <w:p w:rsidR="00853E7B" w:rsidRPr="00AE1617" w:rsidRDefault="00853E7B" w:rsidP="00853E7B">
      <w:pPr>
        <w:ind w:firstLine="708"/>
        <w:jc w:val="both"/>
      </w:pPr>
      <w:r w:rsidRPr="00AE1617">
        <w:t xml:space="preserve">В реестре объектов муниципальной собственности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>сельского поселения вышеуказанные автодороги не значатся.</w:t>
      </w:r>
    </w:p>
    <w:p w:rsidR="00853E7B" w:rsidRPr="00AE1617" w:rsidRDefault="00853E7B" w:rsidP="00853E7B">
      <w:pPr>
        <w:ind w:firstLine="708"/>
        <w:jc w:val="both"/>
      </w:pPr>
      <w:r w:rsidRPr="00AE1617">
        <w:t xml:space="preserve">В связи с отсутствием государственной регистрации </w:t>
      </w:r>
      <w:r w:rsidR="00154B4F" w:rsidRPr="00AE1617">
        <w:t>на автомобильные</w:t>
      </w:r>
      <w:r w:rsidRPr="00AE1617">
        <w:t xml:space="preserve"> дороги общего пользования местного значения в границах населенных пунктов </w:t>
      </w:r>
      <w:r>
        <w:rPr>
          <w:sz w:val="22"/>
          <w:szCs w:val="22"/>
        </w:rPr>
        <w:t>Латышовского</w:t>
      </w:r>
      <w:r w:rsidRPr="00AE1617">
        <w:t xml:space="preserve"> сельского поселения, отсутствует законное основание по финансированию расходов для капитального ремонта, ремонта и содержание автомобильных дорог общего пользования местного значения </w:t>
      </w:r>
      <w:r w:rsidR="00154B4F" w:rsidRPr="00AE1617">
        <w:t>в границах</w:t>
      </w:r>
      <w:r w:rsidRPr="00AE1617">
        <w:t xml:space="preserve"> </w:t>
      </w:r>
      <w:r>
        <w:t>4</w:t>
      </w:r>
      <w:r w:rsidRPr="00AE1617">
        <w:t xml:space="preserve"> населенных пунктов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>сельского поселения.</w:t>
      </w:r>
    </w:p>
    <w:p w:rsidR="00853E7B" w:rsidRPr="00AE1617" w:rsidRDefault="00853E7B" w:rsidP="00853E7B">
      <w:pPr>
        <w:jc w:val="both"/>
      </w:pPr>
    </w:p>
    <w:p w:rsidR="00853E7B" w:rsidRPr="00AE1617" w:rsidRDefault="00853E7B" w:rsidP="00853E7B">
      <w:pPr>
        <w:rPr>
          <w:b/>
        </w:rPr>
      </w:pPr>
      <w:r>
        <w:rPr>
          <w:b/>
        </w:rPr>
        <w:t xml:space="preserve">                                                         </w:t>
      </w:r>
      <w:r w:rsidRPr="00AE1617">
        <w:rPr>
          <w:b/>
        </w:rPr>
        <w:t>3. ЦЕЛИ И ЗАДАЧИ</w:t>
      </w:r>
    </w:p>
    <w:p w:rsidR="00853E7B" w:rsidRDefault="00853E7B" w:rsidP="00853E7B">
      <w:pPr>
        <w:jc w:val="both"/>
      </w:pPr>
    </w:p>
    <w:p w:rsidR="00853E7B" w:rsidRPr="00B5521F" w:rsidRDefault="00853E7B" w:rsidP="00853E7B">
      <w:pPr>
        <w:ind w:firstLine="708"/>
        <w:jc w:val="both"/>
      </w:pPr>
      <w:r w:rsidRPr="00AE1617">
        <w:t xml:space="preserve">Основная цель программы </w:t>
      </w:r>
      <w:r w:rsidRPr="00B5521F">
        <w:t xml:space="preserve">-   </w:t>
      </w:r>
      <w:r>
        <w:rPr>
          <w:color w:val="000000"/>
        </w:rPr>
        <w:t>п</w:t>
      </w:r>
      <w:r w:rsidRPr="00B5521F">
        <w:rPr>
          <w:color w:val="000000"/>
        </w:rPr>
        <w:t>овышение уровня содержания и ремонта сети автомобильных дорог общего пользования для осуществления круглогодичного, бесперебойного и безопасного движения автомобильного транспорта</w:t>
      </w:r>
      <w:r>
        <w:rPr>
          <w:color w:val="000000"/>
        </w:rPr>
        <w:t>.</w:t>
      </w:r>
    </w:p>
    <w:p w:rsidR="00853E7B" w:rsidRPr="009D54E1" w:rsidRDefault="0093046D" w:rsidP="00853E7B">
      <w:pPr>
        <w:ind w:firstLine="708"/>
        <w:jc w:val="both"/>
      </w:pPr>
      <w:r w:rsidRPr="00B5521F">
        <w:t>Задача -</w:t>
      </w:r>
      <w:r w:rsidR="00853E7B" w:rsidRPr="00B5521F">
        <w:t xml:space="preserve">  </w:t>
      </w:r>
      <w:r w:rsidR="00853E7B">
        <w:rPr>
          <w:color w:val="000000"/>
        </w:rPr>
        <w:t>и</w:t>
      </w:r>
      <w:r w:rsidR="00853E7B" w:rsidRPr="00B5521F">
        <w:rPr>
          <w:color w:val="000000"/>
        </w:rPr>
        <w:t xml:space="preserve">нвентаризация и паспортизация автомобильных дорог общего пользования местного значения </w:t>
      </w:r>
      <w:r>
        <w:rPr>
          <w:color w:val="000000"/>
        </w:rPr>
        <w:t>Латышовского</w:t>
      </w:r>
      <w:r w:rsidRPr="00B5521F">
        <w:rPr>
          <w:color w:val="000000"/>
        </w:rPr>
        <w:t xml:space="preserve"> сельского</w:t>
      </w:r>
      <w:r w:rsidR="00853E7B" w:rsidRPr="00B5521F">
        <w:rPr>
          <w:color w:val="000000"/>
        </w:rPr>
        <w:t xml:space="preserve"> поселения.</w:t>
      </w:r>
    </w:p>
    <w:p w:rsidR="00853E7B" w:rsidRDefault="00853E7B" w:rsidP="00853E7B"/>
    <w:p w:rsidR="00853E7B" w:rsidRDefault="00853E7B" w:rsidP="00853E7B">
      <w:pPr>
        <w:jc w:val="center"/>
      </w:pPr>
    </w:p>
    <w:p w:rsidR="00853E7B" w:rsidRPr="00AE1617" w:rsidRDefault="00853E7B" w:rsidP="00853E7B">
      <w:pPr>
        <w:jc w:val="center"/>
      </w:pPr>
      <w:r w:rsidRPr="00AE1617">
        <w:rPr>
          <w:b/>
        </w:rPr>
        <w:t xml:space="preserve">4. СИСТЕМА </w:t>
      </w:r>
      <w:r w:rsidR="0093046D" w:rsidRPr="00AE1617">
        <w:rPr>
          <w:b/>
        </w:rPr>
        <w:t>МЕРОПРИЯТИЙ</w:t>
      </w:r>
      <w:r w:rsidR="0093046D">
        <w:rPr>
          <w:b/>
        </w:rPr>
        <w:t xml:space="preserve"> </w:t>
      </w:r>
      <w:r w:rsidR="0093046D" w:rsidRPr="00AE1617">
        <w:rPr>
          <w:b/>
        </w:rPr>
        <w:t>ПРОГРАММЫ</w:t>
      </w:r>
    </w:p>
    <w:p w:rsidR="00E33CB9" w:rsidRDefault="00E33CB9" w:rsidP="00853E7B">
      <w:pPr>
        <w:ind w:firstLine="708"/>
        <w:jc w:val="both"/>
      </w:pPr>
    </w:p>
    <w:p w:rsidR="00853E7B" w:rsidRPr="00AE1617" w:rsidRDefault="00853E7B" w:rsidP="00853E7B">
      <w:pPr>
        <w:ind w:firstLine="708"/>
        <w:jc w:val="both"/>
      </w:pPr>
      <w:r w:rsidRPr="00AE1617">
        <w:t xml:space="preserve">4.1. Система программных мероприятий включает в себя: </w:t>
      </w:r>
    </w:p>
    <w:p w:rsidR="00853E7B" w:rsidRPr="00AE1617" w:rsidRDefault="00853E7B" w:rsidP="00853E7B">
      <w:pPr>
        <w:jc w:val="both"/>
      </w:pPr>
      <w:r w:rsidRPr="00AE1617">
        <w:t xml:space="preserve">         - оформление документов для принятия автомобильных дорог общего пользования местного значения в границах </w:t>
      </w:r>
      <w:r w:rsidR="0093046D">
        <w:t>4</w:t>
      </w:r>
      <w:r w:rsidR="0093046D" w:rsidRPr="00AE1617">
        <w:t xml:space="preserve"> населенных</w:t>
      </w:r>
      <w:r w:rsidRPr="00AE1617">
        <w:t xml:space="preserve"> пунктов на территории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 xml:space="preserve">сельского поселения в собственность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Мордовия.</w:t>
      </w:r>
    </w:p>
    <w:p w:rsidR="00853E7B" w:rsidRPr="00AE1617" w:rsidRDefault="00853E7B" w:rsidP="00853E7B">
      <w:pPr>
        <w:jc w:val="both"/>
      </w:pPr>
      <w:r w:rsidRPr="00AE1617">
        <w:t>4.2. Для принятия   автомобильных дорог общего пользования местного значения в границах населенных пунктов сельского поселения в муниципальную собственность необходимо:</w:t>
      </w:r>
    </w:p>
    <w:p w:rsidR="00853E7B" w:rsidRPr="00AE1617" w:rsidRDefault="00853E7B" w:rsidP="00853E7B">
      <w:pPr>
        <w:ind w:firstLine="708"/>
        <w:jc w:val="both"/>
      </w:pPr>
      <w:r w:rsidRPr="00AE1617">
        <w:t xml:space="preserve"> 1) подготовить технический паспорт автомобильных дорог общего пользования местного значения в границах населенных пунктов </w:t>
      </w:r>
      <w:r>
        <w:rPr>
          <w:sz w:val="22"/>
          <w:szCs w:val="22"/>
        </w:rPr>
        <w:t>Латышовского</w:t>
      </w:r>
      <w:r w:rsidRPr="00AE1617">
        <w:t xml:space="preserve"> сельского поселения, включающий следующие документы:</w:t>
      </w:r>
    </w:p>
    <w:p w:rsidR="00853E7B" w:rsidRPr="00AE1617" w:rsidRDefault="00853E7B" w:rsidP="00853E7B">
      <w:pPr>
        <w:numPr>
          <w:ilvl w:val="0"/>
          <w:numId w:val="2"/>
        </w:numPr>
        <w:jc w:val="both"/>
      </w:pPr>
      <w:r w:rsidRPr="00AE1617">
        <w:t xml:space="preserve">утвержденные постановлением (распоряжением) Администрации </w:t>
      </w:r>
      <w:r>
        <w:rPr>
          <w:sz w:val="22"/>
          <w:szCs w:val="22"/>
        </w:rPr>
        <w:t>Латышовского</w:t>
      </w:r>
      <w:r w:rsidRPr="00AE1617">
        <w:t xml:space="preserve"> сельского поселения схемы расположения автомобильных дорог общего пользования местного </w:t>
      </w:r>
      <w:r w:rsidR="00154B4F" w:rsidRPr="00AE1617">
        <w:t>значения в</w:t>
      </w:r>
      <w:r w:rsidRPr="00AE1617">
        <w:t xml:space="preserve"> каждом населенном </w:t>
      </w:r>
      <w:r w:rsidR="00154B4F" w:rsidRPr="00AE1617">
        <w:t xml:space="preserve">пункте </w:t>
      </w:r>
      <w:r w:rsidR="00154B4F">
        <w:t>Латышовского</w:t>
      </w:r>
      <w:r w:rsidRPr="00AE1617">
        <w:t xml:space="preserve"> сельского поселения; </w:t>
      </w:r>
    </w:p>
    <w:p w:rsidR="00853E7B" w:rsidRPr="00AE1617" w:rsidRDefault="00853E7B" w:rsidP="00853E7B">
      <w:pPr>
        <w:numPr>
          <w:ilvl w:val="0"/>
          <w:numId w:val="2"/>
        </w:numPr>
        <w:jc w:val="both"/>
      </w:pPr>
      <w:r w:rsidRPr="00AE1617">
        <w:lastRenderedPageBreak/>
        <w:t xml:space="preserve">топографический и ситуационный план расположения автомобильных дорог общего пользования местного </w:t>
      </w:r>
      <w:r w:rsidR="0093046D" w:rsidRPr="00AE1617">
        <w:t>значения в</w:t>
      </w:r>
      <w:r w:rsidRPr="00AE1617">
        <w:t xml:space="preserve"> границах населенных пунктов </w:t>
      </w:r>
      <w:r w:rsidR="0093046D">
        <w:rPr>
          <w:sz w:val="22"/>
          <w:szCs w:val="22"/>
        </w:rPr>
        <w:t>Латышовского</w:t>
      </w:r>
      <w:r w:rsidR="0093046D" w:rsidRPr="00AE1617">
        <w:t xml:space="preserve"> </w:t>
      </w:r>
      <w:r w:rsidR="0093046D">
        <w:t>сельского</w:t>
      </w:r>
      <w:r w:rsidRPr="00AE1617">
        <w:t xml:space="preserve"> поселения (межевание); </w:t>
      </w:r>
    </w:p>
    <w:p w:rsidR="00853E7B" w:rsidRPr="00AE1617" w:rsidRDefault="00853E7B" w:rsidP="00853E7B">
      <w:pPr>
        <w:numPr>
          <w:ilvl w:val="0"/>
          <w:numId w:val="2"/>
        </w:numPr>
        <w:jc w:val="both"/>
      </w:pPr>
      <w:r w:rsidRPr="00AE1617">
        <w:t xml:space="preserve"> технические характеристики конструкции дорожной одежды и искусственных сооружений или проект на реконструкцию; </w:t>
      </w:r>
    </w:p>
    <w:p w:rsidR="00853E7B" w:rsidRPr="00AE1617" w:rsidRDefault="00853E7B" w:rsidP="00853E7B">
      <w:pPr>
        <w:ind w:firstLine="708"/>
        <w:jc w:val="both"/>
      </w:pPr>
      <w:r w:rsidRPr="00AE1617">
        <w:t xml:space="preserve"> </w:t>
      </w:r>
    </w:p>
    <w:p w:rsidR="00853E7B" w:rsidRPr="00AE1617" w:rsidRDefault="00853E7B" w:rsidP="00853E7B">
      <w:pPr>
        <w:jc w:val="center"/>
        <w:rPr>
          <w:b/>
        </w:rPr>
      </w:pPr>
    </w:p>
    <w:p w:rsidR="00853E7B" w:rsidRPr="00AE1617" w:rsidRDefault="00853E7B" w:rsidP="00853E7B">
      <w:pPr>
        <w:jc w:val="center"/>
        <w:rPr>
          <w:b/>
        </w:rPr>
      </w:pPr>
      <w:r w:rsidRPr="00AE1617">
        <w:rPr>
          <w:b/>
        </w:rPr>
        <w:t xml:space="preserve"> 5. МЕХАНИЗМ РЕАЛИЗАЦИИ ПРОГРАММЫ</w:t>
      </w:r>
    </w:p>
    <w:p w:rsidR="00853E7B" w:rsidRPr="00AE1617" w:rsidRDefault="00853E7B" w:rsidP="00853E7B">
      <w:pPr>
        <w:jc w:val="center"/>
      </w:pPr>
    </w:p>
    <w:p w:rsidR="00853E7B" w:rsidRPr="00AE1617" w:rsidRDefault="00853E7B" w:rsidP="00853E7B">
      <w:pPr>
        <w:ind w:firstLine="708"/>
        <w:jc w:val="both"/>
      </w:pPr>
      <w:r w:rsidRPr="00AE1617">
        <w:t xml:space="preserve">Реализация программы представляет собой скоординированные по срокам и направлениям действия исполнителей программных мероприятий, направленных на достижение цели и задач программы. </w:t>
      </w:r>
    </w:p>
    <w:p w:rsidR="00853E7B" w:rsidRPr="00AE1617" w:rsidRDefault="00853E7B" w:rsidP="00853E7B">
      <w:pPr>
        <w:ind w:firstLine="708"/>
        <w:jc w:val="both"/>
      </w:pPr>
      <w:r w:rsidRPr="00AE1617">
        <w:t xml:space="preserve">Подрядные организации, получившие заказ на выполнение программных мероприятий, осуществляют свою деятельность в соответствии с заключенными прямыми договорами или муниципальными контрактами по итогам проведенных торгов. </w:t>
      </w:r>
    </w:p>
    <w:p w:rsidR="00853E7B" w:rsidRDefault="00853E7B" w:rsidP="00853E7B">
      <w:pPr>
        <w:ind w:firstLine="709"/>
        <w:jc w:val="center"/>
        <w:rPr>
          <w:b/>
        </w:rPr>
      </w:pPr>
    </w:p>
    <w:p w:rsidR="00853E7B" w:rsidRDefault="00853E7B" w:rsidP="00853E7B">
      <w:pPr>
        <w:ind w:firstLine="709"/>
        <w:jc w:val="center"/>
        <w:rPr>
          <w:b/>
        </w:rPr>
      </w:pPr>
    </w:p>
    <w:tbl>
      <w:tblPr>
        <w:tblpPr w:leftFromText="180" w:rightFromText="180" w:vertAnchor="text" w:horzAnchor="margin" w:tblpY="118"/>
        <w:tblW w:w="10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988"/>
        <w:gridCol w:w="2572"/>
        <w:gridCol w:w="1620"/>
        <w:gridCol w:w="60"/>
        <w:gridCol w:w="588"/>
      </w:tblGrid>
      <w:tr w:rsidR="00A87F5E" w:rsidRPr="00CC78C5" w:rsidTr="00A87F5E">
        <w:tc>
          <w:tcPr>
            <w:tcW w:w="648" w:type="dxa"/>
          </w:tcPr>
          <w:p w:rsidR="00A87F5E" w:rsidRPr="00CC78C5" w:rsidRDefault="00A87F5E" w:rsidP="00A87F5E">
            <w:pPr>
              <w:jc w:val="both"/>
            </w:pPr>
            <w:r w:rsidRPr="00CC78C5">
              <w:t>№</w:t>
            </w:r>
          </w:p>
          <w:p w:rsidR="00A87F5E" w:rsidRPr="00CC78C5" w:rsidRDefault="00A87F5E" w:rsidP="00A87F5E">
            <w:pPr>
              <w:jc w:val="both"/>
            </w:pPr>
            <w:r w:rsidRPr="00CC78C5">
              <w:t>п/п</w:t>
            </w:r>
          </w:p>
        </w:tc>
        <w:tc>
          <w:tcPr>
            <w:tcW w:w="4988" w:type="dxa"/>
            <w:vAlign w:val="center"/>
          </w:tcPr>
          <w:p w:rsidR="00A87F5E" w:rsidRPr="00CC78C5" w:rsidRDefault="00A87F5E" w:rsidP="00A87F5E">
            <w:pPr>
              <w:jc w:val="center"/>
            </w:pPr>
            <w:r w:rsidRPr="00CC78C5">
              <w:t>Мероприятия</w:t>
            </w:r>
          </w:p>
        </w:tc>
        <w:tc>
          <w:tcPr>
            <w:tcW w:w="2572" w:type="dxa"/>
            <w:vAlign w:val="center"/>
          </w:tcPr>
          <w:p w:rsidR="00A87F5E" w:rsidRPr="00CC78C5" w:rsidRDefault="00A87F5E" w:rsidP="00A87F5E">
            <w:pPr>
              <w:jc w:val="center"/>
            </w:pPr>
            <w:r w:rsidRPr="00CC78C5">
              <w:t>Объем финансирования</w:t>
            </w:r>
          </w:p>
          <w:p w:rsidR="00A87F5E" w:rsidRPr="00CC78C5" w:rsidRDefault="00A87F5E" w:rsidP="00A87F5E">
            <w:pPr>
              <w:jc w:val="center"/>
            </w:pPr>
            <w:r w:rsidRPr="00CC78C5">
              <w:t>(тыс. руб.)</w:t>
            </w:r>
          </w:p>
        </w:tc>
        <w:tc>
          <w:tcPr>
            <w:tcW w:w="1680" w:type="dxa"/>
            <w:gridSpan w:val="2"/>
            <w:vAlign w:val="center"/>
          </w:tcPr>
          <w:p w:rsidR="00A87F5E" w:rsidRPr="00CC78C5" w:rsidRDefault="00A87F5E" w:rsidP="00A87F5E">
            <w:pPr>
              <w:jc w:val="center"/>
            </w:pPr>
            <w:r w:rsidRPr="00CC78C5">
              <w:t>Срок</w:t>
            </w:r>
          </w:p>
        </w:tc>
        <w:tc>
          <w:tcPr>
            <w:tcW w:w="588" w:type="dxa"/>
            <w:vMerge w:val="restart"/>
            <w:tcBorders>
              <w:top w:val="nil"/>
            </w:tcBorders>
            <w:vAlign w:val="center"/>
          </w:tcPr>
          <w:p w:rsidR="00A87F5E" w:rsidRPr="00CC78C5" w:rsidRDefault="00A87F5E" w:rsidP="00A87F5E">
            <w:pPr>
              <w:jc w:val="center"/>
            </w:pPr>
          </w:p>
        </w:tc>
      </w:tr>
      <w:tr w:rsidR="00A87F5E" w:rsidRPr="00CC78C5" w:rsidTr="00A87F5E">
        <w:trPr>
          <w:trHeight w:val="4108"/>
        </w:trPr>
        <w:tc>
          <w:tcPr>
            <w:tcW w:w="648" w:type="dxa"/>
            <w:vAlign w:val="center"/>
          </w:tcPr>
          <w:p w:rsidR="00A87F5E" w:rsidRPr="00CC78C5" w:rsidRDefault="00A87F5E" w:rsidP="00A87F5E">
            <w:pPr>
              <w:jc w:val="center"/>
            </w:pPr>
            <w:r w:rsidRPr="00CC78C5">
              <w:t>1</w:t>
            </w:r>
          </w:p>
        </w:tc>
        <w:tc>
          <w:tcPr>
            <w:tcW w:w="4988" w:type="dxa"/>
            <w:vAlign w:val="center"/>
          </w:tcPr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Межевание земельных участков под автомобильные дороги общего пользования местного значения в границах населенных </w:t>
            </w:r>
            <w:r w:rsidR="00976AA9" w:rsidRPr="00CC78C5">
              <w:rPr>
                <w:rFonts w:ascii="Times New Roman" w:hAnsi="Times New Roman" w:cs="Times New Roman"/>
                <w:sz w:val="24"/>
                <w:szCs w:val="24"/>
              </w:rPr>
              <w:t>пунктов, изготовление</w:t>
            </w: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технических и кадастровых </w:t>
            </w:r>
            <w:r w:rsidR="00976AA9" w:rsidRPr="00CC78C5">
              <w:rPr>
                <w:rFonts w:ascii="Times New Roman" w:hAnsi="Times New Roman" w:cs="Times New Roman"/>
                <w:sz w:val="24"/>
                <w:szCs w:val="24"/>
              </w:rPr>
              <w:t>паспортов автомобильных</w:t>
            </w: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дорог общего пользования местного значения в границах населенных пунктов:</w:t>
            </w:r>
          </w:p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Латышовка</w:t>
            </w:r>
            <w:proofErr w:type="spellEnd"/>
          </w:p>
          <w:p w:rsidR="00A87F5E" w:rsidRPr="00CC78C5" w:rsidRDefault="00A87F5E" w:rsidP="00A87F5E">
            <w:pPr>
              <w:pStyle w:val="ConsPlus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 Советская – 1,61 км</w:t>
            </w:r>
          </w:p>
          <w:p w:rsidR="00A87F5E" w:rsidRPr="00CC78C5" w:rsidRDefault="00A87F5E" w:rsidP="00A87F5E">
            <w:pPr>
              <w:pStyle w:val="ConsPlus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Молодёжная -1,61 км</w:t>
            </w:r>
          </w:p>
          <w:p w:rsidR="00A87F5E" w:rsidRPr="00CC78C5" w:rsidRDefault="00A87F5E" w:rsidP="00A87F5E">
            <w:pPr>
              <w:pStyle w:val="ConsPlusNormal"/>
              <w:ind w:left="43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2" w:type="dxa"/>
          </w:tcPr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  <w:r w:rsidRPr="00CC78C5">
              <w:t xml:space="preserve"> </w:t>
            </w:r>
          </w:p>
          <w:p w:rsidR="00A87F5E" w:rsidRPr="00CC78C5" w:rsidRDefault="00A87F5E" w:rsidP="00A87F5E">
            <w:r>
              <w:t>33</w:t>
            </w:r>
            <w:r w:rsidRPr="00CC78C5">
              <w:t>, 2</w:t>
            </w:r>
          </w:p>
        </w:tc>
        <w:tc>
          <w:tcPr>
            <w:tcW w:w="1680" w:type="dxa"/>
            <w:gridSpan w:val="2"/>
          </w:tcPr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r w:rsidRPr="00CC78C5">
              <w:t>2021</w:t>
            </w:r>
          </w:p>
          <w:p w:rsidR="00A87F5E" w:rsidRPr="00CC78C5" w:rsidRDefault="00A87F5E" w:rsidP="00A87F5E">
            <w:pPr>
              <w:jc w:val="center"/>
            </w:pPr>
          </w:p>
        </w:tc>
        <w:tc>
          <w:tcPr>
            <w:tcW w:w="588" w:type="dxa"/>
            <w:vMerge/>
          </w:tcPr>
          <w:p w:rsidR="00A87F5E" w:rsidRPr="00CC78C5" w:rsidRDefault="00A87F5E" w:rsidP="00A87F5E">
            <w:pPr>
              <w:jc w:val="center"/>
            </w:pPr>
          </w:p>
        </w:tc>
      </w:tr>
      <w:tr w:rsidR="00A87F5E" w:rsidRPr="00CC78C5" w:rsidTr="00A87F5E">
        <w:trPr>
          <w:trHeight w:val="4108"/>
        </w:trPr>
        <w:tc>
          <w:tcPr>
            <w:tcW w:w="648" w:type="dxa"/>
            <w:vAlign w:val="center"/>
          </w:tcPr>
          <w:p w:rsidR="00A87F5E" w:rsidRPr="00CC78C5" w:rsidRDefault="00A87F5E" w:rsidP="00A87F5E">
            <w:pPr>
              <w:jc w:val="center"/>
            </w:pPr>
            <w:r>
              <w:t>2</w:t>
            </w:r>
          </w:p>
        </w:tc>
        <w:tc>
          <w:tcPr>
            <w:tcW w:w="4988" w:type="dxa"/>
            <w:vAlign w:val="center"/>
          </w:tcPr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Межевание земельных участков под автомобильные дороги общего пользования местного значения в границах населенных </w:t>
            </w:r>
            <w:r w:rsidR="00752574" w:rsidRPr="00CC78C5">
              <w:rPr>
                <w:rFonts w:ascii="Times New Roman" w:hAnsi="Times New Roman" w:cs="Times New Roman"/>
                <w:sz w:val="24"/>
                <w:szCs w:val="24"/>
              </w:rPr>
              <w:t>пунктов, изготовление</w:t>
            </w: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технических и кадастровых </w:t>
            </w:r>
            <w:r w:rsidR="00752574" w:rsidRPr="00CC78C5">
              <w:rPr>
                <w:rFonts w:ascii="Times New Roman" w:hAnsi="Times New Roman" w:cs="Times New Roman"/>
                <w:sz w:val="24"/>
                <w:szCs w:val="24"/>
              </w:rPr>
              <w:t>паспортов автомобильных</w:t>
            </w: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дорог общего пользования местного значения в границах населенных пунктов:</w:t>
            </w:r>
          </w:p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Латышовка</w:t>
            </w:r>
            <w:proofErr w:type="spellEnd"/>
          </w:p>
          <w:p w:rsidR="00A87F5E" w:rsidRPr="00CC78C5" w:rsidRDefault="00A87F5E" w:rsidP="00A87F5E">
            <w:pPr>
              <w:pStyle w:val="ConsPlusNormal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Ленина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2,50 км</w:t>
            </w:r>
          </w:p>
        </w:tc>
        <w:tc>
          <w:tcPr>
            <w:tcW w:w="2572" w:type="dxa"/>
          </w:tcPr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  <w:r w:rsidRPr="00CC78C5">
              <w:t xml:space="preserve"> </w:t>
            </w:r>
          </w:p>
          <w:p w:rsidR="00CB7126" w:rsidRDefault="00A87F5E" w:rsidP="00A87F5E">
            <w:r>
              <w:t>25,0</w:t>
            </w:r>
          </w:p>
          <w:p w:rsidR="00CB7126" w:rsidRPr="00CB7126" w:rsidRDefault="00CB7126" w:rsidP="00CB7126"/>
          <w:p w:rsidR="00CB7126" w:rsidRPr="00CB7126" w:rsidRDefault="00CB7126" w:rsidP="00CB7126"/>
          <w:p w:rsidR="00CB7126" w:rsidRPr="00CB7126" w:rsidRDefault="00CB7126" w:rsidP="00CB7126"/>
          <w:p w:rsidR="00CB7126" w:rsidRDefault="00CB7126" w:rsidP="00CB7126"/>
          <w:p w:rsidR="00A87F5E" w:rsidRPr="00CB7126" w:rsidRDefault="00A87F5E" w:rsidP="00CB7126">
            <w:pPr>
              <w:jc w:val="center"/>
            </w:pPr>
          </w:p>
        </w:tc>
        <w:tc>
          <w:tcPr>
            <w:tcW w:w="1680" w:type="dxa"/>
            <w:gridSpan w:val="2"/>
          </w:tcPr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r w:rsidRPr="00CC78C5">
              <w:t>202</w:t>
            </w:r>
            <w:r>
              <w:t>2</w:t>
            </w:r>
          </w:p>
          <w:p w:rsidR="00A87F5E" w:rsidRPr="00CC78C5" w:rsidRDefault="00A87F5E" w:rsidP="00A87F5E">
            <w:pPr>
              <w:jc w:val="center"/>
            </w:pPr>
          </w:p>
        </w:tc>
        <w:tc>
          <w:tcPr>
            <w:tcW w:w="588" w:type="dxa"/>
            <w:vMerge/>
          </w:tcPr>
          <w:p w:rsidR="00A87F5E" w:rsidRPr="00CC78C5" w:rsidRDefault="00A87F5E" w:rsidP="00A87F5E">
            <w:pPr>
              <w:jc w:val="center"/>
            </w:pPr>
          </w:p>
        </w:tc>
      </w:tr>
      <w:tr w:rsidR="00A87F5E" w:rsidRPr="00CC78C5" w:rsidTr="00A87F5E">
        <w:trPr>
          <w:trHeight w:val="2961"/>
        </w:trPr>
        <w:tc>
          <w:tcPr>
            <w:tcW w:w="648" w:type="dxa"/>
            <w:vAlign w:val="center"/>
          </w:tcPr>
          <w:p w:rsidR="00A87F5E" w:rsidRPr="00CC78C5" w:rsidRDefault="00A87F5E" w:rsidP="00A87F5E">
            <w:pPr>
              <w:jc w:val="center"/>
            </w:pPr>
            <w:r>
              <w:lastRenderedPageBreak/>
              <w:t>3</w:t>
            </w:r>
          </w:p>
        </w:tc>
        <w:tc>
          <w:tcPr>
            <w:tcW w:w="4988" w:type="dxa"/>
            <w:vAlign w:val="center"/>
          </w:tcPr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Межевание земельных участков под автомобильные дороги общего пользования местного значения в границах населенных пунктов, изготовление технических и кадастровых паспортов автомобильных дорог общего пользования местного значения в границах населенных пунктов:</w:t>
            </w:r>
          </w:p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Потижская</w:t>
            </w:r>
            <w:proofErr w:type="spellEnd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Слобода</w:t>
            </w:r>
          </w:p>
          <w:p w:rsidR="00A87F5E" w:rsidRPr="00CC78C5" w:rsidRDefault="00A87F5E" w:rsidP="00A87F5E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Пролетарская -0,60 км</w:t>
            </w:r>
          </w:p>
          <w:p w:rsidR="00A87F5E" w:rsidRPr="00CC78C5" w:rsidRDefault="00A87F5E" w:rsidP="00A87F5E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Ченцова-0,82 км</w:t>
            </w:r>
          </w:p>
          <w:p w:rsidR="00A87F5E" w:rsidRPr="00CC78C5" w:rsidRDefault="00A87F5E" w:rsidP="00A87F5E">
            <w:pPr>
              <w:pStyle w:val="ConsPlusNormal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Автодорога до с.  </w:t>
            </w:r>
            <w:proofErr w:type="spell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Потижская</w:t>
            </w:r>
            <w:proofErr w:type="spell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Слобода – 0,25 км</w:t>
            </w:r>
          </w:p>
          <w:p w:rsidR="00A87F5E" w:rsidRPr="00CC78C5" w:rsidRDefault="00A87F5E" w:rsidP="00A87F5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72" w:type="dxa"/>
            <w:vAlign w:val="center"/>
          </w:tcPr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r>
              <w:t>32,8</w:t>
            </w: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  <w:r w:rsidRPr="00CC78C5">
              <w:t xml:space="preserve"> </w:t>
            </w:r>
          </w:p>
          <w:p w:rsidR="00A87F5E" w:rsidRPr="00CC78C5" w:rsidRDefault="00A87F5E" w:rsidP="00A87F5E">
            <w:r w:rsidRPr="00CC78C5">
              <w:t xml:space="preserve"> </w:t>
            </w:r>
          </w:p>
          <w:p w:rsidR="00A87F5E" w:rsidRPr="00CC78C5" w:rsidRDefault="00A87F5E" w:rsidP="00A87F5E">
            <w:pPr>
              <w:jc w:val="center"/>
            </w:pPr>
          </w:p>
        </w:tc>
        <w:tc>
          <w:tcPr>
            <w:tcW w:w="1620" w:type="dxa"/>
            <w:vAlign w:val="center"/>
          </w:tcPr>
          <w:p w:rsidR="00A87F5E" w:rsidRPr="00CC78C5" w:rsidRDefault="00A87F5E" w:rsidP="00A87F5E">
            <w:r w:rsidRPr="00CC78C5">
              <w:t>202</w:t>
            </w:r>
            <w:r>
              <w:t>3</w:t>
            </w:r>
            <w:r w:rsidRPr="00CC78C5">
              <w:t xml:space="preserve"> год</w:t>
            </w:r>
          </w:p>
          <w:p w:rsidR="00A87F5E" w:rsidRPr="00CC78C5" w:rsidRDefault="00A87F5E" w:rsidP="00A87F5E">
            <w:pPr>
              <w:jc w:val="center"/>
            </w:pPr>
          </w:p>
        </w:tc>
        <w:tc>
          <w:tcPr>
            <w:tcW w:w="648" w:type="dxa"/>
            <w:gridSpan w:val="2"/>
            <w:vMerge w:val="restart"/>
            <w:tcBorders>
              <w:top w:val="nil"/>
            </w:tcBorders>
            <w:vAlign w:val="center"/>
          </w:tcPr>
          <w:p w:rsidR="00A87F5E" w:rsidRPr="00CC78C5" w:rsidRDefault="00A87F5E" w:rsidP="00A87F5E">
            <w:pPr>
              <w:jc w:val="center"/>
            </w:pPr>
          </w:p>
        </w:tc>
      </w:tr>
      <w:tr w:rsidR="00A87F5E" w:rsidRPr="00CC78C5" w:rsidTr="00A87F5E">
        <w:trPr>
          <w:trHeight w:val="2638"/>
        </w:trPr>
        <w:tc>
          <w:tcPr>
            <w:tcW w:w="648" w:type="dxa"/>
            <w:vAlign w:val="center"/>
          </w:tcPr>
          <w:p w:rsidR="00A87F5E" w:rsidRPr="00CC78C5" w:rsidRDefault="00A87F5E" w:rsidP="00A87F5E">
            <w:pPr>
              <w:jc w:val="center"/>
            </w:pPr>
            <w:r>
              <w:t>4</w:t>
            </w:r>
          </w:p>
        </w:tc>
        <w:tc>
          <w:tcPr>
            <w:tcW w:w="4988" w:type="dxa"/>
            <w:vAlign w:val="center"/>
          </w:tcPr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Межевание земельных участков под автомобильные дороги общего пользования местного значения в границах населенных пунктов, изготовление технических и кадастровых паспортов автомобильных дорог общего пользования местного значения в границах населенных пунктов</w:t>
            </w:r>
          </w:p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Картлей</w:t>
            </w:r>
            <w:proofErr w:type="spellEnd"/>
          </w:p>
          <w:p w:rsidR="00A87F5E" w:rsidRPr="00CC78C5" w:rsidRDefault="00A87F5E" w:rsidP="00A87F5E">
            <w:pPr>
              <w:pStyle w:val="ConsPlusNormal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Центральная -1,50 км</w:t>
            </w:r>
          </w:p>
          <w:p w:rsidR="00A87F5E" w:rsidRPr="00CC78C5" w:rsidRDefault="00A87F5E" w:rsidP="00A87F5E">
            <w:pPr>
              <w:pStyle w:val="ConsPlusNormal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Садовая-1,60 км</w:t>
            </w:r>
          </w:p>
          <w:p w:rsidR="00A87F5E" w:rsidRPr="00CC78C5" w:rsidRDefault="00A87F5E" w:rsidP="00A87F5E">
            <w:pPr>
              <w:pStyle w:val="ConsPlusNormal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подъезд к кладбищу д. </w:t>
            </w:r>
            <w:proofErr w:type="spell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Картлей</w:t>
            </w:r>
            <w:proofErr w:type="spell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- 0,28км</w:t>
            </w:r>
          </w:p>
        </w:tc>
        <w:tc>
          <w:tcPr>
            <w:tcW w:w="2572" w:type="dxa"/>
            <w:vAlign w:val="center"/>
          </w:tcPr>
          <w:p w:rsidR="00A87F5E" w:rsidRPr="00CC78C5" w:rsidRDefault="00A87F5E" w:rsidP="00A87F5E">
            <w:pPr>
              <w:jc w:val="center"/>
            </w:pPr>
            <w:r w:rsidRPr="00CC78C5">
              <w:t xml:space="preserve"> </w:t>
            </w: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/>
          <w:p w:rsidR="00A87F5E" w:rsidRPr="00CC78C5" w:rsidRDefault="00A87F5E" w:rsidP="00A87F5E"/>
          <w:p w:rsidR="00A87F5E" w:rsidRPr="00CC78C5" w:rsidRDefault="00A87F5E" w:rsidP="00A87F5E">
            <w:r w:rsidRPr="00CC78C5">
              <w:t>33,8</w:t>
            </w: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  <w:r w:rsidRPr="00CC78C5">
              <w:t xml:space="preserve"> </w:t>
            </w:r>
          </w:p>
        </w:tc>
        <w:tc>
          <w:tcPr>
            <w:tcW w:w="1620" w:type="dxa"/>
            <w:vAlign w:val="center"/>
          </w:tcPr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r w:rsidRPr="00CC78C5">
              <w:t>202</w:t>
            </w:r>
            <w:r>
              <w:t>4</w:t>
            </w:r>
            <w:r w:rsidRPr="00CC78C5">
              <w:t xml:space="preserve"> год</w:t>
            </w:r>
          </w:p>
        </w:tc>
        <w:tc>
          <w:tcPr>
            <w:tcW w:w="648" w:type="dxa"/>
            <w:gridSpan w:val="2"/>
            <w:vMerge/>
            <w:tcBorders>
              <w:top w:val="nil"/>
            </w:tcBorders>
            <w:vAlign w:val="center"/>
          </w:tcPr>
          <w:p w:rsidR="00A87F5E" w:rsidRPr="00CC78C5" w:rsidRDefault="00A87F5E" w:rsidP="00A87F5E"/>
        </w:tc>
      </w:tr>
      <w:tr w:rsidR="00A87F5E" w:rsidRPr="00CC78C5" w:rsidTr="00A87F5E">
        <w:trPr>
          <w:trHeight w:val="2638"/>
        </w:trPr>
        <w:tc>
          <w:tcPr>
            <w:tcW w:w="648" w:type="dxa"/>
            <w:vAlign w:val="center"/>
          </w:tcPr>
          <w:p w:rsidR="00A87F5E" w:rsidRPr="00CC78C5" w:rsidRDefault="00A87F5E" w:rsidP="00A87F5E">
            <w:pPr>
              <w:jc w:val="center"/>
            </w:pPr>
            <w:r>
              <w:t>5</w:t>
            </w:r>
          </w:p>
        </w:tc>
        <w:tc>
          <w:tcPr>
            <w:tcW w:w="4988" w:type="dxa"/>
            <w:vAlign w:val="center"/>
          </w:tcPr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Межевание земельных участков под автомобильные дороги общего пользования местного значения в границах населенных пунктов, изготовление технических и кадастровых паспортов автомобильных дорог общего пользования местного значения в границах населенных пунктов</w:t>
            </w:r>
          </w:p>
          <w:p w:rsidR="00A87F5E" w:rsidRPr="00CC78C5" w:rsidRDefault="00A87F5E" w:rsidP="00A87F5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 </w:t>
            </w:r>
            <w:proofErr w:type="spellStart"/>
            <w:r w:rsidRPr="00CC78C5">
              <w:rPr>
                <w:rFonts w:ascii="Times New Roman" w:hAnsi="Times New Roman" w:cs="Times New Roman"/>
                <w:b/>
                <w:sz w:val="24"/>
                <w:szCs w:val="24"/>
              </w:rPr>
              <w:t>Ушлейка</w:t>
            </w:r>
            <w:proofErr w:type="spellEnd"/>
          </w:p>
          <w:p w:rsidR="00A87F5E" w:rsidRPr="00CC78C5" w:rsidRDefault="00A87F5E" w:rsidP="00A87F5E">
            <w:pPr>
              <w:pStyle w:val="ConsPlusNormal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ул. Заречная-0,88 км</w:t>
            </w:r>
          </w:p>
          <w:p w:rsidR="00A87F5E" w:rsidRPr="00CC78C5" w:rsidRDefault="00A87F5E" w:rsidP="00A87F5E">
            <w:pPr>
              <w:pStyle w:val="ConsPlusNormal"/>
              <w:widowControl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подъезд к кладбищу п. </w:t>
            </w:r>
            <w:proofErr w:type="spellStart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Ушлейка</w:t>
            </w:r>
            <w:proofErr w:type="spellEnd"/>
            <w:r w:rsidRPr="00CC78C5">
              <w:rPr>
                <w:rFonts w:ascii="Times New Roman" w:hAnsi="Times New Roman" w:cs="Times New Roman"/>
                <w:sz w:val="24"/>
                <w:szCs w:val="24"/>
              </w:rPr>
              <w:t xml:space="preserve"> - 0,35км</w:t>
            </w:r>
          </w:p>
        </w:tc>
        <w:tc>
          <w:tcPr>
            <w:tcW w:w="2572" w:type="dxa"/>
            <w:vAlign w:val="center"/>
          </w:tcPr>
          <w:p w:rsidR="00A87F5E" w:rsidRPr="00CC78C5" w:rsidRDefault="00A87F5E" w:rsidP="00A87F5E">
            <w:pPr>
              <w:jc w:val="center"/>
            </w:pPr>
            <w:r w:rsidRPr="00CC78C5">
              <w:t xml:space="preserve"> </w:t>
            </w: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/>
          <w:p w:rsidR="00A87F5E" w:rsidRPr="00CC78C5" w:rsidRDefault="00A87F5E" w:rsidP="00A87F5E"/>
          <w:p w:rsidR="00A87F5E" w:rsidRPr="00CC78C5" w:rsidRDefault="00A87F5E" w:rsidP="00A87F5E">
            <w:r w:rsidRPr="00CC78C5">
              <w:t>12,3</w:t>
            </w: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  <w:r w:rsidRPr="00CC78C5">
              <w:t xml:space="preserve"> </w:t>
            </w:r>
          </w:p>
        </w:tc>
        <w:tc>
          <w:tcPr>
            <w:tcW w:w="1620" w:type="dxa"/>
            <w:vAlign w:val="center"/>
          </w:tcPr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r w:rsidRPr="00CC78C5">
              <w:t>202</w:t>
            </w:r>
            <w:r>
              <w:t>5</w:t>
            </w:r>
            <w:r w:rsidRPr="00CC78C5">
              <w:t xml:space="preserve"> год</w:t>
            </w:r>
          </w:p>
        </w:tc>
        <w:tc>
          <w:tcPr>
            <w:tcW w:w="648" w:type="dxa"/>
            <w:gridSpan w:val="2"/>
            <w:vMerge/>
            <w:tcBorders>
              <w:top w:val="nil"/>
            </w:tcBorders>
            <w:vAlign w:val="center"/>
          </w:tcPr>
          <w:p w:rsidR="00A87F5E" w:rsidRPr="00CC78C5" w:rsidRDefault="00A87F5E" w:rsidP="00A87F5E"/>
        </w:tc>
      </w:tr>
      <w:tr w:rsidR="00A87F5E" w:rsidRPr="00CC78C5" w:rsidTr="00A87F5E">
        <w:trPr>
          <w:trHeight w:val="711"/>
        </w:trPr>
        <w:tc>
          <w:tcPr>
            <w:tcW w:w="648" w:type="dxa"/>
            <w:vAlign w:val="center"/>
          </w:tcPr>
          <w:p w:rsidR="00A87F5E" w:rsidRPr="00CC78C5" w:rsidRDefault="00A87F5E" w:rsidP="00A87F5E">
            <w:pPr>
              <w:jc w:val="center"/>
            </w:pPr>
            <w:r w:rsidRPr="00CC78C5">
              <w:t>5</w:t>
            </w:r>
          </w:p>
        </w:tc>
        <w:tc>
          <w:tcPr>
            <w:tcW w:w="4988" w:type="dxa"/>
            <w:vAlign w:val="center"/>
          </w:tcPr>
          <w:p w:rsidR="00A87F5E" w:rsidRPr="00CC78C5" w:rsidRDefault="00A87F5E" w:rsidP="00A87F5E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C78C5">
              <w:rPr>
                <w:rFonts w:ascii="Times New Roman" w:hAnsi="Times New Roman" w:cs="Times New Roman"/>
                <w:sz w:val="24"/>
                <w:szCs w:val="24"/>
              </w:rPr>
              <w:t>ВСЕГО ПО ПРОГРАММЕ:</w:t>
            </w:r>
          </w:p>
        </w:tc>
        <w:tc>
          <w:tcPr>
            <w:tcW w:w="2572" w:type="dxa"/>
            <w:vAlign w:val="center"/>
          </w:tcPr>
          <w:p w:rsidR="00A87F5E" w:rsidRPr="00CC78C5" w:rsidRDefault="00A87F5E" w:rsidP="00A87F5E">
            <w:r w:rsidRPr="00CC78C5">
              <w:t>1</w:t>
            </w:r>
            <w:r>
              <w:t>37</w:t>
            </w:r>
            <w:r w:rsidRPr="00CC78C5">
              <w:t>,</w:t>
            </w:r>
            <w:r>
              <w:t>1</w:t>
            </w:r>
          </w:p>
        </w:tc>
        <w:tc>
          <w:tcPr>
            <w:tcW w:w="1620" w:type="dxa"/>
            <w:vAlign w:val="center"/>
          </w:tcPr>
          <w:p w:rsidR="00A87F5E" w:rsidRPr="00CC78C5" w:rsidRDefault="00A87F5E" w:rsidP="00A87F5E">
            <w:pPr>
              <w:jc w:val="center"/>
            </w:pPr>
            <w:r w:rsidRPr="00CC78C5">
              <w:t xml:space="preserve"> </w:t>
            </w:r>
          </w:p>
          <w:p w:rsidR="00A87F5E" w:rsidRPr="00CC78C5" w:rsidRDefault="00A87F5E" w:rsidP="00A87F5E">
            <w:r w:rsidRPr="00CC78C5">
              <w:t>2021-2025гг.</w:t>
            </w:r>
          </w:p>
          <w:p w:rsidR="00A87F5E" w:rsidRPr="00CC78C5" w:rsidRDefault="00A87F5E" w:rsidP="00A87F5E">
            <w:pPr>
              <w:jc w:val="center"/>
            </w:pPr>
          </w:p>
          <w:p w:rsidR="00A87F5E" w:rsidRPr="00CC78C5" w:rsidRDefault="00A87F5E" w:rsidP="00A87F5E">
            <w:pPr>
              <w:jc w:val="center"/>
            </w:pPr>
          </w:p>
        </w:tc>
        <w:tc>
          <w:tcPr>
            <w:tcW w:w="648" w:type="dxa"/>
            <w:gridSpan w:val="2"/>
            <w:vMerge/>
            <w:tcBorders>
              <w:top w:val="nil"/>
              <w:bottom w:val="nil"/>
            </w:tcBorders>
            <w:vAlign w:val="center"/>
          </w:tcPr>
          <w:p w:rsidR="00A87F5E" w:rsidRPr="00CC78C5" w:rsidRDefault="00A87F5E" w:rsidP="00A87F5E">
            <w:pPr>
              <w:jc w:val="center"/>
            </w:pPr>
          </w:p>
        </w:tc>
      </w:tr>
    </w:tbl>
    <w:p w:rsidR="00853E7B" w:rsidRPr="00AE1617" w:rsidRDefault="00853E7B" w:rsidP="00853E7B">
      <w:pPr>
        <w:rPr>
          <w:b/>
        </w:rPr>
      </w:pPr>
    </w:p>
    <w:p w:rsidR="00CB7126" w:rsidRDefault="00CB7126" w:rsidP="0093046D">
      <w:pPr>
        <w:pStyle w:val="justppt"/>
        <w:ind w:firstLine="708"/>
        <w:jc w:val="center"/>
        <w:rPr>
          <w:b/>
        </w:rPr>
      </w:pPr>
    </w:p>
    <w:p w:rsidR="0093046D" w:rsidRPr="0093046D" w:rsidRDefault="0093046D" w:rsidP="0093046D">
      <w:pPr>
        <w:pStyle w:val="justppt"/>
        <w:ind w:firstLine="708"/>
        <w:jc w:val="center"/>
        <w:rPr>
          <w:b/>
        </w:rPr>
      </w:pPr>
      <w:r w:rsidRPr="0093046D">
        <w:rPr>
          <w:b/>
        </w:rPr>
        <w:t>6. СРОКИ РЕАЛИЗАЦИИ ПРОГРАММЫ</w:t>
      </w:r>
    </w:p>
    <w:p w:rsidR="00853E7B" w:rsidRPr="00AE1617" w:rsidRDefault="00853E7B" w:rsidP="0093046D">
      <w:pPr>
        <w:pStyle w:val="justppt"/>
        <w:ind w:firstLine="708"/>
        <w:jc w:val="center"/>
      </w:pPr>
      <w:r w:rsidRPr="00AE1617">
        <w:t>Срок реализации программы 2021 - 2025 годов</w:t>
      </w:r>
    </w:p>
    <w:p w:rsidR="0093046D" w:rsidRDefault="00853E7B" w:rsidP="00154B4F">
      <w:pPr>
        <w:tabs>
          <w:tab w:val="left" w:pos="3731"/>
        </w:tabs>
        <w:jc w:val="center"/>
        <w:rPr>
          <w:b/>
        </w:rPr>
      </w:pPr>
      <w:r>
        <w:rPr>
          <w:b/>
        </w:rPr>
        <w:t xml:space="preserve">               </w:t>
      </w:r>
      <w:r w:rsidR="00154B4F">
        <w:rPr>
          <w:b/>
        </w:rPr>
        <w:t xml:space="preserve">          </w:t>
      </w:r>
    </w:p>
    <w:p w:rsidR="00853E7B" w:rsidRPr="00AE1617" w:rsidRDefault="00853E7B" w:rsidP="00853E7B">
      <w:pPr>
        <w:tabs>
          <w:tab w:val="left" w:pos="3731"/>
        </w:tabs>
        <w:jc w:val="center"/>
        <w:rPr>
          <w:b/>
        </w:rPr>
      </w:pPr>
      <w:r>
        <w:rPr>
          <w:b/>
        </w:rPr>
        <w:t xml:space="preserve"> </w:t>
      </w:r>
      <w:r w:rsidRPr="00AE1617">
        <w:rPr>
          <w:b/>
        </w:rPr>
        <w:t>7. ОБЪЕМЫ И ИСТОЧНИКИ ФИНАНСИРОВАНИЯ ПРОГРАММЫ</w:t>
      </w:r>
    </w:p>
    <w:p w:rsidR="00853E7B" w:rsidRPr="00AE1617" w:rsidRDefault="00853E7B" w:rsidP="00853E7B">
      <w:pPr>
        <w:tabs>
          <w:tab w:val="left" w:pos="3731"/>
        </w:tabs>
        <w:jc w:val="center"/>
        <w:rPr>
          <w:b/>
        </w:rPr>
      </w:pPr>
    </w:p>
    <w:p w:rsidR="00853E7B" w:rsidRPr="00AE1617" w:rsidRDefault="00853E7B" w:rsidP="00853E7B">
      <w:r w:rsidRPr="00AE1617">
        <w:t xml:space="preserve">Общий объем финансирования Программы </w:t>
      </w:r>
      <w:r w:rsidR="00A35DFB">
        <w:t>составляет 1</w:t>
      </w:r>
      <w:r w:rsidR="003823C2">
        <w:t>37</w:t>
      </w:r>
      <w:r w:rsidRPr="00063321">
        <w:t>,</w:t>
      </w:r>
      <w:r w:rsidR="003823C2">
        <w:t>1</w:t>
      </w:r>
      <w:r w:rsidR="00372AA5" w:rsidRPr="00063321">
        <w:t xml:space="preserve"> тыс.</w:t>
      </w:r>
      <w:r w:rsidRPr="00063321">
        <w:t xml:space="preserve"> руб.,</w:t>
      </w:r>
      <w:r w:rsidRPr="00AE1617">
        <w:t xml:space="preserve"> в том числе по годам: </w:t>
      </w:r>
    </w:p>
    <w:p w:rsidR="00853E7B" w:rsidRDefault="00853E7B" w:rsidP="00853E7B">
      <w:pPr>
        <w:rPr>
          <w:sz w:val="22"/>
          <w:szCs w:val="22"/>
        </w:rPr>
      </w:pPr>
    </w:p>
    <w:p w:rsidR="00853E7B" w:rsidRPr="001D6A89" w:rsidRDefault="00853E7B" w:rsidP="00853E7B">
      <w:pPr>
        <w:rPr>
          <w:sz w:val="22"/>
          <w:szCs w:val="22"/>
        </w:rPr>
      </w:pPr>
      <w:r w:rsidRPr="001D6A89">
        <w:rPr>
          <w:sz w:val="22"/>
          <w:szCs w:val="22"/>
        </w:rPr>
        <w:t>в 20</w:t>
      </w:r>
      <w:r>
        <w:rPr>
          <w:sz w:val="22"/>
          <w:szCs w:val="22"/>
        </w:rPr>
        <w:t xml:space="preserve">21 </w:t>
      </w:r>
      <w:r w:rsidRPr="001D6A89">
        <w:rPr>
          <w:sz w:val="22"/>
          <w:szCs w:val="22"/>
        </w:rPr>
        <w:t xml:space="preserve">году – </w:t>
      </w:r>
      <w:r>
        <w:rPr>
          <w:sz w:val="22"/>
          <w:szCs w:val="22"/>
        </w:rPr>
        <w:t>33,2</w:t>
      </w:r>
      <w:r w:rsidRPr="001D6A89">
        <w:rPr>
          <w:sz w:val="22"/>
          <w:szCs w:val="22"/>
        </w:rPr>
        <w:t xml:space="preserve"> тыс. руб.</w:t>
      </w:r>
    </w:p>
    <w:p w:rsidR="00853E7B" w:rsidRPr="001D6A89" w:rsidRDefault="00853E7B" w:rsidP="00853E7B">
      <w:pPr>
        <w:rPr>
          <w:sz w:val="22"/>
          <w:szCs w:val="22"/>
        </w:rPr>
      </w:pPr>
      <w:r w:rsidRPr="001D6A89">
        <w:rPr>
          <w:sz w:val="22"/>
          <w:szCs w:val="22"/>
        </w:rPr>
        <w:t>в 20</w:t>
      </w:r>
      <w:r>
        <w:rPr>
          <w:sz w:val="22"/>
          <w:szCs w:val="22"/>
        </w:rPr>
        <w:t xml:space="preserve">22 </w:t>
      </w:r>
      <w:r w:rsidRPr="001D6A89">
        <w:rPr>
          <w:sz w:val="22"/>
          <w:szCs w:val="22"/>
        </w:rPr>
        <w:t xml:space="preserve">году – </w:t>
      </w:r>
      <w:r>
        <w:rPr>
          <w:sz w:val="22"/>
          <w:szCs w:val="22"/>
        </w:rPr>
        <w:t>25,</w:t>
      </w:r>
      <w:r w:rsidR="00372AA5">
        <w:rPr>
          <w:sz w:val="22"/>
          <w:szCs w:val="22"/>
        </w:rPr>
        <w:t>0</w:t>
      </w:r>
      <w:r w:rsidR="00372AA5" w:rsidRPr="001D6A89">
        <w:rPr>
          <w:sz w:val="22"/>
          <w:szCs w:val="22"/>
        </w:rPr>
        <w:t xml:space="preserve"> тыс.</w:t>
      </w:r>
      <w:r w:rsidRPr="001D6A89">
        <w:rPr>
          <w:sz w:val="22"/>
          <w:szCs w:val="22"/>
        </w:rPr>
        <w:t xml:space="preserve"> руб.</w:t>
      </w:r>
    </w:p>
    <w:p w:rsidR="00853E7B" w:rsidRPr="001D6A89" w:rsidRDefault="00853E7B" w:rsidP="00853E7B">
      <w:pPr>
        <w:rPr>
          <w:sz w:val="22"/>
          <w:szCs w:val="22"/>
        </w:rPr>
      </w:pPr>
      <w:r w:rsidRPr="001D6A89">
        <w:rPr>
          <w:sz w:val="22"/>
          <w:szCs w:val="22"/>
        </w:rPr>
        <w:t xml:space="preserve">в </w:t>
      </w:r>
      <w:r w:rsidR="00372AA5" w:rsidRPr="001D6A89">
        <w:rPr>
          <w:sz w:val="22"/>
          <w:szCs w:val="22"/>
        </w:rPr>
        <w:t>20</w:t>
      </w:r>
      <w:r w:rsidR="00372AA5">
        <w:rPr>
          <w:sz w:val="22"/>
          <w:szCs w:val="22"/>
        </w:rPr>
        <w:t>23</w:t>
      </w:r>
      <w:r w:rsidR="00372AA5" w:rsidRPr="001D6A89">
        <w:rPr>
          <w:sz w:val="22"/>
          <w:szCs w:val="22"/>
        </w:rPr>
        <w:t xml:space="preserve"> </w:t>
      </w:r>
      <w:r w:rsidR="00372AA5">
        <w:rPr>
          <w:sz w:val="22"/>
          <w:szCs w:val="22"/>
        </w:rPr>
        <w:t>году</w:t>
      </w:r>
      <w:r w:rsidRPr="001D6A89">
        <w:rPr>
          <w:sz w:val="22"/>
          <w:szCs w:val="22"/>
        </w:rPr>
        <w:t xml:space="preserve"> – </w:t>
      </w:r>
      <w:r w:rsidR="00372AA5">
        <w:rPr>
          <w:sz w:val="22"/>
          <w:szCs w:val="22"/>
        </w:rPr>
        <w:t xml:space="preserve">32,8 </w:t>
      </w:r>
      <w:r w:rsidR="00372AA5" w:rsidRPr="001D6A89">
        <w:rPr>
          <w:sz w:val="22"/>
          <w:szCs w:val="22"/>
        </w:rPr>
        <w:t>тыс.</w:t>
      </w:r>
      <w:r w:rsidRPr="001D6A89">
        <w:rPr>
          <w:sz w:val="22"/>
          <w:szCs w:val="22"/>
        </w:rPr>
        <w:t xml:space="preserve"> руб.</w:t>
      </w:r>
    </w:p>
    <w:p w:rsidR="00853E7B" w:rsidRDefault="00853E7B" w:rsidP="00853E7B">
      <w:pPr>
        <w:rPr>
          <w:sz w:val="22"/>
          <w:szCs w:val="22"/>
        </w:rPr>
      </w:pPr>
      <w:r w:rsidRPr="001D6A89">
        <w:rPr>
          <w:sz w:val="22"/>
          <w:szCs w:val="22"/>
        </w:rPr>
        <w:t xml:space="preserve">в </w:t>
      </w:r>
      <w:r w:rsidR="00372AA5" w:rsidRPr="001D6A89">
        <w:rPr>
          <w:sz w:val="22"/>
          <w:szCs w:val="22"/>
        </w:rPr>
        <w:t>20</w:t>
      </w:r>
      <w:r w:rsidR="00372AA5">
        <w:rPr>
          <w:sz w:val="22"/>
          <w:szCs w:val="22"/>
        </w:rPr>
        <w:t xml:space="preserve">24 </w:t>
      </w:r>
      <w:r w:rsidR="00372AA5" w:rsidRPr="001D6A89">
        <w:rPr>
          <w:sz w:val="22"/>
          <w:szCs w:val="22"/>
        </w:rPr>
        <w:t>году</w:t>
      </w:r>
      <w:r w:rsidRPr="001D6A89">
        <w:rPr>
          <w:sz w:val="22"/>
          <w:szCs w:val="22"/>
        </w:rPr>
        <w:t xml:space="preserve"> – </w:t>
      </w:r>
      <w:r>
        <w:rPr>
          <w:sz w:val="22"/>
          <w:szCs w:val="22"/>
        </w:rPr>
        <w:t>33,8</w:t>
      </w:r>
      <w:r w:rsidRPr="001D6A89">
        <w:rPr>
          <w:sz w:val="22"/>
          <w:szCs w:val="22"/>
        </w:rPr>
        <w:t xml:space="preserve"> тыс. руб.</w:t>
      </w:r>
    </w:p>
    <w:p w:rsidR="00853E7B" w:rsidRDefault="00853E7B" w:rsidP="00853E7B">
      <w:pPr>
        <w:tabs>
          <w:tab w:val="left" w:pos="3731"/>
        </w:tabs>
        <w:jc w:val="both"/>
      </w:pPr>
      <w:r w:rsidRPr="001D6A89">
        <w:rPr>
          <w:sz w:val="22"/>
          <w:szCs w:val="22"/>
        </w:rPr>
        <w:t xml:space="preserve">в </w:t>
      </w:r>
      <w:r w:rsidR="00372AA5" w:rsidRPr="001D6A89">
        <w:rPr>
          <w:sz w:val="22"/>
          <w:szCs w:val="22"/>
        </w:rPr>
        <w:t>20</w:t>
      </w:r>
      <w:r w:rsidR="00372AA5">
        <w:rPr>
          <w:sz w:val="22"/>
          <w:szCs w:val="22"/>
        </w:rPr>
        <w:t>25</w:t>
      </w:r>
      <w:r w:rsidR="00372AA5" w:rsidRPr="001D6A89">
        <w:rPr>
          <w:sz w:val="22"/>
          <w:szCs w:val="22"/>
        </w:rPr>
        <w:t xml:space="preserve"> </w:t>
      </w:r>
      <w:r w:rsidR="00372AA5">
        <w:rPr>
          <w:sz w:val="22"/>
          <w:szCs w:val="22"/>
        </w:rPr>
        <w:t>году</w:t>
      </w:r>
      <w:r w:rsidRPr="001D6A89">
        <w:rPr>
          <w:sz w:val="22"/>
          <w:szCs w:val="22"/>
        </w:rPr>
        <w:t xml:space="preserve"> – </w:t>
      </w:r>
      <w:r>
        <w:rPr>
          <w:sz w:val="22"/>
          <w:szCs w:val="22"/>
        </w:rPr>
        <w:t>12,3</w:t>
      </w:r>
      <w:r w:rsidRPr="001D6A89">
        <w:rPr>
          <w:sz w:val="22"/>
          <w:szCs w:val="22"/>
        </w:rPr>
        <w:t xml:space="preserve"> тыс. руб.</w:t>
      </w:r>
    </w:p>
    <w:p w:rsidR="00853E7B" w:rsidRPr="00AE1617" w:rsidRDefault="00853E7B" w:rsidP="00853E7B">
      <w:pPr>
        <w:tabs>
          <w:tab w:val="left" w:pos="3731"/>
        </w:tabs>
        <w:jc w:val="both"/>
      </w:pPr>
    </w:p>
    <w:p w:rsidR="00853E7B" w:rsidRPr="00AE1617" w:rsidRDefault="00853E7B" w:rsidP="00853E7B">
      <w:pPr>
        <w:tabs>
          <w:tab w:val="left" w:pos="3731"/>
        </w:tabs>
        <w:ind w:firstLine="720"/>
        <w:jc w:val="both"/>
      </w:pPr>
      <w:r w:rsidRPr="00AE1617">
        <w:t xml:space="preserve"> Источник финансирования Программы – бюджет </w:t>
      </w:r>
      <w:r>
        <w:rPr>
          <w:sz w:val="22"/>
          <w:szCs w:val="22"/>
        </w:rPr>
        <w:t>Латышовского</w:t>
      </w:r>
      <w:r>
        <w:t xml:space="preserve">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Мордовия. Возможно привлечение дополнительного финансирования за счет других источников.</w:t>
      </w:r>
    </w:p>
    <w:p w:rsidR="00853E7B" w:rsidRPr="00AE1617" w:rsidRDefault="00853E7B" w:rsidP="00853E7B">
      <w:pPr>
        <w:tabs>
          <w:tab w:val="left" w:pos="3731"/>
        </w:tabs>
        <w:ind w:firstLine="720"/>
        <w:jc w:val="both"/>
      </w:pPr>
    </w:p>
    <w:p w:rsidR="00853E7B" w:rsidRPr="00AE1617" w:rsidRDefault="00853E7B" w:rsidP="00853E7B">
      <w:pPr>
        <w:tabs>
          <w:tab w:val="left" w:pos="3731"/>
        </w:tabs>
        <w:jc w:val="center"/>
        <w:rPr>
          <w:b/>
        </w:rPr>
      </w:pPr>
      <w:r w:rsidRPr="00AE1617">
        <w:rPr>
          <w:b/>
        </w:rPr>
        <w:t xml:space="preserve">8. УПРАВЛЕНИЕ РЕАЛИЗАЦИЕЙ ПРОГРАММЫ И КОНТРОЛЬ </w:t>
      </w:r>
    </w:p>
    <w:p w:rsidR="00853E7B" w:rsidRPr="00AE1617" w:rsidRDefault="00853E7B" w:rsidP="00853E7B">
      <w:pPr>
        <w:tabs>
          <w:tab w:val="left" w:pos="3731"/>
        </w:tabs>
        <w:jc w:val="center"/>
        <w:rPr>
          <w:b/>
        </w:rPr>
      </w:pPr>
      <w:r w:rsidRPr="00AE1617">
        <w:rPr>
          <w:b/>
        </w:rPr>
        <w:t xml:space="preserve">ЗА ХОДОМ ЕЁ ВЫПОЛНЕНИЯ. </w:t>
      </w:r>
    </w:p>
    <w:p w:rsidR="00853E7B" w:rsidRPr="00AE1617" w:rsidRDefault="00853E7B" w:rsidP="00853E7B">
      <w:pPr>
        <w:tabs>
          <w:tab w:val="left" w:pos="3731"/>
        </w:tabs>
        <w:jc w:val="center"/>
        <w:rPr>
          <w:b/>
        </w:rPr>
      </w:pPr>
    </w:p>
    <w:p w:rsidR="00853E7B" w:rsidRPr="00AE1617" w:rsidRDefault="00853E7B" w:rsidP="00853E7B">
      <w:pPr>
        <w:tabs>
          <w:tab w:val="left" w:pos="3731"/>
        </w:tabs>
        <w:ind w:firstLine="720"/>
        <w:jc w:val="both"/>
      </w:pPr>
      <w:r w:rsidRPr="00AE1617">
        <w:t xml:space="preserve">Администрации </w:t>
      </w:r>
      <w:r>
        <w:rPr>
          <w:sz w:val="22"/>
          <w:szCs w:val="22"/>
        </w:rPr>
        <w:t xml:space="preserve">Латышовского </w:t>
      </w:r>
      <w:r w:rsidRPr="00AE1617">
        <w:t xml:space="preserve">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организуют выполнение Программы. </w:t>
      </w:r>
    </w:p>
    <w:p w:rsidR="00853E7B" w:rsidRPr="00AE1617" w:rsidRDefault="00853E7B" w:rsidP="00853E7B">
      <w:pPr>
        <w:tabs>
          <w:tab w:val="left" w:pos="3731"/>
        </w:tabs>
        <w:ind w:firstLine="720"/>
        <w:jc w:val="both"/>
      </w:pPr>
      <w:r w:rsidRPr="00AE1617">
        <w:t xml:space="preserve">Координатор – </w:t>
      </w:r>
      <w:r w:rsidR="00372AA5" w:rsidRPr="00AE1617">
        <w:t>Глава Латышовского</w:t>
      </w:r>
      <w:r w:rsidRPr="00AE1617">
        <w:t xml:space="preserve"> 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Мордовия.</w:t>
      </w:r>
    </w:p>
    <w:p w:rsidR="00853E7B" w:rsidRPr="00AE1617" w:rsidRDefault="00853E7B" w:rsidP="00853E7B">
      <w:pPr>
        <w:tabs>
          <w:tab w:val="left" w:pos="3731"/>
        </w:tabs>
        <w:ind w:firstLine="720"/>
        <w:jc w:val="both"/>
      </w:pPr>
      <w:r w:rsidRPr="00AE1617">
        <w:t xml:space="preserve">Контроль за целевым использованием бюджетных средств осуществляет финансовое управление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Мордовия, Совет депутатов </w:t>
      </w:r>
      <w:r>
        <w:rPr>
          <w:sz w:val="22"/>
          <w:szCs w:val="22"/>
        </w:rPr>
        <w:t>Латышовского</w:t>
      </w:r>
      <w:r w:rsidRPr="00AE1617">
        <w:t xml:space="preserve"> 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 и Администрация </w:t>
      </w:r>
      <w:r>
        <w:rPr>
          <w:sz w:val="22"/>
          <w:szCs w:val="22"/>
        </w:rPr>
        <w:t>Латышовского</w:t>
      </w:r>
      <w:r w:rsidRPr="00AE1617">
        <w:t xml:space="preserve"> сельского поселения </w:t>
      </w:r>
      <w:proofErr w:type="spellStart"/>
      <w:r w:rsidRPr="00AE1617">
        <w:t>Кадошкинского</w:t>
      </w:r>
      <w:proofErr w:type="spellEnd"/>
      <w:r w:rsidRPr="00AE1617">
        <w:t xml:space="preserve"> муниципального района Республики Мордовия.</w:t>
      </w:r>
      <w:r>
        <w:t xml:space="preserve"> </w:t>
      </w:r>
    </w:p>
    <w:p w:rsidR="00853E7B" w:rsidRDefault="00853E7B" w:rsidP="00853E7B">
      <w:pPr>
        <w:jc w:val="both"/>
      </w:pPr>
    </w:p>
    <w:p w:rsidR="00853E7B" w:rsidRPr="00B71DCC" w:rsidRDefault="00853E7B" w:rsidP="00853E7B">
      <w:pPr>
        <w:jc w:val="center"/>
        <w:rPr>
          <w:b/>
        </w:rPr>
      </w:pPr>
      <w:r w:rsidRPr="00B71DCC">
        <w:rPr>
          <w:b/>
        </w:rPr>
        <w:t xml:space="preserve">          9. </w:t>
      </w:r>
      <w:r w:rsidRPr="00B71DCC">
        <w:rPr>
          <w:rStyle w:val="a6"/>
        </w:rPr>
        <w:t>Оценка эффективности мероприятий, предусмотренных программой</w:t>
      </w:r>
    </w:p>
    <w:p w:rsidR="00853E7B" w:rsidRPr="00FC3FFD" w:rsidRDefault="00853E7B" w:rsidP="00853E7B">
      <w:pPr>
        <w:ind w:firstLine="567"/>
        <w:jc w:val="both"/>
      </w:pPr>
    </w:p>
    <w:p w:rsidR="00853E7B" w:rsidRPr="00FC3FFD" w:rsidRDefault="00853E7B" w:rsidP="00853E7B">
      <w:pPr>
        <w:ind w:firstLine="567"/>
        <w:jc w:val="both"/>
      </w:pPr>
      <w:r w:rsidRPr="00FC3FFD">
        <w:t>Комплексная оценка эффективности реализации мероприятий Программы осуществляется ежегодно в течение всего срока ее реализации и по окончании ее реализации и включает в себя оценку степени выполнения мероприятий муниципальной программы и оценку эффективности реализации муниципальной программы.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>Критериями оценки эффективности реализации Программы являются степень достижения целевых индикаторов и показателей, установленных Программой, а также степень достижения показателей эффективности, установленных Методикой.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>9.1. Оценка эффективности реализации муниципальной программы осуществляется ежегодно по итогам ее исполнения за отчетный финансовый год и в целом после завершения ее реализации координатором совместно с ответственным исполнителем и соисполнителями.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>9.2. Оценка эффективности муниципальной программы осуществляется с использованием следующих критериев: полнота и эффективность использования средств бюджета на реализацию муниципальной программы; степень достижения планируемых значений показателей муниципальной программы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>9.3. Расчет итоговой оценки эффективности муниципальной программы за отчетный финансовый год осуществляется в три этапа, раздельно по каждому из критериев оценки эффективности муниципальной программы: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>Первый этап - расчет P1 - оценки эффективности муниципальной программы по критерию «полнота и эффективность использования средств бюджета на реализацию муниципальной программы»;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>Второй этап - расчет P2 - оценки эффективности муниципальной программы по критерию «степень достижения планируемых значений показателей муниципальной программы»;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 xml:space="preserve">Третий этап - расчет </w:t>
      </w:r>
      <w:proofErr w:type="spellStart"/>
      <w:r w:rsidRPr="00FC3FFD">
        <w:t>Ритог</w:t>
      </w:r>
      <w:proofErr w:type="spellEnd"/>
      <w:r w:rsidRPr="00FC3FFD">
        <w:t xml:space="preserve"> - итоговой оценки эффективности муниципальной программы.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lastRenderedPageBreak/>
        <w:t>9.4. Итоговая оценка эффективности муниципальной программы (</w:t>
      </w:r>
      <w:proofErr w:type="spellStart"/>
      <w:r w:rsidRPr="00FC3FFD">
        <w:t>Ритог</w:t>
      </w:r>
      <w:proofErr w:type="spellEnd"/>
      <w:r w:rsidRPr="00FC3FFD">
        <w:t>) не является абсолютным и однозначным показателем эффективности муниципальной программы. Каждый критерий подлежит самостоятельному анализу причин его выполнения (или невыполнения) при оценке эффективности реализации муниципальной программы.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>9.5. Расчет Р1 - оценки эффективности муниципальной программы по критерию «полнота и эффективность использования средств бюджета на реализацию муниципальной программы» осуществляется по следующей формуле:</w:t>
      </w:r>
    </w:p>
    <w:p w:rsidR="00853E7B" w:rsidRPr="00FC3FFD" w:rsidRDefault="00853E7B" w:rsidP="00853E7B">
      <w:pPr>
        <w:tabs>
          <w:tab w:val="left" w:pos="4860"/>
        </w:tabs>
        <w:ind w:firstLine="567"/>
        <w:jc w:val="both"/>
      </w:pPr>
      <w:r w:rsidRPr="00FC3FFD">
        <w:t>Р1 = (</w:t>
      </w:r>
      <w:proofErr w:type="spellStart"/>
      <w:r w:rsidRPr="00FC3FFD">
        <w:t>Уфакт</w:t>
      </w:r>
      <w:proofErr w:type="spellEnd"/>
      <w:r w:rsidRPr="00FC3FFD">
        <w:t xml:space="preserve"> + u) / </w:t>
      </w:r>
      <w:proofErr w:type="spellStart"/>
      <w:r w:rsidRPr="00FC3FFD">
        <w:t>Упл</w:t>
      </w:r>
      <w:proofErr w:type="spellEnd"/>
      <w:r w:rsidRPr="00FC3FFD">
        <w:t xml:space="preserve"> * 100%, где:</w:t>
      </w:r>
    </w:p>
    <w:p w:rsidR="00853E7B" w:rsidRPr="00FC3FFD" w:rsidRDefault="00853E7B" w:rsidP="00853E7B">
      <w:pPr>
        <w:ind w:firstLine="567"/>
        <w:jc w:val="both"/>
      </w:pPr>
      <w:proofErr w:type="spellStart"/>
      <w:r w:rsidRPr="00FC3FFD">
        <w:t>Уфакт</w:t>
      </w:r>
      <w:proofErr w:type="spellEnd"/>
      <w:r w:rsidRPr="00FC3FFD">
        <w:t xml:space="preserve"> - фактический объем бюджетных средств, направленных на реализацию муниципальной программы за отчетный год;</w:t>
      </w:r>
    </w:p>
    <w:p w:rsidR="00853E7B" w:rsidRPr="00FC3FFD" w:rsidRDefault="00853E7B" w:rsidP="00853E7B">
      <w:pPr>
        <w:ind w:firstLine="567"/>
        <w:jc w:val="both"/>
      </w:pPr>
      <w:proofErr w:type="spellStart"/>
      <w:r w:rsidRPr="00FC3FFD">
        <w:t>Упл</w:t>
      </w:r>
      <w:proofErr w:type="spellEnd"/>
      <w:r w:rsidRPr="00FC3FFD">
        <w:t xml:space="preserve"> - плановый объем бюджетных средств на реализацию муниципальной программы в отчетном году;</w:t>
      </w:r>
    </w:p>
    <w:p w:rsidR="00853E7B" w:rsidRPr="00FC3FFD" w:rsidRDefault="00853E7B" w:rsidP="00853E7B">
      <w:pPr>
        <w:ind w:firstLine="567"/>
        <w:jc w:val="both"/>
      </w:pPr>
      <w:r w:rsidRPr="00FC3FFD">
        <w:t>u - сумма «положительной экономии».</w:t>
      </w:r>
    </w:p>
    <w:p w:rsidR="00853E7B" w:rsidRPr="00FC3FFD" w:rsidRDefault="00853E7B" w:rsidP="00853E7B">
      <w:pPr>
        <w:ind w:firstLine="567"/>
        <w:jc w:val="both"/>
      </w:pPr>
      <w:r w:rsidRPr="00FC3FFD">
        <w:t>К «положительной экономии» относится: экономия средств бюджетов в результате осуществления закупок товаров, работ, услуг для муниципальных нужд</w:t>
      </w:r>
    </w:p>
    <w:p w:rsidR="00853E7B" w:rsidRPr="00FC3FFD" w:rsidRDefault="00853E7B" w:rsidP="00853E7B">
      <w:pPr>
        <w:ind w:firstLine="567"/>
        <w:jc w:val="both"/>
      </w:pPr>
      <w:r w:rsidRPr="00FC3FFD">
        <w:t>9.6. Интерпретация оценки эффективности муниципальной программы по критерию «полнота и эффективность использования средств бюджетов на реализацию муниципальной программы» осуществляется по следующим критериям:</w:t>
      </w:r>
    </w:p>
    <w:p w:rsidR="00853E7B" w:rsidRPr="00FC3FFD" w:rsidRDefault="00853E7B" w:rsidP="00853E7B">
      <w:pPr>
        <w:ind w:firstLine="567"/>
        <w:jc w:val="both"/>
      </w:pPr>
      <w:r w:rsidRPr="00FC3FFD">
        <w:t xml:space="preserve">муниципальная программа выполнена в полном объеме, если Р1 = 100%; муниципальная программа в целом выполнена, если 80% </w:t>
      </w:r>
      <w:r w:rsidR="00154B4F" w:rsidRPr="00FC3FFD">
        <w:t>&lt;Р</w:t>
      </w:r>
      <w:r w:rsidRPr="00FC3FFD">
        <w:t xml:space="preserve">1 </w:t>
      </w:r>
      <w:r w:rsidR="00154B4F" w:rsidRPr="00FC3FFD">
        <w:t>&lt;100</w:t>
      </w:r>
      <w:r w:rsidRPr="00FC3FFD">
        <w:t xml:space="preserve">%; муниципальная программа не выполнена, если Р1 </w:t>
      </w:r>
      <w:r w:rsidR="00154B4F" w:rsidRPr="00FC3FFD">
        <w:t>&lt;80</w:t>
      </w:r>
      <w:r w:rsidRPr="00FC3FFD">
        <w:t>%.</w:t>
      </w:r>
    </w:p>
    <w:p w:rsidR="00853E7B" w:rsidRPr="00FC3FFD" w:rsidRDefault="00853E7B" w:rsidP="00853E7B">
      <w:pPr>
        <w:ind w:firstLine="567"/>
        <w:jc w:val="both"/>
      </w:pPr>
      <w:r w:rsidRPr="00FC3FFD">
        <w:t xml:space="preserve">9.7. Расчет Р2 - оценки эффективности муниципальной программы по критерию «степень достижения планируемых значений показателей муниципальной программы» осуществляется по формуле: P2 = SUM </w:t>
      </w:r>
      <w:proofErr w:type="spellStart"/>
      <w:r w:rsidRPr="00FC3FFD">
        <w:t>Ki</w:t>
      </w:r>
      <w:proofErr w:type="spellEnd"/>
      <w:r w:rsidRPr="00FC3FFD">
        <w:t xml:space="preserve"> / №, i = 1 (2), где:</w:t>
      </w:r>
    </w:p>
    <w:p w:rsidR="00853E7B" w:rsidRPr="00FC3FFD" w:rsidRDefault="00853E7B" w:rsidP="00853E7B">
      <w:pPr>
        <w:ind w:firstLine="567"/>
        <w:jc w:val="both"/>
      </w:pPr>
      <w:proofErr w:type="spellStart"/>
      <w:r w:rsidRPr="00FC3FFD">
        <w:t>Ki</w:t>
      </w:r>
      <w:proofErr w:type="spellEnd"/>
      <w:r w:rsidRPr="00FC3FFD">
        <w:t xml:space="preserve"> - исполнение i планируемого значения показателя муниципальной программы за отчетный год в процентах;</w:t>
      </w:r>
    </w:p>
    <w:p w:rsidR="00853E7B" w:rsidRPr="00FC3FFD" w:rsidRDefault="00853E7B" w:rsidP="00853E7B">
      <w:pPr>
        <w:ind w:firstLine="567"/>
        <w:jc w:val="both"/>
      </w:pPr>
      <w:r w:rsidRPr="00FC3FFD">
        <w:t>№ - число планируемых значений показателей муниципальной программы. Исполнение по каждому показателю муниципальной программы за отчетный год осуществляется по формуле:</w:t>
      </w:r>
    </w:p>
    <w:p w:rsidR="00853E7B" w:rsidRPr="00FC3FFD" w:rsidRDefault="00853E7B" w:rsidP="00853E7B">
      <w:pPr>
        <w:ind w:firstLine="567"/>
        <w:jc w:val="both"/>
      </w:pPr>
      <w:proofErr w:type="spellStart"/>
      <w:r w:rsidRPr="00FC3FFD">
        <w:t>Ki</w:t>
      </w:r>
      <w:proofErr w:type="spellEnd"/>
      <w:r w:rsidRPr="00FC3FFD">
        <w:t xml:space="preserve"> = П факт / П </w:t>
      </w:r>
      <w:proofErr w:type="spellStart"/>
      <w:r w:rsidRPr="00FC3FFD">
        <w:t>пл</w:t>
      </w:r>
      <w:proofErr w:type="spellEnd"/>
      <w:r w:rsidRPr="00FC3FFD">
        <w:t xml:space="preserve"> * 100%, (3)</w:t>
      </w:r>
    </w:p>
    <w:p w:rsidR="00853E7B" w:rsidRPr="00FC3FFD" w:rsidRDefault="00853E7B" w:rsidP="00853E7B">
      <w:pPr>
        <w:ind w:firstLine="567"/>
        <w:jc w:val="both"/>
      </w:pPr>
      <w:r w:rsidRPr="00FC3FFD">
        <w:t>где:</w:t>
      </w:r>
    </w:p>
    <w:p w:rsidR="00853E7B" w:rsidRPr="00FC3FFD" w:rsidRDefault="00853E7B" w:rsidP="00853E7B">
      <w:pPr>
        <w:ind w:firstLine="567"/>
        <w:jc w:val="both"/>
      </w:pPr>
      <w:r w:rsidRPr="00FC3FFD">
        <w:t xml:space="preserve">П факт - фактическое значение i показателя за отчетный год; П </w:t>
      </w:r>
      <w:proofErr w:type="spellStart"/>
      <w:r w:rsidRPr="00FC3FFD">
        <w:t>пл</w:t>
      </w:r>
      <w:proofErr w:type="spellEnd"/>
      <w:r w:rsidRPr="00FC3FFD">
        <w:t xml:space="preserve"> - плановое значение i показателя на отчетный год.</w:t>
      </w:r>
    </w:p>
    <w:p w:rsidR="00853E7B" w:rsidRPr="00FC3FFD" w:rsidRDefault="00853E7B" w:rsidP="00853E7B">
      <w:pPr>
        <w:ind w:firstLine="567"/>
        <w:jc w:val="both"/>
      </w:pPr>
      <w:r w:rsidRPr="00FC3FFD">
        <w:t>В случае если фактическое значение показателя превышает плановое более чем в 2 раза, то расчет исполнения по каждому показателю муниципальной программы за отчетный год осуществляется по формуле:</w:t>
      </w:r>
    </w:p>
    <w:p w:rsidR="00853E7B" w:rsidRPr="00FC3FFD" w:rsidRDefault="00853E7B" w:rsidP="00853E7B">
      <w:pPr>
        <w:ind w:firstLine="567"/>
        <w:jc w:val="both"/>
      </w:pPr>
      <w:proofErr w:type="spellStart"/>
      <w:r w:rsidRPr="00FC3FFD">
        <w:t>Ki</w:t>
      </w:r>
      <w:proofErr w:type="spellEnd"/>
      <w:r w:rsidRPr="00FC3FFD">
        <w:t xml:space="preserve"> = 100%. (4)</w:t>
      </w:r>
    </w:p>
    <w:p w:rsidR="00853E7B" w:rsidRPr="00FC3FFD" w:rsidRDefault="00853E7B" w:rsidP="00853E7B">
      <w:pPr>
        <w:ind w:firstLine="567"/>
        <w:jc w:val="both"/>
      </w:pPr>
      <w:r w:rsidRPr="00FC3FFD">
        <w:t>В случае если планом установлено значение показателя равное нулю, то при превышении фактического значения показателя плана расчет исполнения по каждому показателю осуществляется по формуле:</w:t>
      </w:r>
    </w:p>
    <w:p w:rsidR="00853E7B" w:rsidRPr="00FC3FFD" w:rsidRDefault="00853E7B" w:rsidP="00853E7B">
      <w:pPr>
        <w:ind w:firstLine="567"/>
        <w:jc w:val="both"/>
      </w:pPr>
      <w:proofErr w:type="spellStart"/>
      <w:r w:rsidRPr="00FC3FFD">
        <w:t>Ki</w:t>
      </w:r>
      <w:proofErr w:type="spellEnd"/>
      <w:r w:rsidRPr="00FC3FFD">
        <w:t xml:space="preserve"> = 0%. (5</w:t>
      </w:r>
    </w:p>
    <w:p w:rsidR="00853E7B" w:rsidRPr="00FC3FFD" w:rsidRDefault="00853E7B" w:rsidP="00853E7B">
      <w:pPr>
        <w:ind w:firstLine="567"/>
        <w:jc w:val="both"/>
      </w:pPr>
      <w:r w:rsidRPr="00FC3FFD">
        <w:t>9.8. Интерпретация оценки эффективности муниципальной программы по критерию «степень достижения планируемых значений показателей муниципальной программы» осуществляется по следующим критериям:</w:t>
      </w:r>
    </w:p>
    <w:p w:rsidR="00853E7B" w:rsidRPr="00FC3FFD" w:rsidRDefault="00853E7B" w:rsidP="00853E7B">
      <w:pPr>
        <w:ind w:firstLine="567"/>
        <w:jc w:val="both"/>
      </w:pPr>
      <w:r w:rsidRPr="00FC3FFD">
        <w:t>муниципальная программа перевыполнена, если P</w:t>
      </w:r>
      <w:r w:rsidR="00154B4F" w:rsidRPr="00FC3FFD">
        <w:t>2&gt;</w:t>
      </w:r>
      <w:r w:rsidRPr="00FC3FFD">
        <w:t xml:space="preserve"> 100%;</w:t>
      </w:r>
    </w:p>
    <w:p w:rsidR="00853E7B" w:rsidRPr="00FC3FFD" w:rsidRDefault="00853E7B" w:rsidP="00853E7B">
      <w:pPr>
        <w:ind w:firstLine="567"/>
        <w:jc w:val="both"/>
      </w:pPr>
      <w:r w:rsidRPr="00FC3FFD">
        <w:t xml:space="preserve">муниципальная программа выполнена в полном объеме, если 90% </w:t>
      </w:r>
      <w:r w:rsidR="00154B4F" w:rsidRPr="00FC3FFD">
        <w:t>&lt;P</w:t>
      </w:r>
      <w:r w:rsidRPr="00FC3FFD">
        <w:t xml:space="preserve">2 </w:t>
      </w:r>
      <w:r w:rsidR="00154B4F" w:rsidRPr="00FC3FFD">
        <w:t>&lt;100</w:t>
      </w:r>
      <w:r w:rsidRPr="00FC3FFD">
        <w:t xml:space="preserve">%; муниципальная программа в целом выполнена, если 75% </w:t>
      </w:r>
      <w:r w:rsidR="00154B4F" w:rsidRPr="00FC3FFD">
        <w:t>&lt;P</w:t>
      </w:r>
      <w:r w:rsidRPr="00FC3FFD">
        <w:t xml:space="preserve">2 </w:t>
      </w:r>
      <w:r w:rsidR="00154B4F" w:rsidRPr="00FC3FFD">
        <w:t>&lt;95</w:t>
      </w:r>
      <w:r w:rsidRPr="00FC3FFD">
        <w:t xml:space="preserve">% муниципальная программа не выполнена, если P2 </w:t>
      </w:r>
      <w:r w:rsidR="00154B4F" w:rsidRPr="00FC3FFD">
        <w:t>&lt;75</w:t>
      </w:r>
      <w:r w:rsidRPr="00FC3FFD">
        <w:t>%.</w:t>
      </w:r>
    </w:p>
    <w:p w:rsidR="00853E7B" w:rsidRPr="00FC3FFD" w:rsidRDefault="00853E7B" w:rsidP="00853E7B">
      <w:pPr>
        <w:ind w:firstLine="567"/>
        <w:jc w:val="both"/>
      </w:pPr>
      <w:r w:rsidRPr="00FC3FFD">
        <w:t>9.9. Итоговая оценка эффективности муниципальной программы осуществляется по формуле:</w:t>
      </w:r>
    </w:p>
    <w:p w:rsidR="00853E7B" w:rsidRPr="00FC3FFD" w:rsidRDefault="00853E7B" w:rsidP="00853E7B">
      <w:pPr>
        <w:ind w:firstLine="567"/>
        <w:jc w:val="both"/>
      </w:pPr>
      <w:proofErr w:type="spellStart"/>
      <w:r w:rsidRPr="00FC3FFD">
        <w:t>Ритог</w:t>
      </w:r>
      <w:proofErr w:type="spellEnd"/>
      <w:r w:rsidRPr="00FC3FFD">
        <w:t xml:space="preserve"> = (P1 + P2) / 2, (6)</w:t>
      </w:r>
    </w:p>
    <w:p w:rsidR="00853E7B" w:rsidRPr="00FC3FFD" w:rsidRDefault="00853E7B" w:rsidP="00853E7B">
      <w:pPr>
        <w:ind w:firstLine="567"/>
        <w:jc w:val="both"/>
      </w:pPr>
      <w:r w:rsidRPr="00FC3FFD">
        <w:t>где:</w:t>
      </w:r>
    </w:p>
    <w:p w:rsidR="00853E7B" w:rsidRPr="00FC3FFD" w:rsidRDefault="00853E7B" w:rsidP="00853E7B">
      <w:pPr>
        <w:ind w:firstLine="567"/>
        <w:jc w:val="both"/>
      </w:pPr>
      <w:proofErr w:type="spellStart"/>
      <w:r w:rsidRPr="00FC3FFD">
        <w:lastRenderedPageBreak/>
        <w:t>Ритог</w:t>
      </w:r>
      <w:proofErr w:type="spellEnd"/>
      <w:r w:rsidRPr="00FC3FFD">
        <w:t xml:space="preserve"> - итоговая оценка эффективности муниципальной программы за отчетный год.</w:t>
      </w:r>
    </w:p>
    <w:p w:rsidR="00853E7B" w:rsidRPr="00FC3FFD" w:rsidRDefault="00853E7B" w:rsidP="00853E7B">
      <w:pPr>
        <w:ind w:firstLine="567"/>
        <w:jc w:val="both"/>
      </w:pPr>
      <w:r w:rsidRPr="00FC3FFD">
        <w:t>9.10. Интерпретация итоговой оценки эффективности муниципальной программы осуществляется по следующим критериям:</w:t>
      </w:r>
    </w:p>
    <w:p w:rsidR="00853E7B" w:rsidRPr="00FC3FFD" w:rsidRDefault="00853E7B" w:rsidP="00853E7B">
      <w:pPr>
        <w:ind w:firstLine="567"/>
        <w:jc w:val="both"/>
      </w:pPr>
      <w:r w:rsidRPr="00FC3FFD">
        <w:t xml:space="preserve">Р </w:t>
      </w:r>
      <w:r w:rsidR="00154B4F" w:rsidRPr="00FC3FFD">
        <w:t>итог&gt;</w:t>
      </w:r>
      <w:r w:rsidRPr="00FC3FFD">
        <w:t xml:space="preserve"> 100% высокоэффективная; 90% </w:t>
      </w:r>
      <w:r w:rsidR="00154B4F" w:rsidRPr="00FC3FFD">
        <w:t>&lt;Р</w:t>
      </w:r>
      <w:r w:rsidRPr="00FC3FFD">
        <w:t xml:space="preserve"> итог </w:t>
      </w:r>
      <w:r w:rsidR="00154B4F" w:rsidRPr="00FC3FFD">
        <w:t>&lt;100</w:t>
      </w:r>
      <w:r w:rsidRPr="00FC3FFD">
        <w:t xml:space="preserve">% эффективная; 75% </w:t>
      </w:r>
      <w:r w:rsidR="00154B4F" w:rsidRPr="00FC3FFD">
        <w:t>&lt;Р</w:t>
      </w:r>
      <w:r w:rsidRPr="00FC3FFD">
        <w:t xml:space="preserve"> итог </w:t>
      </w:r>
      <w:r w:rsidR="00154B4F" w:rsidRPr="00FC3FFD">
        <w:t>&lt;90</w:t>
      </w:r>
      <w:r w:rsidRPr="00FC3FFD">
        <w:t xml:space="preserve">% умеренно эффективная; Р итог </w:t>
      </w:r>
      <w:r w:rsidR="00154B4F" w:rsidRPr="00FC3FFD">
        <w:t>&lt;75</w:t>
      </w:r>
      <w:r w:rsidRPr="00FC3FFD">
        <w:t>% неэффективная.</w:t>
      </w:r>
    </w:p>
    <w:p w:rsidR="00853E7B" w:rsidRPr="00AF2A66" w:rsidRDefault="00853E7B" w:rsidP="00853E7B">
      <w:pPr>
        <w:tabs>
          <w:tab w:val="left" w:pos="10260"/>
        </w:tabs>
        <w:jc w:val="both"/>
      </w:pPr>
      <w:r w:rsidRPr="00FC3FFD">
        <w:t xml:space="preserve">9.11. Результаты итоговой оценки эффективности муниципальной программы (значение Р итог) и вывод о ее эффективности (интерпретация оценки) размещаются  </w:t>
      </w:r>
      <w:r w:rsidRPr="00FC3FFD">
        <w:rPr>
          <w:sz w:val="28"/>
          <w:szCs w:val="28"/>
        </w:rPr>
        <w:t xml:space="preserve"> </w:t>
      </w:r>
      <w:r w:rsidRPr="00FC3FFD">
        <w:t xml:space="preserve">на официальном </w:t>
      </w:r>
      <w:r w:rsidR="00154B4F" w:rsidRPr="00FC3FFD">
        <w:t>сайте Латышовского</w:t>
      </w:r>
      <w:r w:rsidRPr="00FC3FFD">
        <w:t xml:space="preserve"> сельского поселения в информационно - телекоммуникационной сети Интернет.</w:t>
      </w:r>
    </w:p>
    <w:p w:rsidR="00853E7B" w:rsidRPr="00AF2A66" w:rsidRDefault="00853E7B" w:rsidP="00853E7B">
      <w:pPr>
        <w:ind w:firstLine="567"/>
        <w:jc w:val="both"/>
      </w:pPr>
    </w:p>
    <w:p w:rsidR="00853E7B" w:rsidRDefault="00853E7B" w:rsidP="00853E7B"/>
    <w:p w:rsidR="00853E7B" w:rsidRDefault="00853E7B"/>
    <w:p w:rsidR="00853E7B" w:rsidRDefault="00853E7B"/>
    <w:sectPr w:rsidR="00853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748F8"/>
    <w:multiLevelType w:val="hybridMultilevel"/>
    <w:tmpl w:val="93245D1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27C03246"/>
    <w:multiLevelType w:val="hybridMultilevel"/>
    <w:tmpl w:val="2036257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324370DA"/>
    <w:multiLevelType w:val="hybridMultilevel"/>
    <w:tmpl w:val="6A7A59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5815F8"/>
    <w:multiLevelType w:val="hybridMultilevel"/>
    <w:tmpl w:val="B4AA9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364461"/>
    <w:multiLevelType w:val="hybridMultilevel"/>
    <w:tmpl w:val="E146F964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C9A"/>
    <w:rsid w:val="00013372"/>
    <w:rsid w:val="00025E22"/>
    <w:rsid w:val="000C3CCE"/>
    <w:rsid w:val="00154B4F"/>
    <w:rsid w:val="001B486D"/>
    <w:rsid w:val="0021481F"/>
    <w:rsid w:val="00234F52"/>
    <w:rsid w:val="002660C1"/>
    <w:rsid w:val="00277DA5"/>
    <w:rsid w:val="00292F7C"/>
    <w:rsid w:val="00372AA5"/>
    <w:rsid w:val="003823C2"/>
    <w:rsid w:val="003B5A87"/>
    <w:rsid w:val="004064E5"/>
    <w:rsid w:val="0041576B"/>
    <w:rsid w:val="00463E24"/>
    <w:rsid w:val="00657B05"/>
    <w:rsid w:val="00691FFA"/>
    <w:rsid w:val="006C2F33"/>
    <w:rsid w:val="006C3245"/>
    <w:rsid w:val="00705217"/>
    <w:rsid w:val="00752574"/>
    <w:rsid w:val="007F11F3"/>
    <w:rsid w:val="0080549F"/>
    <w:rsid w:val="00853E7B"/>
    <w:rsid w:val="008C4EB4"/>
    <w:rsid w:val="0093046D"/>
    <w:rsid w:val="00976AA9"/>
    <w:rsid w:val="009A0C9A"/>
    <w:rsid w:val="00A35DFB"/>
    <w:rsid w:val="00A87F5E"/>
    <w:rsid w:val="00B34FBC"/>
    <w:rsid w:val="00B71DCC"/>
    <w:rsid w:val="00BB3DD1"/>
    <w:rsid w:val="00BE2DB0"/>
    <w:rsid w:val="00CB7126"/>
    <w:rsid w:val="00E33CB9"/>
    <w:rsid w:val="00FF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41B956-7FDD-44E6-AEA9-039B6BC4A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F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2F33"/>
    <w:pPr>
      <w:ind w:left="720"/>
      <w:contextualSpacing/>
    </w:pPr>
  </w:style>
  <w:style w:type="paragraph" w:styleId="a4">
    <w:name w:val="No Spacing"/>
    <w:qFormat/>
    <w:rsid w:val="00FF51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enpt">
    <w:name w:val="cenpt"/>
    <w:basedOn w:val="a"/>
    <w:rsid w:val="00853E7B"/>
    <w:pPr>
      <w:spacing w:before="100" w:beforeAutospacing="1" w:after="100" w:afterAutospacing="1"/>
    </w:pPr>
  </w:style>
  <w:style w:type="paragraph" w:customStyle="1" w:styleId="justppt">
    <w:name w:val="justppt"/>
    <w:basedOn w:val="a"/>
    <w:rsid w:val="00853E7B"/>
    <w:pPr>
      <w:spacing w:before="100" w:beforeAutospacing="1" w:after="100" w:afterAutospacing="1"/>
    </w:pPr>
  </w:style>
  <w:style w:type="paragraph" w:customStyle="1" w:styleId="ConsPlusNormal">
    <w:name w:val="ConsPlusNormal"/>
    <w:rsid w:val="00853E7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853E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Normal (Web)"/>
    <w:basedOn w:val="a"/>
    <w:unhideWhenUsed/>
    <w:rsid w:val="00853E7B"/>
    <w:pPr>
      <w:spacing w:before="100" w:beforeAutospacing="1" w:after="100" w:afterAutospacing="1"/>
    </w:pPr>
  </w:style>
  <w:style w:type="character" w:styleId="a6">
    <w:name w:val="Strong"/>
    <w:qFormat/>
    <w:rsid w:val="00853E7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41576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1576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97E4A5-0CE2-4AC6-91C8-8550C5097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9</Pages>
  <Words>2617</Words>
  <Characters>14922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2023-02-20T06:47:00Z</cp:lastPrinted>
  <dcterms:created xsi:type="dcterms:W3CDTF">2023-02-16T11:31:00Z</dcterms:created>
  <dcterms:modified xsi:type="dcterms:W3CDTF">2023-02-20T06:48:00Z</dcterms:modified>
</cp:coreProperties>
</file>