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A5D" w:rsidRDefault="00055A5D" w:rsidP="00AB1433">
      <w:pPr>
        <w:jc w:val="center"/>
        <w:rPr>
          <w:sz w:val="28"/>
          <w:szCs w:val="28"/>
        </w:rPr>
      </w:pPr>
    </w:p>
    <w:p w:rsidR="00AB1433" w:rsidRPr="00B05775" w:rsidRDefault="00055A5D" w:rsidP="00AB1433">
      <w:pPr>
        <w:jc w:val="center"/>
        <w:rPr>
          <w:sz w:val="28"/>
          <w:szCs w:val="28"/>
        </w:rPr>
      </w:pPr>
      <w:r w:rsidRPr="00B05775">
        <w:rPr>
          <w:sz w:val="28"/>
          <w:szCs w:val="28"/>
        </w:rPr>
        <w:t>АДМИНИСТРАЦИЯ ЛАТЫШОВСКОГО</w:t>
      </w:r>
      <w:r w:rsidR="00AB1433" w:rsidRPr="00B05775">
        <w:rPr>
          <w:sz w:val="28"/>
          <w:szCs w:val="28"/>
        </w:rPr>
        <w:t xml:space="preserve"> СЕЛЬСКОГО ПОСЕЛЕНИЯ</w:t>
      </w:r>
    </w:p>
    <w:p w:rsidR="00AB1433" w:rsidRPr="00B05775" w:rsidRDefault="00AB1433" w:rsidP="00AB1433">
      <w:pPr>
        <w:jc w:val="center"/>
        <w:rPr>
          <w:sz w:val="28"/>
          <w:szCs w:val="28"/>
        </w:rPr>
      </w:pPr>
      <w:r w:rsidRPr="00B05775">
        <w:rPr>
          <w:sz w:val="28"/>
          <w:szCs w:val="28"/>
        </w:rPr>
        <w:t>КАДОШКИНСКОГО МУНИЦИПАЛЬНОГО РАЙОНА</w:t>
      </w:r>
    </w:p>
    <w:p w:rsidR="00AB1433" w:rsidRPr="00B05775" w:rsidRDefault="00AB1433" w:rsidP="00AB1433">
      <w:pPr>
        <w:jc w:val="center"/>
        <w:rPr>
          <w:sz w:val="28"/>
          <w:szCs w:val="28"/>
        </w:rPr>
      </w:pPr>
      <w:r w:rsidRPr="00B05775">
        <w:rPr>
          <w:sz w:val="28"/>
          <w:szCs w:val="28"/>
        </w:rPr>
        <w:t>РЕСПУБЛИКИ МОРДОВИЯ</w:t>
      </w:r>
    </w:p>
    <w:p w:rsidR="00AB1433" w:rsidRDefault="00AB1433" w:rsidP="00AB1433">
      <w:pPr>
        <w:tabs>
          <w:tab w:val="left" w:pos="2720"/>
        </w:tabs>
        <w:jc w:val="center"/>
        <w:rPr>
          <w:b/>
          <w:sz w:val="32"/>
          <w:szCs w:val="32"/>
        </w:rPr>
      </w:pPr>
    </w:p>
    <w:p w:rsidR="00055A5D" w:rsidRDefault="00055A5D" w:rsidP="00AB1433">
      <w:pPr>
        <w:tabs>
          <w:tab w:val="left" w:pos="2720"/>
        </w:tabs>
        <w:jc w:val="center"/>
        <w:rPr>
          <w:b/>
          <w:sz w:val="32"/>
          <w:szCs w:val="32"/>
        </w:rPr>
      </w:pPr>
    </w:p>
    <w:p w:rsidR="00AB1433" w:rsidRPr="00B05775" w:rsidRDefault="00AB1433" w:rsidP="00AB1433">
      <w:pPr>
        <w:tabs>
          <w:tab w:val="left" w:pos="2720"/>
        </w:tabs>
        <w:jc w:val="center"/>
        <w:rPr>
          <w:b/>
          <w:sz w:val="32"/>
          <w:szCs w:val="32"/>
        </w:rPr>
      </w:pPr>
      <w:r w:rsidRPr="00B05775">
        <w:rPr>
          <w:b/>
          <w:sz w:val="32"/>
          <w:szCs w:val="32"/>
        </w:rPr>
        <w:t>П О С Т А Н О В Л Е Н И Е</w:t>
      </w:r>
    </w:p>
    <w:p w:rsidR="00AB1433" w:rsidRPr="00B05775" w:rsidRDefault="00AB1433" w:rsidP="00AB1433">
      <w:pPr>
        <w:tabs>
          <w:tab w:val="left" w:pos="5340"/>
        </w:tabs>
        <w:rPr>
          <w:b/>
          <w:sz w:val="28"/>
          <w:szCs w:val="28"/>
          <w:u w:val="single"/>
        </w:rPr>
      </w:pPr>
    </w:p>
    <w:p w:rsidR="00055A5D" w:rsidRDefault="00055A5D" w:rsidP="00AB1433">
      <w:pPr>
        <w:tabs>
          <w:tab w:val="left" w:pos="5340"/>
        </w:tabs>
        <w:rPr>
          <w:b/>
          <w:sz w:val="28"/>
          <w:szCs w:val="28"/>
          <w:u w:val="single"/>
        </w:rPr>
      </w:pPr>
    </w:p>
    <w:p w:rsidR="00AB1433" w:rsidRPr="00B05775" w:rsidRDefault="00AB1433" w:rsidP="00AB1433">
      <w:pPr>
        <w:tabs>
          <w:tab w:val="left" w:pos="5340"/>
        </w:tabs>
        <w:rPr>
          <w:b/>
          <w:u w:val="single"/>
        </w:rPr>
      </w:pPr>
      <w:r w:rsidRPr="00B05775">
        <w:rPr>
          <w:b/>
          <w:sz w:val="28"/>
          <w:szCs w:val="28"/>
          <w:u w:val="single"/>
        </w:rPr>
        <w:t xml:space="preserve"> </w:t>
      </w:r>
      <w:r w:rsidRPr="00B05775">
        <w:rPr>
          <w:sz w:val="28"/>
          <w:szCs w:val="28"/>
          <w:u w:val="single"/>
        </w:rPr>
        <w:t>0</w:t>
      </w:r>
      <w:proofErr w:type="gramStart"/>
      <w:r w:rsidRPr="00B05775">
        <w:rPr>
          <w:sz w:val="28"/>
          <w:szCs w:val="28"/>
          <w:u w:val="single"/>
        </w:rPr>
        <w:t xml:space="preserve">т  </w:t>
      </w:r>
      <w:r>
        <w:rPr>
          <w:sz w:val="28"/>
          <w:szCs w:val="28"/>
          <w:u w:val="single"/>
        </w:rPr>
        <w:t>11</w:t>
      </w:r>
      <w:proofErr w:type="gramEnd"/>
      <w:r w:rsidRPr="00B05775">
        <w:rPr>
          <w:sz w:val="28"/>
          <w:szCs w:val="28"/>
          <w:u w:val="single"/>
        </w:rPr>
        <w:t xml:space="preserve"> </w:t>
      </w:r>
      <w:r>
        <w:rPr>
          <w:sz w:val="28"/>
          <w:szCs w:val="28"/>
          <w:u w:val="single"/>
        </w:rPr>
        <w:t>дека</w:t>
      </w:r>
      <w:r w:rsidRPr="00B05775">
        <w:rPr>
          <w:sz w:val="28"/>
          <w:szCs w:val="28"/>
          <w:u w:val="single"/>
        </w:rPr>
        <w:t>бря         2017 года______________</w:t>
      </w:r>
      <w:r w:rsidRPr="00B05775">
        <w:rPr>
          <w:sz w:val="28"/>
          <w:szCs w:val="28"/>
        </w:rPr>
        <w:t xml:space="preserve">№  </w:t>
      </w:r>
      <w:r>
        <w:rPr>
          <w:sz w:val="28"/>
          <w:szCs w:val="28"/>
          <w:u w:val="single"/>
        </w:rPr>
        <w:t>___        40</w:t>
      </w:r>
      <w:r w:rsidRPr="00B05775">
        <w:rPr>
          <w:sz w:val="28"/>
          <w:szCs w:val="28"/>
          <w:u w:val="single"/>
        </w:rPr>
        <w:t>-П</w:t>
      </w:r>
      <w:r w:rsidRPr="00B05775">
        <w:rPr>
          <w:b/>
          <w:sz w:val="28"/>
          <w:szCs w:val="28"/>
          <w:u w:val="single"/>
        </w:rPr>
        <w:t xml:space="preserve">_____       </w:t>
      </w:r>
      <w:r w:rsidRPr="0028498D">
        <w:rPr>
          <w:b/>
          <w:u w:val="single"/>
        </w:rPr>
        <w:t xml:space="preserve"> </w:t>
      </w:r>
      <w:r w:rsidRPr="00B05775">
        <w:rPr>
          <w:b/>
          <w:u w:val="single"/>
        </w:rPr>
        <w:t xml:space="preserve">     </w:t>
      </w:r>
    </w:p>
    <w:p w:rsidR="00055A5D" w:rsidRDefault="00055A5D" w:rsidP="00AB1433">
      <w:pPr>
        <w:tabs>
          <w:tab w:val="left" w:pos="5340"/>
        </w:tabs>
        <w:jc w:val="center"/>
        <w:rPr>
          <w:b/>
        </w:rPr>
      </w:pPr>
    </w:p>
    <w:p w:rsidR="00AB1433" w:rsidRPr="00C32C2E" w:rsidRDefault="00AB1433" w:rsidP="00AB1433">
      <w:pPr>
        <w:tabs>
          <w:tab w:val="left" w:pos="5340"/>
        </w:tabs>
        <w:jc w:val="center"/>
        <w:rPr>
          <w:b/>
        </w:rPr>
      </w:pPr>
      <w:r w:rsidRPr="00B05775">
        <w:rPr>
          <w:b/>
        </w:rPr>
        <w:t xml:space="preserve">с. </w:t>
      </w:r>
      <w:proofErr w:type="spellStart"/>
      <w:r w:rsidRPr="00B05775">
        <w:rPr>
          <w:b/>
        </w:rPr>
        <w:t>Латышовка</w:t>
      </w:r>
      <w:proofErr w:type="spellEnd"/>
    </w:p>
    <w:p w:rsidR="0042441A" w:rsidRDefault="0042441A" w:rsidP="00AB1433">
      <w:pPr>
        <w:jc w:val="center"/>
        <w:rPr>
          <w:b/>
          <w:sz w:val="28"/>
          <w:szCs w:val="28"/>
        </w:rPr>
      </w:pPr>
    </w:p>
    <w:p w:rsidR="00AB1433" w:rsidRPr="00755D1F" w:rsidRDefault="0042441A" w:rsidP="00AB1433">
      <w:pPr>
        <w:jc w:val="center"/>
        <w:rPr>
          <w:b/>
          <w:sz w:val="28"/>
          <w:szCs w:val="28"/>
        </w:rPr>
      </w:pPr>
      <w:r w:rsidRPr="00755D1F">
        <w:rPr>
          <w:b/>
          <w:sz w:val="28"/>
          <w:szCs w:val="28"/>
        </w:rPr>
        <w:t>«Об</w:t>
      </w:r>
      <w:r w:rsidR="00AB1433" w:rsidRPr="00755D1F">
        <w:rPr>
          <w:b/>
          <w:sz w:val="28"/>
          <w:szCs w:val="28"/>
        </w:rPr>
        <w:t xml:space="preserve"> утверждении муниципальной Программы комплексного развития систем </w:t>
      </w:r>
      <w:r w:rsidRPr="00755D1F">
        <w:rPr>
          <w:b/>
          <w:sz w:val="28"/>
          <w:szCs w:val="28"/>
        </w:rPr>
        <w:t>коммунальной инфраструктуры</w:t>
      </w:r>
      <w:r w:rsidR="00AB1433" w:rsidRPr="00755D1F">
        <w:rPr>
          <w:b/>
          <w:sz w:val="28"/>
          <w:szCs w:val="28"/>
        </w:rPr>
        <w:t xml:space="preserve"> </w:t>
      </w:r>
      <w:r w:rsidR="00AB1433">
        <w:rPr>
          <w:b/>
          <w:sz w:val="28"/>
          <w:szCs w:val="28"/>
        </w:rPr>
        <w:t>Латышовского</w:t>
      </w:r>
      <w:r w:rsidR="00AB1433" w:rsidRPr="00755D1F">
        <w:rPr>
          <w:b/>
          <w:sz w:val="28"/>
          <w:szCs w:val="28"/>
        </w:rPr>
        <w:t xml:space="preserve"> </w:t>
      </w:r>
      <w:r w:rsidRPr="00755D1F">
        <w:rPr>
          <w:b/>
          <w:sz w:val="28"/>
          <w:szCs w:val="28"/>
        </w:rPr>
        <w:t>сельского поселения</w:t>
      </w:r>
      <w:r w:rsidR="00AB1433" w:rsidRPr="00755D1F">
        <w:rPr>
          <w:b/>
          <w:sz w:val="28"/>
          <w:szCs w:val="28"/>
        </w:rPr>
        <w:t xml:space="preserve"> </w:t>
      </w:r>
      <w:proofErr w:type="spellStart"/>
      <w:r w:rsidR="00AB1433" w:rsidRPr="00755D1F">
        <w:rPr>
          <w:b/>
          <w:sz w:val="28"/>
          <w:szCs w:val="28"/>
        </w:rPr>
        <w:t>Кадошкинского</w:t>
      </w:r>
      <w:proofErr w:type="spellEnd"/>
      <w:r w:rsidR="00AB1433" w:rsidRPr="00755D1F">
        <w:rPr>
          <w:b/>
          <w:sz w:val="28"/>
          <w:szCs w:val="28"/>
        </w:rPr>
        <w:t xml:space="preserve"> муниципального района Республики Мордовия на 2018-</w:t>
      </w:r>
      <w:r w:rsidRPr="00755D1F">
        <w:rPr>
          <w:b/>
          <w:sz w:val="28"/>
          <w:szCs w:val="28"/>
        </w:rPr>
        <w:t>2028 годы</w:t>
      </w:r>
      <w:r w:rsidR="00AB1433" w:rsidRPr="00755D1F">
        <w:rPr>
          <w:b/>
          <w:sz w:val="28"/>
          <w:szCs w:val="28"/>
        </w:rPr>
        <w:t>»</w:t>
      </w:r>
    </w:p>
    <w:p w:rsidR="0042441A" w:rsidRDefault="0042441A" w:rsidP="00AB1433">
      <w:pPr>
        <w:tabs>
          <w:tab w:val="left" w:pos="7470"/>
        </w:tabs>
        <w:ind w:firstLine="561"/>
        <w:jc w:val="both"/>
        <w:rPr>
          <w:sz w:val="28"/>
          <w:szCs w:val="28"/>
        </w:rPr>
      </w:pPr>
    </w:p>
    <w:p w:rsidR="00AB1433" w:rsidRPr="00755D1F" w:rsidRDefault="00AB1433" w:rsidP="00AB1433">
      <w:pPr>
        <w:tabs>
          <w:tab w:val="left" w:pos="7470"/>
        </w:tabs>
        <w:ind w:firstLine="561"/>
        <w:jc w:val="both"/>
        <w:rPr>
          <w:b/>
          <w:sz w:val="28"/>
          <w:szCs w:val="28"/>
        </w:rPr>
      </w:pPr>
      <w:r w:rsidRPr="00755D1F">
        <w:rPr>
          <w:sz w:val="28"/>
          <w:szCs w:val="28"/>
        </w:rPr>
        <w:t xml:space="preserve">В соответствии со статьей 8 Градостроительного кодекса Российской Федерации, Федеральным законом от 29.12.2014 года № 456-ФЗ « О внесении изменений в Градостроительный кодекс РФ и отдельные законодательные акты РФ»,   </w:t>
      </w:r>
      <w:hyperlink r:id="rId7" w:history="1">
        <w:r w:rsidRPr="00755D1F">
          <w:rPr>
            <w:rStyle w:val="a3"/>
            <w:sz w:val="28"/>
            <w:szCs w:val="28"/>
          </w:rPr>
          <w:t>Федеральным  закон</w:t>
        </w:r>
      </w:hyperlink>
      <w:r>
        <w:rPr>
          <w:sz w:val="28"/>
          <w:szCs w:val="28"/>
        </w:rPr>
        <w:t>ом  от 06.10.2003 г. №131-ФЗ</w:t>
      </w:r>
      <w:r w:rsidRPr="00755D1F">
        <w:rPr>
          <w:sz w:val="28"/>
          <w:szCs w:val="28"/>
        </w:rPr>
        <w:t xml:space="preserve"> "Об общих принципах организации местного самоуправления в Российской Федерации", Постановлением Правительства РФ от 01.10.2015 года  № 1050 « Об  утверждении требований к программам комплексного развития социальной инфраструктуры поселений, городских округов», на основании Устава  </w:t>
      </w:r>
      <w:r>
        <w:rPr>
          <w:sz w:val="28"/>
          <w:szCs w:val="28"/>
        </w:rPr>
        <w:t>Латышовского</w:t>
      </w:r>
      <w:r w:rsidRPr="00755D1F">
        <w:rPr>
          <w:sz w:val="28"/>
          <w:szCs w:val="28"/>
        </w:rPr>
        <w:t xml:space="preserve"> сельского поселения, администрация </w:t>
      </w:r>
      <w:r>
        <w:rPr>
          <w:sz w:val="28"/>
          <w:szCs w:val="28"/>
        </w:rPr>
        <w:t>Латышовского</w:t>
      </w:r>
      <w:r w:rsidRPr="00755D1F">
        <w:rPr>
          <w:sz w:val="28"/>
          <w:szCs w:val="28"/>
        </w:rPr>
        <w:t xml:space="preserve"> сельского поселения    </w:t>
      </w:r>
      <w:r w:rsidRPr="00755D1F">
        <w:rPr>
          <w:b/>
          <w:sz w:val="28"/>
          <w:szCs w:val="28"/>
        </w:rPr>
        <w:t>п о с т а н о в л я е т:</w:t>
      </w:r>
    </w:p>
    <w:p w:rsidR="00AB1433" w:rsidRPr="00755D1F" w:rsidRDefault="00AB1433" w:rsidP="00AB1433">
      <w:pPr>
        <w:numPr>
          <w:ilvl w:val="0"/>
          <w:numId w:val="1"/>
        </w:numPr>
        <w:tabs>
          <w:tab w:val="num" w:pos="1080"/>
        </w:tabs>
        <w:ind w:left="0" w:firstLine="720"/>
        <w:jc w:val="both"/>
        <w:rPr>
          <w:sz w:val="28"/>
          <w:szCs w:val="28"/>
        </w:rPr>
      </w:pPr>
      <w:r w:rsidRPr="00755D1F">
        <w:rPr>
          <w:sz w:val="28"/>
          <w:szCs w:val="28"/>
        </w:rPr>
        <w:t>Утвердить Программу комплексного развития системы коммунальной инфраструктуры</w:t>
      </w:r>
      <w:r w:rsidRPr="000C1EC4">
        <w:rPr>
          <w:sz w:val="28"/>
          <w:szCs w:val="28"/>
        </w:rPr>
        <w:t xml:space="preserve"> </w:t>
      </w:r>
      <w:r>
        <w:rPr>
          <w:sz w:val="28"/>
          <w:szCs w:val="28"/>
        </w:rPr>
        <w:t>Латышовского</w:t>
      </w:r>
      <w:r w:rsidRPr="00755D1F">
        <w:rPr>
          <w:sz w:val="28"/>
          <w:szCs w:val="28"/>
        </w:rPr>
        <w:t xml:space="preserve"> </w:t>
      </w:r>
      <w:r w:rsidR="0042441A" w:rsidRPr="00755D1F">
        <w:rPr>
          <w:sz w:val="28"/>
          <w:szCs w:val="28"/>
        </w:rPr>
        <w:t>сельского поселения</w:t>
      </w:r>
      <w:r w:rsidRPr="00755D1F">
        <w:rPr>
          <w:sz w:val="28"/>
          <w:szCs w:val="28"/>
        </w:rPr>
        <w:t xml:space="preserve"> </w:t>
      </w:r>
      <w:proofErr w:type="spellStart"/>
      <w:r w:rsidR="0042441A" w:rsidRPr="00755D1F">
        <w:rPr>
          <w:sz w:val="28"/>
          <w:szCs w:val="28"/>
        </w:rPr>
        <w:t>Кадошкинского</w:t>
      </w:r>
      <w:proofErr w:type="spellEnd"/>
      <w:r w:rsidR="0042441A" w:rsidRPr="00755D1F">
        <w:rPr>
          <w:sz w:val="28"/>
          <w:szCs w:val="28"/>
        </w:rPr>
        <w:t xml:space="preserve"> муниципального</w:t>
      </w:r>
      <w:r w:rsidRPr="00755D1F">
        <w:rPr>
          <w:sz w:val="28"/>
          <w:szCs w:val="28"/>
        </w:rPr>
        <w:t xml:space="preserve"> района Республики </w:t>
      </w:r>
      <w:r w:rsidR="0042441A" w:rsidRPr="00755D1F">
        <w:rPr>
          <w:sz w:val="28"/>
          <w:szCs w:val="28"/>
        </w:rPr>
        <w:t>Мордовия на</w:t>
      </w:r>
      <w:r w:rsidRPr="00755D1F">
        <w:rPr>
          <w:sz w:val="28"/>
          <w:szCs w:val="28"/>
        </w:rPr>
        <w:t xml:space="preserve"> 2018 – 2028 </w:t>
      </w:r>
      <w:r w:rsidR="0042441A" w:rsidRPr="00755D1F">
        <w:rPr>
          <w:sz w:val="28"/>
          <w:szCs w:val="28"/>
        </w:rPr>
        <w:t>годы (</w:t>
      </w:r>
      <w:r w:rsidRPr="00755D1F">
        <w:rPr>
          <w:sz w:val="28"/>
          <w:szCs w:val="28"/>
        </w:rPr>
        <w:t xml:space="preserve">Приложение № 1 - Программный </w:t>
      </w:r>
      <w:r w:rsidR="0042441A" w:rsidRPr="00755D1F">
        <w:rPr>
          <w:sz w:val="28"/>
          <w:szCs w:val="28"/>
        </w:rPr>
        <w:t>документ, Приложение</w:t>
      </w:r>
      <w:r w:rsidRPr="00755D1F">
        <w:rPr>
          <w:sz w:val="28"/>
          <w:szCs w:val="28"/>
        </w:rPr>
        <w:t xml:space="preserve"> № 2 – Обосновывающие материалы).</w:t>
      </w:r>
    </w:p>
    <w:p w:rsidR="00AB1433" w:rsidRPr="00755D1F" w:rsidRDefault="00AB1433" w:rsidP="00AB1433">
      <w:pPr>
        <w:numPr>
          <w:ilvl w:val="0"/>
          <w:numId w:val="1"/>
        </w:numPr>
        <w:tabs>
          <w:tab w:val="num" w:pos="1080"/>
        </w:tabs>
        <w:ind w:left="0" w:firstLine="720"/>
        <w:jc w:val="both"/>
        <w:rPr>
          <w:sz w:val="28"/>
          <w:szCs w:val="28"/>
        </w:rPr>
      </w:pPr>
      <w:r w:rsidRPr="00755D1F">
        <w:rPr>
          <w:sz w:val="28"/>
          <w:szCs w:val="28"/>
        </w:rPr>
        <w:t>Настоящее постановление вступает в законную силу со дня его официального опубликования на официальном сайте в сети Интернет.</w:t>
      </w:r>
    </w:p>
    <w:p w:rsidR="00AB1433" w:rsidRPr="00755D1F" w:rsidRDefault="00AB1433" w:rsidP="00AB1433">
      <w:pPr>
        <w:numPr>
          <w:ilvl w:val="0"/>
          <w:numId w:val="1"/>
        </w:numPr>
        <w:tabs>
          <w:tab w:val="num" w:pos="1080"/>
        </w:tabs>
        <w:ind w:left="0" w:firstLine="720"/>
        <w:jc w:val="both"/>
        <w:rPr>
          <w:sz w:val="28"/>
          <w:szCs w:val="28"/>
        </w:rPr>
      </w:pPr>
      <w:r w:rsidRPr="00755D1F">
        <w:rPr>
          <w:sz w:val="28"/>
          <w:szCs w:val="28"/>
        </w:rPr>
        <w:t>Контроль за выполнением настоящего постановления оставляю за собой.</w:t>
      </w:r>
    </w:p>
    <w:p w:rsidR="00AB1433" w:rsidRDefault="00AB1433" w:rsidP="00AB1433">
      <w:pPr>
        <w:pStyle w:val="ConsPlusNormal"/>
        <w:widowControl/>
        <w:ind w:firstLine="0"/>
        <w:jc w:val="both"/>
        <w:rPr>
          <w:rFonts w:ascii="Times New Roman" w:hAnsi="Times New Roman" w:cs="Times New Roman"/>
          <w:sz w:val="28"/>
          <w:szCs w:val="28"/>
        </w:rPr>
      </w:pPr>
    </w:p>
    <w:p w:rsidR="00AB1433" w:rsidRDefault="00AB1433" w:rsidP="00AB143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AB1433" w:rsidRPr="00755D1F" w:rsidRDefault="00AB1433" w:rsidP="00AB1433">
      <w:pPr>
        <w:pStyle w:val="ConsPlusNormal"/>
        <w:widowControl/>
        <w:ind w:firstLine="0"/>
        <w:jc w:val="both"/>
        <w:rPr>
          <w:rFonts w:ascii="Times New Roman" w:hAnsi="Times New Roman" w:cs="Times New Roman"/>
          <w:sz w:val="28"/>
          <w:szCs w:val="28"/>
        </w:rPr>
      </w:pPr>
      <w:r w:rsidRPr="00755D1F">
        <w:rPr>
          <w:rFonts w:ascii="Times New Roman" w:hAnsi="Times New Roman" w:cs="Times New Roman"/>
          <w:sz w:val="28"/>
          <w:szCs w:val="28"/>
        </w:rPr>
        <w:t xml:space="preserve">Глава </w:t>
      </w:r>
      <w:r>
        <w:rPr>
          <w:rFonts w:ascii="Times New Roman" w:hAnsi="Times New Roman"/>
          <w:sz w:val="28"/>
          <w:szCs w:val="28"/>
        </w:rPr>
        <w:t>Латышовского</w:t>
      </w:r>
    </w:p>
    <w:p w:rsidR="00AB1433" w:rsidRPr="00755D1F" w:rsidRDefault="00AB1433" w:rsidP="00AB1433">
      <w:pPr>
        <w:pStyle w:val="ConsPlusNormal"/>
        <w:widowControl/>
        <w:ind w:firstLine="0"/>
        <w:jc w:val="both"/>
        <w:rPr>
          <w:rFonts w:ascii="Times New Roman" w:hAnsi="Times New Roman" w:cs="Times New Roman"/>
          <w:sz w:val="28"/>
          <w:szCs w:val="28"/>
        </w:rPr>
      </w:pPr>
      <w:r w:rsidRPr="00755D1F">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Р.А.Арюкова</w:t>
      </w:r>
      <w:proofErr w:type="spellEnd"/>
    </w:p>
    <w:tbl>
      <w:tblPr>
        <w:tblW w:w="9712" w:type="dxa"/>
        <w:tblLook w:val="00A0" w:firstRow="1" w:lastRow="0" w:firstColumn="1" w:lastColumn="0" w:noHBand="0" w:noVBand="0"/>
      </w:tblPr>
      <w:tblGrid>
        <w:gridCol w:w="534"/>
        <w:gridCol w:w="8646"/>
        <w:gridCol w:w="532"/>
      </w:tblGrid>
      <w:tr w:rsidR="00AB1433" w:rsidRPr="00A67DAE" w:rsidTr="00C01865">
        <w:tc>
          <w:tcPr>
            <w:tcW w:w="9712" w:type="dxa"/>
            <w:gridSpan w:val="3"/>
          </w:tcPr>
          <w:p w:rsidR="00AB1433" w:rsidRDefault="00AB1433" w:rsidP="00C01865">
            <w:pPr>
              <w:spacing w:line="360" w:lineRule="auto"/>
              <w:jc w:val="center"/>
              <w:rPr>
                <w:sz w:val="28"/>
                <w:szCs w:val="28"/>
              </w:rPr>
            </w:pPr>
          </w:p>
          <w:p w:rsidR="00AB1433" w:rsidRDefault="00AB1433" w:rsidP="00C01865">
            <w:pPr>
              <w:spacing w:line="360" w:lineRule="auto"/>
              <w:jc w:val="center"/>
              <w:rPr>
                <w:sz w:val="28"/>
                <w:szCs w:val="28"/>
              </w:rPr>
            </w:pPr>
          </w:p>
          <w:p w:rsidR="00AB1433" w:rsidRDefault="00AB1433" w:rsidP="00C01865">
            <w:pPr>
              <w:spacing w:line="360" w:lineRule="auto"/>
              <w:jc w:val="center"/>
              <w:rPr>
                <w:sz w:val="28"/>
                <w:szCs w:val="28"/>
              </w:rPr>
            </w:pPr>
          </w:p>
          <w:p w:rsidR="00AB1433" w:rsidRPr="00A67DAE" w:rsidRDefault="00AB1433" w:rsidP="00C01865">
            <w:pPr>
              <w:spacing w:line="360" w:lineRule="auto"/>
              <w:jc w:val="center"/>
              <w:rPr>
                <w:sz w:val="28"/>
                <w:szCs w:val="28"/>
              </w:rPr>
            </w:pPr>
            <w:r w:rsidRPr="00A67DAE">
              <w:rPr>
                <w:sz w:val="28"/>
                <w:szCs w:val="28"/>
              </w:rPr>
              <w:t>СОДЕРЖАНИЕ</w:t>
            </w:r>
          </w:p>
        </w:tc>
      </w:tr>
      <w:tr w:rsidR="00AB1433" w:rsidRPr="00A67DAE" w:rsidTr="00C01865">
        <w:tc>
          <w:tcPr>
            <w:tcW w:w="534" w:type="dxa"/>
          </w:tcPr>
          <w:p w:rsidR="00AB1433" w:rsidRPr="00A67DAE" w:rsidRDefault="00AB1433" w:rsidP="00C01865">
            <w:pPr>
              <w:spacing w:line="360" w:lineRule="auto"/>
              <w:jc w:val="center"/>
              <w:rPr>
                <w:sz w:val="28"/>
                <w:szCs w:val="28"/>
              </w:rPr>
            </w:pPr>
            <w:r w:rsidRPr="00A67DAE">
              <w:rPr>
                <w:sz w:val="28"/>
                <w:szCs w:val="28"/>
              </w:rPr>
              <w:lastRenderedPageBreak/>
              <w:t>1.</w:t>
            </w:r>
          </w:p>
        </w:tc>
        <w:tc>
          <w:tcPr>
            <w:tcW w:w="8646" w:type="dxa"/>
          </w:tcPr>
          <w:p w:rsidR="00AB1433" w:rsidRPr="00A67DAE" w:rsidRDefault="00AB1433" w:rsidP="00C01865">
            <w:pPr>
              <w:spacing w:line="360" w:lineRule="auto"/>
              <w:jc w:val="both"/>
              <w:rPr>
                <w:sz w:val="28"/>
                <w:szCs w:val="28"/>
              </w:rPr>
            </w:pPr>
            <w:r w:rsidRPr="00A67DAE">
              <w:rPr>
                <w:sz w:val="28"/>
                <w:szCs w:val="28"/>
              </w:rPr>
              <w:t>Паспорт программы</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lang w:val="en-US"/>
              </w:rPr>
              <w:t>2</w:t>
            </w:r>
          </w:p>
        </w:tc>
      </w:tr>
      <w:tr w:rsidR="00AB1433" w:rsidRPr="00A67DAE" w:rsidTr="00C01865">
        <w:tc>
          <w:tcPr>
            <w:tcW w:w="534" w:type="dxa"/>
          </w:tcPr>
          <w:p w:rsidR="00AB1433" w:rsidRPr="00A67DAE" w:rsidRDefault="00AB1433" w:rsidP="00C01865">
            <w:pPr>
              <w:spacing w:line="360" w:lineRule="auto"/>
              <w:jc w:val="center"/>
              <w:rPr>
                <w:sz w:val="28"/>
                <w:szCs w:val="28"/>
              </w:rPr>
            </w:pPr>
            <w:r w:rsidRPr="00A67DAE">
              <w:rPr>
                <w:sz w:val="28"/>
                <w:szCs w:val="28"/>
              </w:rPr>
              <w:t>2.</w:t>
            </w:r>
          </w:p>
        </w:tc>
        <w:tc>
          <w:tcPr>
            <w:tcW w:w="8646" w:type="dxa"/>
          </w:tcPr>
          <w:p w:rsidR="00AB1433" w:rsidRPr="00A67DAE" w:rsidRDefault="00AB1433" w:rsidP="00C01865">
            <w:pPr>
              <w:spacing w:line="360" w:lineRule="auto"/>
              <w:jc w:val="both"/>
              <w:rPr>
                <w:sz w:val="28"/>
                <w:szCs w:val="28"/>
              </w:rPr>
            </w:pPr>
            <w:r w:rsidRPr="00A67DAE">
              <w:rPr>
                <w:sz w:val="28"/>
                <w:szCs w:val="28"/>
              </w:rPr>
              <w:t xml:space="preserve">Характеристика существующего </w:t>
            </w:r>
            <w:r w:rsidR="001D1CB3" w:rsidRPr="00A67DAE">
              <w:rPr>
                <w:sz w:val="28"/>
                <w:szCs w:val="28"/>
              </w:rPr>
              <w:t>состояния коммунальной</w:t>
            </w:r>
            <w:r w:rsidRPr="00A67DAE">
              <w:rPr>
                <w:sz w:val="28"/>
                <w:szCs w:val="28"/>
              </w:rPr>
              <w:t xml:space="preserve"> инфраструктуры и основные направления модернизации и развития существующих объектов коммунальной инфраструктуры</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5</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2.1 Существующая система водоснабжения</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5</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 xml:space="preserve">2.2 Существующая система электроснабжения </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5</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2.3 Существующая система сбора и вывоза ТБО</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5</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2.4 Существующая система газоснабжения</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6</w:t>
            </w:r>
          </w:p>
        </w:tc>
      </w:tr>
      <w:tr w:rsidR="00AB1433" w:rsidRPr="00A67DAE" w:rsidTr="00C01865">
        <w:tc>
          <w:tcPr>
            <w:tcW w:w="534" w:type="dxa"/>
          </w:tcPr>
          <w:p w:rsidR="00AB1433" w:rsidRPr="00A67DAE" w:rsidRDefault="00AB1433" w:rsidP="00C01865">
            <w:pPr>
              <w:spacing w:line="360" w:lineRule="auto"/>
              <w:jc w:val="center"/>
              <w:rPr>
                <w:sz w:val="28"/>
                <w:szCs w:val="28"/>
              </w:rPr>
            </w:pPr>
            <w:r w:rsidRPr="00A67DAE">
              <w:rPr>
                <w:sz w:val="28"/>
                <w:szCs w:val="28"/>
              </w:rPr>
              <w:t>3.</w:t>
            </w:r>
          </w:p>
        </w:tc>
        <w:tc>
          <w:tcPr>
            <w:tcW w:w="8646" w:type="dxa"/>
          </w:tcPr>
          <w:p w:rsidR="00AB1433" w:rsidRPr="00A67DAE" w:rsidRDefault="00AB1433" w:rsidP="00C01865">
            <w:pPr>
              <w:spacing w:line="360" w:lineRule="auto"/>
              <w:jc w:val="both"/>
              <w:rPr>
                <w:sz w:val="28"/>
                <w:szCs w:val="28"/>
              </w:rPr>
            </w:pPr>
            <w:r w:rsidRPr="00A67DAE">
              <w:rPr>
                <w:sz w:val="28"/>
                <w:szCs w:val="28"/>
              </w:rPr>
              <w:t>Перспективы развития систем коммунальной инфраструктуры и прогноз спроса на коммунальные ресурсы</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7</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3.1 Перспективная схема водоснабжения</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7</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3.2. Перспективная схема электроснабжения</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7</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3.3 Перспективная схема развития системы утилизации ТБО</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1</w:t>
            </w:r>
            <w:r w:rsidRPr="00A67DAE">
              <w:rPr>
                <w:sz w:val="28"/>
                <w:szCs w:val="28"/>
                <w:lang w:val="en-US"/>
              </w:rPr>
              <w:t>8</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 xml:space="preserve">3.4 Перспективная </w:t>
            </w:r>
            <w:r w:rsidR="001D1CB3" w:rsidRPr="00A67DAE">
              <w:rPr>
                <w:sz w:val="28"/>
                <w:szCs w:val="28"/>
              </w:rPr>
              <w:t>схема газоснабжения</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2</w:t>
            </w:r>
            <w:r w:rsidRPr="00A67DAE">
              <w:rPr>
                <w:sz w:val="28"/>
                <w:szCs w:val="28"/>
                <w:lang w:val="en-US"/>
              </w:rPr>
              <w:t>0</w:t>
            </w:r>
          </w:p>
        </w:tc>
      </w:tr>
      <w:tr w:rsidR="00AB1433" w:rsidRPr="00A67DAE" w:rsidTr="00C01865">
        <w:tc>
          <w:tcPr>
            <w:tcW w:w="534" w:type="dxa"/>
          </w:tcPr>
          <w:p w:rsidR="00AB1433" w:rsidRPr="00A67DAE" w:rsidRDefault="00AB1433" w:rsidP="00C01865">
            <w:pPr>
              <w:spacing w:line="360" w:lineRule="auto"/>
              <w:jc w:val="center"/>
              <w:rPr>
                <w:sz w:val="28"/>
                <w:szCs w:val="28"/>
              </w:rPr>
            </w:pPr>
            <w:r w:rsidRPr="00A67DAE">
              <w:rPr>
                <w:sz w:val="28"/>
                <w:szCs w:val="28"/>
              </w:rPr>
              <w:t>4.</w:t>
            </w:r>
          </w:p>
        </w:tc>
        <w:tc>
          <w:tcPr>
            <w:tcW w:w="8646" w:type="dxa"/>
          </w:tcPr>
          <w:p w:rsidR="00AB1433" w:rsidRPr="00A67DAE" w:rsidRDefault="00AB1433" w:rsidP="00C01865">
            <w:pPr>
              <w:spacing w:line="360" w:lineRule="auto"/>
              <w:jc w:val="both"/>
              <w:rPr>
                <w:sz w:val="28"/>
                <w:szCs w:val="28"/>
              </w:rPr>
            </w:pPr>
            <w:r w:rsidRPr="00A67DAE">
              <w:rPr>
                <w:sz w:val="28"/>
                <w:szCs w:val="28"/>
              </w:rPr>
              <w:t>Целевые показатели развития коммунальной инфраструктуры</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2</w:t>
            </w:r>
            <w:r w:rsidRPr="00A67DAE">
              <w:rPr>
                <w:sz w:val="28"/>
                <w:szCs w:val="28"/>
                <w:lang w:val="en-US"/>
              </w:rPr>
              <w:t>1</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4.1 Показатели качества поставляемого коммунального ресурса</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2</w:t>
            </w:r>
            <w:r w:rsidRPr="00A67DAE">
              <w:rPr>
                <w:sz w:val="28"/>
                <w:szCs w:val="28"/>
                <w:lang w:val="en-US"/>
              </w:rPr>
              <w:t>1</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 xml:space="preserve">4.2. Показатели надежности систем </w:t>
            </w:r>
            <w:proofErr w:type="spellStart"/>
            <w:r w:rsidRPr="00A67DAE">
              <w:rPr>
                <w:sz w:val="28"/>
                <w:szCs w:val="28"/>
              </w:rPr>
              <w:t>ресурсоснабжения</w:t>
            </w:r>
            <w:proofErr w:type="spellEnd"/>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2</w:t>
            </w:r>
            <w:r w:rsidRPr="00A67DAE">
              <w:rPr>
                <w:sz w:val="28"/>
                <w:szCs w:val="28"/>
                <w:lang w:val="en-US"/>
              </w:rPr>
              <w:t>1</w:t>
            </w:r>
          </w:p>
        </w:tc>
      </w:tr>
      <w:tr w:rsidR="00AB1433" w:rsidRPr="00A67DAE" w:rsidTr="00C01865">
        <w:tc>
          <w:tcPr>
            <w:tcW w:w="534" w:type="dxa"/>
          </w:tcPr>
          <w:p w:rsidR="00AB1433" w:rsidRPr="00A67DAE" w:rsidRDefault="00AB1433" w:rsidP="00C01865">
            <w:pPr>
              <w:spacing w:line="360" w:lineRule="auto"/>
              <w:jc w:val="center"/>
              <w:rPr>
                <w:sz w:val="28"/>
                <w:szCs w:val="28"/>
              </w:rPr>
            </w:pPr>
            <w:r w:rsidRPr="00A67DAE">
              <w:rPr>
                <w:sz w:val="28"/>
                <w:szCs w:val="28"/>
              </w:rPr>
              <w:t>5.</w:t>
            </w:r>
          </w:p>
        </w:tc>
        <w:tc>
          <w:tcPr>
            <w:tcW w:w="8646" w:type="dxa"/>
          </w:tcPr>
          <w:p w:rsidR="00AB1433" w:rsidRPr="00A67DAE" w:rsidRDefault="00AB1433" w:rsidP="00C01865">
            <w:pPr>
              <w:spacing w:line="360" w:lineRule="auto"/>
              <w:jc w:val="both"/>
              <w:rPr>
                <w:sz w:val="28"/>
                <w:szCs w:val="28"/>
              </w:rPr>
            </w:pPr>
            <w:r w:rsidRPr="00A67DAE">
              <w:rPr>
                <w:sz w:val="28"/>
                <w:szCs w:val="28"/>
              </w:rPr>
              <w:t>Программа инвестиционных проектов, обеспечивающих достижение целевых показателей</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2</w:t>
            </w:r>
            <w:r w:rsidRPr="00A67DAE">
              <w:rPr>
                <w:sz w:val="28"/>
                <w:szCs w:val="28"/>
                <w:lang w:val="en-US"/>
              </w:rPr>
              <w:t>2</w:t>
            </w:r>
          </w:p>
        </w:tc>
      </w:tr>
      <w:tr w:rsidR="00AB1433" w:rsidRPr="00A67DAE" w:rsidTr="00C01865">
        <w:tc>
          <w:tcPr>
            <w:tcW w:w="534" w:type="dxa"/>
          </w:tcPr>
          <w:p w:rsidR="00AB1433" w:rsidRPr="00A67DAE" w:rsidRDefault="00AB1433" w:rsidP="00C01865">
            <w:pPr>
              <w:spacing w:line="360" w:lineRule="auto"/>
              <w:jc w:val="center"/>
              <w:rPr>
                <w:sz w:val="28"/>
                <w:szCs w:val="28"/>
              </w:rPr>
            </w:pPr>
          </w:p>
        </w:tc>
        <w:tc>
          <w:tcPr>
            <w:tcW w:w="8646" w:type="dxa"/>
          </w:tcPr>
          <w:p w:rsidR="00AB1433" w:rsidRPr="00A67DAE" w:rsidRDefault="00AB1433" w:rsidP="00C01865">
            <w:pPr>
              <w:spacing w:line="360" w:lineRule="auto"/>
              <w:jc w:val="both"/>
              <w:rPr>
                <w:sz w:val="28"/>
                <w:szCs w:val="28"/>
              </w:rPr>
            </w:pPr>
            <w:r w:rsidRPr="00A67DAE">
              <w:rPr>
                <w:sz w:val="28"/>
                <w:szCs w:val="28"/>
              </w:rPr>
              <w:t>5.1. Программа инвестиционных проектов развития системы сбора и вывоза ТБО Латышовского сельского поселения 2018-2028 годы (в ценах 2016)</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22</w:t>
            </w:r>
          </w:p>
        </w:tc>
      </w:tr>
      <w:tr w:rsidR="00AB1433" w:rsidRPr="00A67DAE" w:rsidTr="00C01865">
        <w:tc>
          <w:tcPr>
            <w:tcW w:w="534" w:type="dxa"/>
          </w:tcPr>
          <w:p w:rsidR="00AB1433" w:rsidRPr="00A67DAE" w:rsidRDefault="00AB1433" w:rsidP="00C01865">
            <w:pPr>
              <w:spacing w:line="360" w:lineRule="auto"/>
              <w:jc w:val="center"/>
              <w:rPr>
                <w:sz w:val="28"/>
                <w:szCs w:val="28"/>
              </w:rPr>
            </w:pPr>
            <w:r w:rsidRPr="00A67DAE">
              <w:rPr>
                <w:sz w:val="28"/>
                <w:szCs w:val="28"/>
              </w:rPr>
              <w:t>6.</w:t>
            </w:r>
          </w:p>
        </w:tc>
        <w:tc>
          <w:tcPr>
            <w:tcW w:w="8646" w:type="dxa"/>
          </w:tcPr>
          <w:p w:rsidR="00AB1433" w:rsidRPr="00A67DAE" w:rsidRDefault="00AB1433" w:rsidP="00C01865">
            <w:pPr>
              <w:spacing w:line="360" w:lineRule="auto"/>
              <w:jc w:val="both"/>
              <w:rPr>
                <w:sz w:val="28"/>
                <w:szCs w:val="28"/>
              </w:rPr>
            </w:pPr>
            <w:r w:rsidRPr="00A67DAE">
              <w:rPr>
                <w:sz w:val="28"/>
                <w:szCs w:val="28"/>
              </w:rPr>
              <w:t>Источники инвестиций, тарифы и доступность программы для населения</w:t>
            </w:r>
          </w:p>
        </w:tc>
        <w:tc>
          <w:tcPr>
            <w:tcW w:w="532" w:type="dxa"/>
            <w:vAlign w:val="bottom"/>
          </w:tcPr>
          <w:p w:rsidR="00AB1433" w:rsidRPr="00A67DAE" w:rsidRDefault="00AB1433" w:rsidP="00C01865">
            <w:pPr>
              <w:spacing w:line="360" w:lineRule="auto"/>
              <w:jc w:val="right"/>
              <w:rPr>
                <w:sz w:val="28"/>
                <w:szCs w:val="28"/>
                <w:lang w:val="en-US"/>
              </w:rPr>
            </w:pPr>
            <w:r w:rsidRPr="00A67DAE">
              <w:rPr>
                <w:sz w:val="28"/>
                <w:szCs w:val="28"/>
              </w:rPr>
              <w:t>23</w:t>
            </w:r>
          </w:p>
        </w:tc>
      </w:tr>
    </w:tbl>
    <w:p w:rsidR="00AB1433" w:rsidRDefault="00AB1433" w:rsidP="00AB1433">
      <w:r>
        <w:br w:type="page"/>
      </w:r>
    </w:p>
    <w:p w:rsidR="00AB1433" w:rsidRPr="00063074" w:rsidRDefault="00AB1433" w:rsidP="00AB1433">
      <w:pPr>
        <w:pStyle w:val="1"/>
        <w:numPr>
          <w:ilvl w:val="0"/>
          <w:numId w:val="2"/>
        </w:numPr>
        <w:spacing w:line="360" w:lineRule="auto"/>
        <w:jc w:val="both"/>
        <w:rPr>
          <w:rFonts w:ascii="Times New Roman" w:hAnsi="Times New Roman"/>
          <w:b/>
          <w:bCs/>
          <w:color w:val="0D0D0D"/>
          <w:sz w:val="28"/>
          <w:szCs w:val="28"/>
        </w:rPr>
      </w:pPr>
      <w:r w:rsidRPr="00063074">
        <w:rPr>
          <w:rFonts w:ascii="Times New Roman" w:hAnsi="Times New Roman"/>
          <w:b/>
          <w:bCs/>
          <w:color w:val="0D0D0D"/>
          <w:sz w:val="28"/>
          <w:szCs w:val="28"/>
        </w:rPr>
        <w:lastRenderedPageBreak/>
        <w:t>Паспорт программы</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1"/>
        <w:gridCol w:w="7002"/>
      </w:tblGrid>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Наименование Программы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ind w:left="384" w:hanging="360"/>
              <w:jc w:val="center"/>
              <w:rPr>
                <w:sz w:val="28"/>
                <w:szCs w:val="28"/>
              </w:rPr>
            </w:pPr>
            <w:r w:rsidRPr="00A67DAE">
              <w:rPr>
                <w:color w:val="000000"/>
                <w:sz w:val="28"/>
                <w:szCs w:val="28"/>
              </w:rPr>
              <w:t xml:space="preserve">Программа комплексного развития системы коммунальной инфраструктуры Латышовского сельского поселения </w:t>
            </w:r>
            <w:proofErr w:type="spellStart"/>
            <w:r w:rsidRPr="00A67DAE">
              <w:rPr>
                <w:color w:val="000000"/>
                <w:sz w:val="28"/>
                <w:szCs w:val="28"/>
              </w:rPr>
              <w:t>Кадошкинского</w:t>
            </w:r>
            <w:proofErr w:type="spellEnd"/>
            <w:r w:rsidRPr="00A67DAE">
              <w:rPr>
                <w:color w:val="000000"/>
                <w:sz w:val="28"/>
                <w:szCs w:val="28"/>
              </w:rPr>
              <w:t xml:space="preserve"> муниципального района Республики Мордовия на 2018-2028</w:t>
            </w:r>
            <w:r w:rsidR="001D1CB3" w:rsidRPr="00A67DAE">
              <w:rPr>
                <w:color w:val="000000"/>
                <w:sz w:val="28"/>
                <w:szCs w:val="28"/>
              </w:rPr>
              <w:t>гг (</w:t>
            </w:r>
            <w:r w:rsidRPr="00A67DAE">
              <w:rPr>
                <w:color w:val="000000"/>
                <w:sz w:val="28"/>
                <w:szCs w:val="28"/>
              </w:rPr>
              <w:t>далее - Программа)</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Основания для разработки</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Градостроительный кодекс Российской Федерации.</w:t>
            </w:r>
          </w:p>
          <w:p w:rsidR="00AB1433" w:rsidRPr="00A67DAE" w:rsidRDefault="00AB1433" w:rsidP="00C01865">
            <w:pPr>
              <w:spacing w:line="360" w:lineRule="auto"/>
              <w:jc w:val="center"/>
              <w:rPr>
                <w:sz w:val="28"/>
                <w:szCs w:val="28"/>
              </w:rPr>
            </w:pPr>
            <w:r w:rsidRPr="00A67DAE">
              <w:rPr>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AB1433" w:rsidRPr="00A67DAE" w:rsidRDefault="00AB1433" w:rsidP="00C01865">
            <w:pPr>
              <w:spacing w:line="360" w:lineRule="auto"/>
              <w:jc w:val="center"/>
              <w:rPr>
                <w:sz w:val="28"/>
                <w:szCs w:val="28"/>
              </w:rPr>
            </w:pPr>
            <w:r w:rsidRPr="00A67DAE">
              <w:rPr>
                <w:sz w:val="28"/>
                <w:szCs w:val="28"/>
              </w:rPr>
              <w:t xml:space="preserve">Федеральный закон от 23.11.2004г. № 261-ФЗ «Об энергоснабжении и о повышении </w:t>
            </w:r>
            <w:r w:rsidR="001D1CB3" w:rsidRPr="00A67DAE">
              <w:rPr>
                <w:sz w:val="28"/>
                <w:szCs w:val="28"/>
              </w:rPr>
              <w:t>энергетической эффективности,</w:t>
            </w:r>
            <w:r w:rsidRPr="00A67DAE">
              <w:rPr>
                <w:sz w:val="28"/>
                <w:szCs w:val="28"/>
              </w:rPr>
              <w:t xml:space="preserve"> и о внесении изменений в отдельные законодательные акты Российской Федерации»</w:t>
            </w:r>
          </w:p>
          <w:p w:rsidR="00AB1433" w:rsidRPr="00A67DAE" w:rsidRDefault="00AB1433" w:rsidP="00C01865">
            <w:pPr>
              <w:spacing w:line="360" w:lineRule="auto"/>
              <w:ind w:left="383"/>
              <w:jc w:val="center"/>
              <w:rPr>
                <w:sz w:val="28"/>
                <w:szCs w:val="28"/>
              </w:rPr>
            </w:pPr>
            <w:r w:rsidRPr="00A67DAE">
              <w:rPr>
                <w:sz w:val="28"/>
                <w:szCs w:val="28"/>
              </w:rPr>
              <w:t>Федеральный закон от 30.12.2004г. № 210-ФЗ «Об основах регулирования тарифов организаций коммунального комплекса»</w:t>
            </w:r>
          </w:p>
          <w:p w:rsidR="00AB1433" w:rsidRPr="00A67DAE" w:rsidRDefault="00AB1433" w:rsidP="00C01865">
            <w:pPr>
              <w:spacing w:line="360" w:lineRule="auto"/>
              <w:ind w:left="383"/>
              <w:jc w:val="center"/>
              <w:rPr>
                <w:sz w:val="28"/>
                <w:szCs w:val="28"/>
              </w:rPr>
            </w:pPr>
            <w:r w:rsidRPr="00A67DAE">
              <w:rPr>
                <w:sz w:val="28"/>
                <w:szCs w:val="28"/>
              </w:rPr>
              <w:t xml:space="preserve">Постановление Российской Федерации от 14.06.2013 года №502. В соответствии с пунктом 4/1 статьи 6 Градостроительного </w:t>
            </w:r>
            <w:r w:rsidR="001D1CB3" w:rsidRPr="00A67DAE">
              <w:rPr>
                <w:sz w:val="28"/>
                <w:szCs w:val="28"/>
              </w:rPr>
              <w:t>кодекса Российской</w:t>
            </w:r>
            <w:r w:rsidRPr="00A67DAE">
              <w:rPr>
                <w:sz w:val="28"/>
                <w:szCs w:val="28"/>
              </w:rPr>
              <w:t xml:space="preserve">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Муниципальный заказчик-координатор Программы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ind w:left="383" w:hanging="383"/>
              <w:jc w:val="center"/>
              <w:rPr>
                <w:sz w:val="28"/>
                <w:szCs w:val="28"/>
              </w:rPr>
            </w:pPr>
            <w:r w:rsidRPr="00A67DAE">
              <w:rPr>
                <w:sz w:val="28"/>
                <w:szCs w:val="28"/>
              </w:rPr>
              <w:t xml:space="preserve">- администрация </w:t>
            </w:r>
            <w:r w:rsidRPr="00A67DAE">
              <w:rPr>
                <w:color w:val="0D0D0D"/>
                <w:sz w:val="28"/>
                <w:szCs w:val="28"/>
              </w:rPr>
              <w:t>Латышовского</w:t>
            </w:r>
            <w:r w:rsidRPr="00A67DAE">
              <w:rPr>
                <w:color w:val="000000"/>
                <w:sz w:val="28"/>
                <w:szCs w:val="28"/>
              </w:rPr>
              <w:t xml:space="preserve"> сельского поселения </w:t>
            </w:r>
            <w:proofErr w:type="spellStart"/>
            <w:r w:rsidRPr="00A67DAE">
              <w:rPr>
                <w:color w:val="000000"/>
                <w:sz w:val="28"/>
                <w:szCs w:val="28"/>
              </w:rPr>
              <w:t>Кадошкинского</w:t>
            </w:r>
            <w:proofErr w:type="spellEnd"/>
            <w:r w:rsidRPr="00A67DAE">
              <w:rPr>
                <w:color w:val="000000"/>
                <w:sz w:val="28"/>
                <w:szCs w:val="28"/>
              </w:rPr>
              <w:t xml:space="preserve"> муниципального района</w:t>
            </w:r>
            <w:r w:rsidRPr="00A67DAE">
              <w:rPr>
                <w:sz w:val="28"/>
                <w:szCs w:val="28"/>
              </w:rPr>
              <w:t xml:space="preserve"> Республики Мордовия</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lastRenderedPageBreak/>
              <w:t>Разработчик Программы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ind w:left="383" w:hanging="383"/>
              <w:jc w:val="center"/>
              <w:rPr>
                <w:sz w:val="28"/>
                <w:szCs w:val="28"/>
              </w:rPr>
            </w:pPr>
            <w:r w:rsidRPr="00A67DAE">
              <w:rPr>
                <w:color w:val="000000"/>
                <w:sz w:val="28"/>
                <w:szCs w:val="28"/>
              </w:rPr>
              <w:t>- Государственное Унитарное Предприятие Республики Мордовия «</w:t>
            </w:r>
            <w:proofErr w:type="spellStart"/>
            <w:r w:rsidRPr="00A67DAE">
              <w:rPr>
                <w:color w:val="000000"/>
                <w:sz w:val="28"/>
                <w:szCs w:val="28"/>
              </w:rPr>
              <w:t>Мордовкоммунсервис</w:t>
            </w:r>
            <w:proofErr w:type="spellEnd"/>
            <w:r w:rsidRPr="00A67DAE">
              <w:rPr>
                <w:color w:val="000000"/>
                <w:sz w:val="28"/>
                <w:szCs w:val="28"/>
              </w:rPr>
              <w:t>»</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color w:val="000000"/>
                <w:sz w:val="28"/>
                <w:szCs w:val="28"/>
              </w:rPr>
              <w:t>Контроль за реализацией программы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color w:val="000000"/>
                <w:sz w:val="28"/>
                <w:szCs w:val="28"/>
              </w:rPr>
            </w:pPr>
          </w:p>
          <w:p w:rsidR="00AB1433" w:rsidRPr="00A67DAE" w:rsidRDefault="00AB1433" w:rsidP="00C01865">
            <w:pPr>
              <w:spacing w:line="360" w:lineRule="auto"/>
              <w:jc w:val="center"/>
              <w:rPr>
                <w:color w:val="000000"/>
                <w:sz w:val="28"/>
                <w:szCs w:val="28"/>
              </w:rPr>
            </w:pPr>
            <w:r w:rsidRPr="00A67DAE">
              <w:rPr>
                <w:color w:val="000000"/>
                <w:sz w:val="28"/>
                <w:szCs w:val="28"/>
              </w:rPr>
              <w:t xml:space="preserve">- Глава </w:t>
            </w:r>
            <w:r w:rsidRPr="00A67DAE">
              <w:rPr>
                <w:color w:val="0D0D0D"/>
                <w:sz w:val="28"/>
                <w:szCs w:val="28"/>
              </w:rPr>
              <w:t xml:space="preserve">Латышовского </w:t>
            </w:r>
            <w:r w:rsidRPr="00A67DAE">
              <w:rPr>
                <w:color w:val="000000"/>
                <w:sz w:val="28"/>
                <w:szCs w:val="28"/>
              </w:rPr>
              <w:t>сельского поселения</w:t>
            </w:r>
          </w:p>
          <w:p w:rsidR="00AB1433" w:rsidRPr="00A67DAE" w:rsidRDefault="00AB1433" w:rsidP="00C01865">
            <w:pPr>
              <w:spacing w:line="360" w:lineRule="auto"/>
              <w:ind w:left="383" w:hanging="383"/>
              <w:jc w:val="center"/>
              <w:rPr>
                <w:color w:val="000000"/>
                <w:sz w:val="28"/>
                <w:szCs w:val="28"/>
              </w:rPr>
            </w:pP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Цели Программы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 xml:space="preserve">-  модернизация (реконструкция) системы коммунальной инфраструктуры </w:t>
            </w:r>
            <w:r w:rsidRPr="00A67DAE">
              <w:rPr>
                <w:color w:val="0D0D0D"/>
                <w:sz w:val="28"/>
                <w:szCs w:val="28"/>
              </w:rPr>
              <w:t xml:space="preserve">Латышовского </w:t>
            </w:r>
            <w:r w:rsidRPr="00A67DAE">
              <w:rPr>
                <w:color w:val="000000"/>
                <w:sz w:val="28"/>
                <w:szCs w:val="28"/>
              </w:rPr>
              <w:t>сельского поселения</w:t>
            </w:r>
            <w:r w:rsidRPr="00A67DAE">
              <w:rPr>
                <w:sz w:val="28"/>
                <w:szCs w:val="28"/>
              </w:rPr>
              <w:t>;</w:t>
            </w:r>
          </w:p>
          <w:p w:rsidR="00AB1433" w:rsidRPr="00A67DAE" w:rsidRDefault="00AB1433" w:rsidP="00C01865">
            <w:pPr>
              <w:spacing w:line="360" w:lineRule="auto"/>
              <w:jc w:val="center"/>
              <w:rPr>
                <w:sz w:val="28"/>
                <w:szCs w:val="28"/>
              </w:rPr>
            </w:pPr>
            <w:r w:rsidRPr="00A67DAE">
              <w:rPr>
                <w:sz w:val="28"/>
                <w:szCs w:val="28"/>
              </w:rPr>
              <w:t xml:space="preserve">- экономия топливно-энергетических и трудовых ресурсов в системе коммунальной инфраструктуры </w:t>
            </w:r>
            <w:r w:rsidRPr="00A67DAE">
              <w:rPr>
                <w:color w:val="0D0D0D"/>
                <w:sz w:val="28"/>
                <w:szCs w:val="28"/>
              </w:rPr>
              <w:t>Латышовского</w:t>
            </w:r>
            <w:r w:rsidRPr="00A67DAE">
              <w:rPr>
                <w:color w:val="000000"/>
                <w:sz w:val="28"/>
                <w:szCs w:val="28"/>
              </w:rPr>
              <w:t xml:space="preserve"> сельского поселения</w:t>
            </w:r>
            <w:r w:rsidRPr="00A67DAE">
              <w:rPr>
                <w:sz w:val="28"/>
                <w:szCs w:val="28"/>
              </w:rPr>
              <w:t>;</w:t>
            </w:r>
          </w:p>
          <w:p w:rsidR="00AB1433" w:rsidRPr="00A67DAE" w:rsidRDefault="00AB1433" w:rsidP="00C01865">
            <w:pPr>
              <w:spacing w:line="360" w:lineRule="auto"/>
              <w:jc w:val="center"/>
              <w:rPr>
                <w:sz w:val="28"/>
                <w:szCs w:val="28"/>
              </w:rPr>
            </w:pPr>
            <w:r w:rsidRPr="00A67DAE">
              <w:rPr>
                <w:sz w:val="28"/>
                <w:szCs w:val="28"/>
              </w:rPr>
              <w:t>- повышение качества предоставляемых коммунальных услуг.</w:t>
            </w:r>
          </w:p>
          <w:p w:rsidR="00AB1433" w:rsidRPr="00A67DAE" w:rsidRDefault="00AB1433" w:rsidP="00C01865">
            <w:pPr>
              <w:spacing w:line="360" w:lineRule="auto"/>
              <w:jc w:val="center"/>
              <w:rPr>
                <w:sz w:val="28"/>
                <w:szCs w:val="28"/>
              </w:rPr>
            </w:pPr>
            <w:r w:rsidRPr="00A67DAE">
              <w:rPr>
                <w:sz w:val="28"/>
                <w:szCs w:val="28"/>
              </w:rPr>
              <w:t xml:space="preserve">- улучшение состояния окружающей среды, экологическая безопасность развития </w:t>
            </w:r>
            <w:r w:rsidRPr="00A67DAE">
              <w:rPr>
                <w:color w:val="0D0D0D"/>
                <w:sz w:val="28"/>
                <w:szCs w:val="28"/>
              </w:rPr>
              <w:t xml:space="preserve">Латышовского </w:t>
            </w:r>
            <w:r w:rsidRPr="00A67DAE">
              <w:rPr>
                <w:color w:val="000000"/>
                <w:sz w:val="28"/>
                <w:szCs w:val="28"/>
              </w:rPr>
              <w:t>сельского поселения</w:t>
            </w:r>
            <w:r w:rsidRPr="00A67DAE">
              <w:rPr>
                <w:sz w:val="28"/>
                <w:szCs w:val="28"/>
              </w:rPr>
              <w:t>, создание благоприятных условий для проживания населения.</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Задачи Программы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hd w:val="clear" w:color="auto" w:fill="FFFFFF"/>
              <w:spacing w:line="360" w:lineRule="auto"/>
              <w:ind w:left="37"/>
              <w:jc w:val="center"/>
              <w:rPr>
                <w:color w:val="000000"/>
                <w:sz w:val="28"/>
                <w:szCs w:val="28"/>
              </w:rPr>
            </w:pPr>
            <w:r w:rsidRPr="00A67DAE">
              <w:rPr>
                <w:color w:val="000000"/>
                <w:spacing w:val="-2"/>
                <w:sz w:val="28"/>
                <w:szCs w:val="28"/>
              </w:rPr>
              <w:t>1. Инженерно-техническая оптимизация систем коммунальной инфраструктуры</w:t>
            </w:r>
            <w:r w:rsidRPr="00A67DAE">
              <w:rPr>
                <w:color w:val="000000"/>
                <w:sz w:val="28"/>
                <w:szCs w:val="28"/>
              </w:rPr>
              <w:t>.</w:t>
            </w:r>
          </w:p>
          <w:p w:rsidR="00AB1433" w:rsidRPr="00A67DAE" w:rsidRDefault="00AB1433" w:rsidP="00C01865">
            <w:pPr>
              <w:shd w:val="clear" w:color="auto" w:fill="FFFFFF"/>
              <w:spacing w:line="360" w:lineRule="auto"/>
              <w:ind w:left="37"/>
              <w:jc w:val="center"/>
              <w:rPr>
                <w:color w:val="000000"/>
                <w:sz w:val="28"/>
                <w:szCs w:val="28"/>
              </w:rPr>
            </w:pPr>
            <w:r w:rsidRPr="00A67DAE">
              <w:rPr>
                <w:color w:val="000000"/>
                <w:spacing w:val="-2"/>
                <w:sz w:val="28"/>
                <w:szCs w:val="28"/>
              </w:rPr>
              <w:t>2. Повышение надежности систем коммунальной инфраструктуры.</w:t>
            </w:r>
          </w:p>
          <w:p w:rsidR="00AB1433" w:rsidRPr="00A67DAE" w:rsidRDefault="00AB1433" w:rsidP="00C01865">
            <w:pPr>
              <w:spacing w:line="360" w:lineRule="auto"/>
              <w:jc w:val="center"/>
              <w:rPr>
                <w:color w:val="000000"/>
                <w:sz w:val="28"/>
                <w:szCs w:val="28"/>
              </w:rPr>
            </w:pPr>
            <w:r w:rsidRPr="00A67DAE">
              <w:rPr>
                <w:color w:val="000000"/>
                <w:spacing w:val="-2"/>
                <w:sz w:val="28"/>
                <w:szCs w:val="28"/>
              </w:rPr>
              <w:t>3.</w:t>
            </w:r>
            <w:r w:rsidRPr="00A67DAE">
              <w:rPr>
                <w:color w:val="000000"/>
                <w:sz w:val="28"/>
                <w:szCs w:val="28"/>
              </w:rPr>
              <w:t xml:space="preserve"> Обеспечение более комфортных условий проживания населения сельского поселения.</w:t>
            </w:r>
          </w:p>
          <w:p w:rsidR="00AB1433" w:rsidRPr="00A67DAE" w:rsidRDefault="00AB1433" w:rsidP="00C01865">
            <w:pPr>
              <w:spacing w:line="360" w:lineRule="auto"/>
              <w:jc w:val="center"/>
              <w:rPr>
                <w:color w:val="000000"/>
                <w:sz w:val="28"/>
                <w:szCs w:val="28"/>
              </w:rPr>
            </w:pPr>
            <w:r w:rsidRPr="00A67DAE">
              <w:rPr>
                <w:color w:val="000000"/>
                <w:sz w:val="28"/>
                <w:szCs w:val="28"/>
              </w:rPr>
              <w:t>4. Повышение качества предоставляемых ЖКХ.</w:t>
            </w:r>
          </w:p>
          <w:p w:rsidR="00AB1433" w:rsidRPr="00A67DAE" w:rsidRDefault="00AB1433" w:rsidP="00C01865">
            <w:pPr>
              <w:spacing w:line="360" w:lineRule="auto"/>
              <w:jc w:val="center"/>
              <w:rPr>
                <w:color w:val="000000"/>
                <w:sz w:val="28"/>
                <w:szCs w:val="28"/>
              </w:rPr>
            </w:pPr>
            <w:r w:rsidRPr="00A67DAE">
              <w:rPr>
                <w:color w:val="000000"/>
                <w:sz w:val="28"/>
                <w:szCs w:val="28"/>
              </w:rPr>
              <w:t>5. Снижение потребления энергетических ресурсов.</w:t>
            </w:r>
          </w:p>
          <w:p w:rsidR="00AB1433" w:rsidRPr="00A67DAE" w:rsidRDefault="00AB1433" w:rsidP="00C01865">
            <w:pPr>
              <w:spacing w:line="360" w:lineRule="auto"/>
              <w:jc w:val="center"/>
              <w:rPr>
                <w:color w:val="000000"/>
                <w:sz w:val="28"/>
                <w:szCs w:val="28"/>
              </w:rPr>
            </w:pPr>
            <w:r w:rsidRPr="00A67DAE">
              <w:rPr>
                <w:color w:val="000000"/>
                <w:sz w:val="28"/>
                <w:szCs w:val="28"/>
              </w:rPr>
              <w:t>6.Снижение потерь при поставке ресурсов потребителям.</w:t>
            </w:r>
          </w:p>
          <w:p w:rsidR="00AB1433" w:rsidRPr="00A67DAE" w:rsidRDefault="00AB1433" w:rsidP="00C01865">
            <w:pPr>
              <w:spacing w:line="360" w:lineRule="auto"/>
              <w:jc w:val="center"/>
              <w:rPr>
                <w:sz w:val="28"/>
                <w:szCs w:val="28"/>
              </w:rPr>
            </w:pPr>
            <w:r w:rsidRPr="00A67DAE">
              <w:rPr>
                <w:color w:val="000000"/>
                <w:sz w:val="28"/>
                <w:szCs w:val="28"/>
              </w:rPr>
              <w:t>7. Улучшение экологической обстановки в сельском поселении.</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lastRenderedPageBreak/>
              <w:t>Сроки и этапы реализации Программы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autoSpaceDE w:val="0"/>
              <w:autoSpaceDN w:val="0"/>
              <w:adjustRightInd w:val="0"/>
              <w:spacing w:line="360" w:lineRule="auto"/>
              <w:ind w:left="383" w:hanging="383"/>
              <w:jc w:val="center"/>
              <w:rPr>
                <w:color w:val="000000"/>
                <w:sz w:val="28"/>
                <w:szCs w:val="28"/>
              </w:rPr>
            </w:pPr>
          </w:p>
          <w:p w:rsidR="00AB1433" w:rsidRPr="00A67DAE" w:rsidRDefault="00AB1433" w:rsidP="00C01865">
            <w:pPr>
              <w:autoSpaceDE w:val="0"/>
              <w:autoSpaceDN w:val="0"/>
              <w:adjustRightInd w:val="0"/>
              <w:spacing w:line="360" w:lineRule="auto"/>
              <w:ind w:left="383" w:hanging="383"/>
              <w:jc w:val="center"/>
              <w:rPr>
                <w:sz w:val="28"/>
                <w:szCs w:val="28"/>
              </w:rPr>
            </w:pPr>
            <w:r w:rsidRPr="00A67DAE">
              <w:rPr>
                <w:color w:val="000000"/>
                <w:sz w:val="28"/>
                <w:szCs w:val="28"/>
              </w:rPr>
              <w:t>2018– 2028 гг.</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Мероприятия Программы</w:t>
            </w:r>
          </w:p>
        </w:tc>
        <w:tc>
          <w:tcPr>
            <w:tcW w:w="7002" w:type="dxa"/>
            <w:tcBorders>
              <w:top w:val="single" w:sz="4" w:space="0" w:color="auto"/>
              <w:left w:val="single" w:sz="4" w:space="0" w:color="auto"/>
              <w:bottom w:val="single" w:sz="4" w:space="0" w:color="auto"/>
              <w:right w:val="single" w:sz="4" w:space="0" w:color="auto"/>
            </w:tcBorders>
          </w:tcPr>
          <w:p w:rsidR="00DB7428" w:rsidRPr="00DB7428" w:rsidRDefault="00DB7428" w:rsidP="00DB7428">
            <w:pPr>
              <w:pStyle w:val="1"/>
              <w:numPr>
                <w:ilvl w:val="0"/>
                <w:numId w:val="4"/>
              </w:numPr>
              <w:autoSpaceDE w:val="0"/>
              <w:autoSpaceDN w:val="0"/>
              <w:adjustRightInd w:val="0"/>
              <w:spacing w:after="0" w:line="360" w:lineRule="auto"/>
              <w:contextualSpacing/>
              <w:jc w:val="center"/>
              <w:rPr>
                <w:rFonts w:ascii="Times New Roman" w:hAnsi="Times New Roman"/>
                <w:sz w:val="28"/>
                <w:szCs w:val="28"/>
              </w:rPr>
            </w:pPr>
            <w:r w:rsidRPr="00DB7428">
              <w:rPr>
                <w:rFonts w:ascii="Times New Roman" w:hAnsi="Times New Roman"/>
                <w:sz w:val="28"/>
                <w:szCs w:val="28"/>
              </w:rPr>
              <w:t xml:space="preserve">Реконструкция и развитие системы водоснабжения – оформление в собственность бесхозных объектов системы водоснабжения, проведение </w:t>
            </w:r>
            <w:proofErr w:type="spellStart"/>
            <w:r w:rsidRPr="00DB7428">
              <w:rPr>
                <w:rFonts w:ascii="Times New Roman" w:hAnsi="Times New Roman"/>
                <w:sz w:val="28"/>
                <w:szCs w:val="28"/>
              </w:rPr>
              <w:t>предпроектных</w:t>
            </w:r>
            <w:proofErr w:type="spellEnd"/>
            <w:r w:rsidRPr="00DB7428">
              <w:rPr>
                <w:rFonts w:ascii="Times New Roman" w:hAnsi="Times New Roman"/>
                <w:sz w:val="28"/>
                <w:szCs w:val="28"/>
              </w:rPr>
              <w:t xml:space="preserve"> работ и изготовление проектно-сметной документации по реконструкции водопроводных сетей, реконструкция водопроводных сетей, ремонт артезианских скважин, строительство водопроводных сетей.</w:t>
            </w:r>
          </w:p>
          <w:p w:rsidR="00DB7428" w:rsidRPr="00DB7428" w:rsidRDefault="00DB7428" w:rsidP="00DB7428">
            <w:pPr>
              <w:pStyle w:val="1"/>
              <w:numPr>
                <w:ilvl w:val="0"/>
                <w:numId w:val="4"/>
              </w:numPr>
              <w:autoSpaceDE w:val="0"/>
              <w:autoSpaceDN w:val="0"/>
              <w:adjustRightInd w:val="0"/>
              <w:spacing w:after="0" w:line="360" w:lineRule="auto"/>
              <w:contextualSpacing/>
              <w:jc w:val="center"/>
              <w:rPr>
                <w:rFonts w:ascii="Times New Roman" w:hAnsi="Times New Roman"/>
                <w:sz w:val="28"/>
                <w:szCs w:val="28"/>
              </w:rPr>
            </w:pPr>
            <w:r w:rsidRPr="00DB7428">
              <w:rPr>
                <w:rFonts w:ascii="Times New Roman" w:hAnsi="Times New Roman"/>
                <w:sz w:val="28"/>
                <w:szCs w:val="28"/>
              </w:rPr>
              <w:t>Развитие системы сбора и вывоза ТБО - установка контейнеров для сбора ТБО.</w:t>
            </w:r>
          </w:p>
          <w:p w:rsidR="00DB7428" w:rsidRPr="00DB7428" w:rsidRDefault="00DB7428" w:rsidP="00DB7428">
            <w:pPr>
              <w:widowControl w:val="0"/>
              <w:autoSpaceDE w:val="0"/>
              <w:autoSpaceDN w:val="0"/>
              <w:adjustRightInd w:val="0"/>
              <w:spacing w:line="360" w:lineRule="auto"/>
              <w:jc w:val="center"/>
              <w:rPr>
                <w:sz w:val="28"/>
                <w:szCs w:val="28"/>
              </w:rPr>
            </w:pPr>
            <w:r w:rsidRPr="00DB7428">
              <w:rPr>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DB7428" w:rsidRPr="00DB7428" w:rsidRDefault="00DB7428" w:rsidP="00DB7428">
            <w:pPr>
              <w:widowControl w:val="0"/>
              <w:autoSpaceDE w:val="0"/>
              <w:autoSpaceDN w:val="0"/>
              <w:adjustRightInd w:val="0"/>
              <w:spacing w:line="360" w:lineRule="auto"/>
              <w:jc w:val="center"/>
              <w:rPr>
                <w:sz w:val="28"/>
                <w:szCs w:val="28"/>
              </w:rPr>
            </w:pPr>
            <w:r w:rsidRPr="00DB7428">
              <w:rPr>
                <w:sz w:val="28"/>
                <w:szCs w:val="28"/>
              </w:rPr>
              <w:t>- доля расходов обеспечения на коммунальные услуги в совокупном доходе семьи – 10 %</w:t>
            </w:r>
          </w:p>
          <w:p w:rsidR="00DB7428" w:rsidRPr="00DB7428" w:rsidRDefault="00DB7428" w:rsidP="00DB7428">
            <w:pPr>
              <w:widowControl w:val="0"/>
              <w:autoSpaceDE w:val="0"/>
              <w:autoSpaceDN w:val="0"/>
              <w:adjustRightInd w:val="0"/>
              <w:spacing w:line="360" w:lineRule="auto"/>
              <w:jc w:val="center"/>
              <w:rPr>
                <w:sz w:val="28"/>
                <w:szCs w:val="28"/>
              </w:rPr>
            </w:pPr>
            <w:r w:rsidRPr="00DB7428">
              <w:rPr>
                <w:sz w:val="28"/>
                <w:szCs w:val="28"/>
              </w:rPr>
              <w:t xml:space="preserve">- уровень собираемости платежей за коммунальные услуги – 100 % </w:t>
            </w:r>
          </w:p>
          <w:p w:rsidR="00AB1433" w:rsidRPr="00A67DAE" w:rsidRDefault="00DB7428" w:rsidP="00DB7428">
            <w:pPr>
              <w:widowControl w:val="0"/>
              <w:autoSpaceDE w:val="0"/>
              <w:autoSpaceDN w:val="0"/>
              <w:adjustRightInd w:val="0"/>
              <w:spacing w:line="360" w:lineRule="auto"/>
              <w:jc w:val="center"/>
              <w:rPr>
                <w:color w:val="000000"/>
                <w:sz w:val="28"/>
                <w:szCs w:val="28"/>
              </w:rPr>
            </w:pPr>
            <w:r w:rsidRPr="00DB7428">
              <w:rPr>
                <w:sz w:val="28"/>
                <w:szCs w:val="28"/>
              </w:rPr>
              <w:t>Приведенные данные свидетельствуют о доступности коммунальных ресурсов населения</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Исполнители основных мероприятий</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color w:val="000000"/>
                <w:sz w:val="28"/>
                <w:szCs w:val="28"/>
              </w:rPr>
            </w:pPr>
            <w:r w:rsidRPr="00A67DAE">
              <w:rPr>
                <w:color w:val="000000"/>
                <w:sz w:val="28"/>
                <w:szCs w:val="28"/>
              </w:rPr>
              <w:t xml:space="preserve">- администрация </w:t>
            </w:r>
            <w:r w:rsidRPr="00A67DAE">
              <w:rPr>
                <w:color w:val="0D0D0D"/>
                <w:sz w:val="28"/>
                <w:szCs w:val="28"/>
              </w:rPr>
              <w:t xml:space="preserve">Латышовского </w:t>
            </w:r>
            <w:r w:rsidRPr="00A67DAE">
              <w:rPr>
                <w:color w:val="000000"/>
                <w:sz w:val="28"/>
                <w:szCs w:val="28"/>
              </w:rPr>
              <w:t xml:space="preserve">сельского поселения </w:t>
            </w:r>
            <w:proofErr w:type="spellStart"/>
            <w:r w:rsidRPr="00A67DAE">
              <w:rPr>
                <w:color w:val="000000"/>
                <w:sz w:val="28"/>
                <w:szCs w:val="28"/>
              </w:rPr>
              <w:t>Кадошкинского</w:t>
            </w:r>
            <w:proofErr w:type="spellEnd"/>
            <w:r w:rsidRPr="00A67DAE">
              <w:rPr>
                <w:color w:val="000000"/>
                <w:sz w:val="28"/>
                <w:szCs w:val="28"/>
              </w:rPr>
              <w:t xml:space="preserve"> муниципального района Республики Мордовия;</w:t>
            </w:r>
          </w:p>
        </w:tc>
      </w:tr>
      <w:tr w:rsidR="00AB1433" w:rsidRPr="00A67DAE" w:rsidTr="00C01865">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Ожидаемые результаты</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sz w:val="28"/>
                <w:szCs w:val="28"/>
              </w:rPr>
              <w:t xml:space="preserve">Модернизация и обновление коммунальной инфраструктуры </w:t>
            </w:r>
            <w:r w:rsidRPr="00A67DAE">
              <w:rPr>
                <w:color w:val="0D0D0D"/>
                <w:sz w:val="28"/>
                <w:szCs w:val="28"/>
              </w:rPr>
              <w:t xml:space="preserve">Латышовского </w:t>
            </w:r>
            <w:r w:rsidRPr="00A67DAE">
              <w:rPr>
                <w:color w:val="000000"/>
                <w:sz w:val="28"/>
                <w:szCs w:val="28"/>
              </w:rPr>
              <w:t>сельского поселения</w:t>
            </w:r>
            <w:r w:rsidRPr="00A67DAE">
              <w:rPr>
                <w:sz w:val="28"/>
                <w:szCs w:val="28"/>
              </w:rPr>
              <w:t xml:space="preserve">, снижение эксплуатационных затрат на содержание объектов коммунальной инфраструктуры; устранение </w:t>
            </w:r>
            <w:r w:rsidRPr="00A67DAE">
              <w:rPr>
                <w:sz w:val="28"/>
                <w:szCs w:val="28"/>
              </w:rPr>
              <w:lastRenderedPageBreak/>
              <w:t xml:space="preserve">причин возникновения аварийных ситуаций, </w:t>
            </w:r>
            <w:r w:rsidR="001D1CB3" w:rsidRPr="00A67DAE">
              <w:rPr>
                <w:sz w:val="28"/>
                <w:szCs w:val="28"/>
              </w:rPr>
              <w:t>угрожающих жизнедеятельности</w:t>
            </w:r>
            <w:r w:rsidRPr="00A67DAE">
              <w:rPr>
                <w:sz w:val="28"/>
                <w:szCs w:val="28"/>
              </w:rPr>
              <w:t xml:space="preserve"> человека, улучшение экологического состояния окружающей среды.</w:t>
            </w:r>
          </w:p>
          <w:p w:rsidR="00AB1433" w:rsidRPr="00A67DAE" w:rsidRDefault="00AB1433" w:rsidP="00C01865">
            <w:pPr>
              <w:spacing w:line="360" w:lineRule="auto"/>
              <w:rPr>
                <w:color w:val="000000"/>
                <w:sz w:val="28"/>
                <w:szCs w:val="28"/>
              </w:rPr>
            </w:pPr>
          </w:p>
        </w:tc>
      </w:tr>
      <w:tr w:rsidR="00AB1433" w:rsidRPr="00A67DAE" w:rsidTr="00C01865">
        <w:trPr>
          <w:trHeight w:val="2966"/>
        </w:trPr>
        <w:tc>
          <w:tcPr>
            <w:tcW w:w="282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rPr>
                <w:sz w:val="28"/>
                <w:szCs w:val="28"/>
              </w:rPr>
            </w:pPr>
            <w:r w:rsidRPr="00A67DAE">
              <w:rPr>
                <w:color w:val="000000"/>
                <w:sz w:val="28"/>
                <w:szCs w:val="28"/>
              </w:rPr>
              <w:lastRenderedPageBreak/>
              <w:t>Объемы и источники финансирования</w:t>
            </w:r>
          </w:p>
        </w:tc>
        <w:tc>
          <w:tcPr>
            <w:tcW w:w="70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keepNext/>
              <w:shd w:val="clear" w:color="auto" w:fill="FFFFFF"/>
              <w:autoSpaceDE w:val="0"/>
              <w:autoSpaceDN w:val="0"/>
              <w:spacing w:line="360" w:lineRule="auto"/>
              <w:jc w:val="center"/>
              <w:rPr>
                <w:noProof/>
                <w:sz w:val="28"/>
                <w:szCs w:val="28"/>
              </w:rPr>
            </w:pPr>
            <w:r w:rsidRPr="00A67DAE">
              <w:rPr>
                <w:noProof/>
                <w:sz w:val="28"/>
                <w:szCs w:val="28"/>
              </w:rPr>
              <w:t>Источник финансирования - средства бюджетов всех уровней,  тарифная составляющая,  плата за подключение, инвестиции.</w:t>
            </w:r>
          </w:p>
          <w:p w:rsidR="00AB1433" w:rsidRPr="00A67DAE" w:rsidRDefault="00AB1433" w:rsidP="00C01865">
            <w:pPr>
              <w:keepNext/>
              <w:spacing w:line="360" w:lineRule="auto"/>
              <w:ind w:firstLine="468"/>
              <w:jc w:val="center"/>
              <w:rPr>
                <w:sz w:val="28"/>
                <w:szCs w:val="28"/>
              </w:rPr>
            </w:pPr>
            <w:r w:rsidRPr="00A67DAE">
              <w:rPr>
                <w:sz w:val="28"/>
                <w:szCs w:val="28"/>
              </w:rPr>
              <w:t>Источниками финансирования Программы являются средства бюджетов разных уровней и внебюджетные средства.</w:t>
            </w:r>
          </w:p>
        </w:tc>
      </w:tr>
    </w:tbl>
    <w:p w:rsidR="00AB1433" w:rsidRDefault="00AB1433" w:rsidP="00AB1433"/>
    <w:p w:rsidR="00AB1433" w:rsidRDefault="00AB1433" w:rsidP="00AB1433"/>
    <w:p w:rsidR="00AB1433" w:rsidRDefault="00AB1433" w:rsidP="00AB1433"/>
    <w:p w:rsidR="00AB1433" w:rsidRDefault="00AB1433" w:rsidP="00AB1433"/>
    <w:p w:rsidR="00AB1433" w:rsidRDefault="00AB1433" w:rsidP="00AB1433">
      <w:r>
        <w:br w:type="page"/>
      </w:r>
    </w:p>
    <w:p w:rsidR="00AB1433" w:rsidRPr="006A3A1A" w:rsidRDefault="00AB1433" w:rsidP="00AB1433">
      <w:pPr>
        <w:widowControl w:val="0"/>
        <w:snapToGrid w:val="0"/>
        <w:spacing w:line="360" w:lineRule="auto"/>
        <w:ind w:left="4253"/>
        <w:rPr>
          <w:b/>
          <w:bCs/>
          <w:sz w:val="28"/>
          <w:szCs w:val="28"/>
        </w:rPr>
      </w:pPr>
      <w:r w:rsidRPr="006A3A1A">
        <w:rPr>
          <w:b/>
          <w:bCs/>
          <w:sz w:val="28"/>
          <w:szCs w:val="28"/>
        </w:rPr>
        <w:lastRenderedPageBreak/>
        <w:t>Введение</w:t>
      </w:r>
    </w:p>
    <w:p w:rsidR="00AB1433" w:rsidRDefault="00AB1433" w:rsidP="00AB1433">
      <w:pPr>
        <w:spacing w:line="360" w:lineRule="auto"/>
        <w:ind w:left="400" w:hanging="400"/>
        <w:jc w:val="center"/>
        <w:rPr>
          <w:b/>
          <w:bCs/>
          <w:snapToGrid w:val="0"/>
          <w:sz w:val="28"/>
          <w:szCs w:val="28"/>
        </w:rPr>
      </w:pPr>
      <w:r w:rsidRPr="006A3A1A">
        <w:rPr>
          <w:b/>
          <w:bCs/>
          <w:snapToGrid w:val="0"/>
          <w:sz w:val="28"/>
          <w:szCs w:val="28"/>
        </w:rPr>
        <w:t xml:space="preserve">КРАТКАЯ ГЕОГРАФИЧЕСКАЯ И СОЦИАЛЬНО-ЭКОНОМИЧЕСКАЯ ХАРАКТЕРИСТИКА </w:t>
      </w:r>
      <w:r>
        <w:rPr>
          <w:b/>
          <w:bCs/>
          <w:snapToGrid w:val="0"/>
          <w:sz w:val="28"/>
          <w:szCs w:val="28"/>
        </w:rPr>
        <w:t>ЛАТЫШОВСКОГО</w:t>
      </w:r>
      <w:r w:rsidRPr="006A3A1A">
        <w:rPr>
          <w:b/>
          <w:bCs/>
          <w:snapToGrid w:val="0"/>
          <w:sz w:val="28"/>
          <w:szCs w:val="28"/>
        </w:rPr>
        <w:t xml:space="preserve"> СЕЛЬСКОГО ПОСЕЛЕНИЯ </w:t>
      </w:r>
      <w:r>
        <w:rPr>
          <w:b/>
          <w:bCs/>
          <w:snapToGrid w:val="0"/>
          <w:sz w:val="28"/>
          <w:szCs w:val="28"/>
        </w:rPr>
        <w:t>КАДОШКИНСКОГО МУНИЦИПАЛЬНОГО</w:t>
      </w:r>
      <w:r w:rsidRPr="006A3A1A">
        <w:rPr>
          <w:b/>
          <w:bCs/>
          <w:snapToGrid w:val="0"/>
          <w:sz w:val="28"/>
          <w:szCs w:val="28"/>
        </w:rPr>
        <w:t xml:space="preserve"> РАЙОНА</w:t>
      </w:r>
    </w:p>
    <w:p w:rsidR="00AB1433" w:rsidRDefault="00AB1433" w:rsidP="00AB1433"/>
    <w:p w:rsidR="00AB1433" w:rsidRDefault="00AB1433" w:rsidP="00AB1433">
      <w:pPr>
        <w:jc w:val="center"/>
        <w:rPr>
          <w:b/>
          <w:bCs/>
          <w:snapToGrid w:val="0"/>
          <w:sz w:val="28"/>
          <w:szCs w:val="28"/>
        </w:rPr>
      </w:pPr>
      <w:r w:rsidRPr="00EB0C85">
        <w:rPr>
          <w:b/>
          <w:bCs/>
          <w:snapToGrid w:val="0"/>
          <w:sz w:val="28"/>
          <w:szCs w:val="28"/>
        </w:rPr>
        <w:t>Рельеф, климат, растительность, гидрография</w:t>
      </w:r>
    </w:p>
    <w:p w:rsidR="00AB1433" w:rsidRPr="00E51A8B" w:rsidRDefault="00AB1433" w:rsidP="00AB1433">
      <w:pPr>
        <w:pStyle w:val="10"/>
        <w:spacing w:before="60" w:after="60"/>
        <w:rPr>
          <w:rFonts w:ascii="Times New Roman" w:hAnsi="Times New Roman"/>
        </w:rPr>
      </w:pPr>
      <w:proofErr w:type="spellStart"/>
      <w:r w:rsidRPr="00E51A8B">
        <w:rPr>
          <w:rFonts w:ascii="Times New Roman" w:hAnsi="Times New Roman"/>
        </w:rPr>
        <w:t>Латышовское</w:t>
      </w:r>
      <w:proofErr w:type="spellEnd"/>
      <w:r w:rsidRPr="00E51A8B">
        <w:rPr>
          <w:rFonts w:ascii="Times New Roman" w:hAnsi="Times New Roman"/>
        </w:rPr>
        <w:t xml:space="preserve"> сельское поселение (СП) является административно-хозяйственной единицей </w:t>
      </w:r>
      <w:proofErr w:type="spellStart"/>
      <w:r w:rsidRPr="00E51A8B">
        <w:rPr>
          <w:rFonts w:ascii="Times New Roman" w:hAnsi="Times New Roman"/>
        </w:rPr>
        <w:t>Кадошкинского</w:t>
      </w:r>
      <w:proofErr w:type="spellEnd"/>
      <w:r w:rsidRPr="00E51A8B">
        <w:rPr>
          <w:rFonts w:ascii="Times New Roman" w:hAnsi="Times New Roman"/>
        </w:rPr>
        <w:t xml:space="preserve"> муниципального района Республики Мордовия.</w:t>
      </w:r>
    </w:p>
    <w:p w:rsidR="00AB1433" w:rsidRPr="00E51A8B" w:rsidRDefault="00AB1433" w:rsidP="00AB1433">
      <w:pPr>
        <w:pStyle w:val="10"/>
        <w:spacing w:before="60" w:after="60"/>
        <w:rPr>
          <w:rFonts w:ascii="Times New Roman" w:hAnsi="Times New Roman"/>
          <w:highlight w:val="yellow"/>
        </w:rPr>
      </w:pPr>
      <w:proofErr w:type="spellStart"/>
      <w:r w:rsidRPr="00E51A8B">
        <w:rPr>
          <w:rFonts w:ascii="Times New Roman" w:hAnsi="Times New Roman"/>
        </w:rPr>
        <w:t>Латышовское</w:t>
      </w:r>
      <w:proofErr w:type="spellEnd"/>
      <w:r w:rsidRPr="00E51A8B">
        <w:rPr>
          <w:rFonts w:ascii="Times New Roman" w:hAnsi="Times New Roman"/>
        </w:rPr>
        <w:t xml:space="preserve"> сельское поселение расположено в юго-восточной части </w:t>
      </w:r>
      <w:proofErr w:type="spellStart"/>
      <w:r w:rsidRPr="00E51A8B">
        <w:rPr>
          <w:rFonts w:ascii="Times New Roman" w:hAnsi="Times New Roman"/>
        </w:rPr>
        <w:t>Кадошкинского</w:t>
      </w:r>
      <w:proofErr w:type="spellEnd"/>
      <w:r w:rsidRPr="00E51A8B">
        <w:rPr>
          <w:rFonts w:ascii="Times New Roman" w:hAnsi="Times New Roman"/>
        </w:rPr>
        <w:t xml:space="preserve"> района, на </w:t>
      </w:r>
      <w:r w:rsidR="001D1CB3" w:rsidRPr="00E51A8B">
        <w:rPr>
          <w:rFonts w:ascii="Times New Roman" w:hAnsi="Times New Roman"/>
        </w:rPr>
        <w:t>расстоянии 9</w:t>
      </w:r>
      <w:r w:rsidRPr="00E51A8B">
        <w:rPr>
          <w:rFonts w:ascii="Times New Roman" w:hAnsi="Times New Roman"/>
        </w:rPr>
        <w:t xml:space="preserve"> км от районного центра </w:t>
      </w:r>
      <w:proofErr w:type="spellStart"/>
      <w:r w:rsidRPr="00E51A8B">
        <w:rPr>
          <w:rFonts w:ascii="Times New Roman" w:hAnsi="Times New Roman"/>
        </w:rPr>
        <w:t>с.Кадошкино</w:t>
      </w:r>
      <w:proofErr w:type="spellEnd"/>
      <w:r w:rsidRPr="00E51A8B">
        <w:rPr>
          <w:rFonts w:ascii="Times New Roman" w:hAnsi="Times New Roman"/>
        </w:rPr>
        <w:t>.</w:t>
      </w:r>
    </w:p>
    <w:p w:rsidR="00AB1433" w:rsidRPr="00E51A8B" w:rsidRDefault="00AB1433" w:rsidP="00AB1433">
      <w:pPr>
        <w:pStyle w:val="10"/>
        <w:ind w:firstLine="708"/>
        <w:rPr>
          <w:rFonts w:ascii="Times New Roman" w:hAnsi="Times New Roman"/>
        </w:rPr>
      </w:pPr>
      <w:r w:rsidRPr="00E51A8B">
        <w:rPr>
          <w:rFonts w:ascii="Times New Roman" w:hAnsi="Times New Roman"/>
        </w:rPr>
        <w:t xml:space="preserve">Границы </w:t>
      </w:r>
      <w:r w:rsidRPr="00E51A8B">
        <w:rPr>
          <w:rFonts w:ascii="Times New Roman" w:eastAsia="SimSun" w:hAnsi="Times New Roman"/>
        </w:rPr>
        <w:t>Латышовского</w:t>
      </w:r>
      <w:r w:rsidRPr="00E51A8B">
        <w:rPr>
          <w:rFonts w:ascii="Times New Roman" w:hAnsi="Times New Roman"/>
        </w:rPr>
        <w:t xml:space="preserve"> сельского поселения были установлены Законом Республики Мордовия от 28 декабря 2004 г. N 120-З.</w:t>
      </w:r>
    </w:p>
    <w:p w:rsidR="00AB1433" w:rsidRPr="00E51A8B" w:rsidRDefault="00AB1433" w:rsidP="00AB1433">
      <w:pPr>
        <w:pStyle w:val="10"/>
        <w:rPr>
          <w:rFonts w:ascii="Times New Roman" w:hAnsi="Times New Roman"/>
        </w:rPr>
      </w:pPr>
      <w:r w:rsidRPr="00E51A8B">
        <w:rPr>
          <w:rFonts w:ascii="Times New Roman" w:hAnsi="Times New Roman"/>
        </w:rPr>
        <w:t xml:space="preserve"> Площадь сельского поселения 7973 га.</w:t>
      </w:r>
    </w:p>
    <w:p w:rsidR="00AB1433" w:rsidRPr="00E51A8B" w:rsidRDefault="00AB1433" w:rsidP="00AB1433">
      <w:pPr>
        <w:pStyle w:val="10"/>
        <w:rPr>
          <w:rFonts w:ascii="Times New Roman" w:hAnsi="Times New Roman"/>
        </w:rPr>
      </w:pPr>
      <w:r w:rsidRPr="00E51A8B">
        <w:rPr>
          <w:rFonts w:ascii="Times New Roman" w:hAnsi="Times New Roman"/>
        </w:rPr>
        <w:t xml:space="preserve">Административным центром является с. </w:t>
      </w:r>
      <w:proofErr w:type="spellStart"/>
      <w:r w:rsidRPr="00E51A8B">
        <w:rPr>
          <w:rFonts w:ascii="Times New Roman" w:hAnsi="Times New Roman"/>
        </w:rPr>
        <w:t>Латышовка</w:t>
      </w:r>
      <w:proofErr w:type="spellEnd"/>
      <w:r w:rsidRPr="00E51A8B">
        <w:rPr>
          <w:rFonts w:ascii="Times New Roman" w:hAnsi="Times New Roman"/>
        </w:rPr>
        <w:t>.</w:t>
      </w:r>
    </w:p>
    <w:p w:rsidR="00AB1433" w:rsidRPr="00E51A8B" w:rsidRDefault="00AB1433" w:rsidP="00AB1433">
      <w:pPr>
        <w:pStyle w:val="10"/>
        <w:rPr>
          <w:rFonts w:ascii="Times New Roman" w:hAnsi="Times New Roman"/>
        </w:rPr>
      </w:pPr>
      <w:r w:rsidRPr="00E51A8B">
        <w:rPr>
          <w:rFonts w:ascii="Times New Roman" w:hAnsi="Times New Roman"/>
        </w:rPr>
        <w:t xml:space="preserve">В состав Латышовского сельского поселения входят 4 населенных пунктов: с. </w:t>
      </w:r>
      <w:proofErr w:type="spellStart"/>
      <w:r w:rsidRPr="00E51A8B">
        <w:rPr>
          <w:rFonts w:ascii="Times New Roman" w:hAnsi="Times New Roman"/>
        </w:rPr>
        <w:t>Латышовка</w:t>
      </w:r>
      <w:proofErr w:type="spellEnd"/>
      <w:r w:rsidRPr="00E51A8B">
        <w:rPr>
          <w:rFonts w:ascii="Times New Roman" w:hAnsi="Times New Roman"/>
        </w:rPr>
        <w:t xml:space="preserve">, д. </w:t>
      </w:r>
      <w:proofErr w:type="spellStart"/>
      <w:r w:rsidRPr="00E51A8B">
        <w:rPr>
          <w:rFonts w:ascii="Times New Roman" w:hAnsi="Times New Roman"/>
        </w:rPr>
        <w:t>Картлей</w:t>
      </w:r>
      <w:proofErr w:type="spellEnd"/>
      <w:r w:rsidRPr="00E51A8B">
        <w:rPr>
          <w:rFonts w:ascii="Times New Roman" w:hAnsi="Times New Roman"/>
        </w:rPr>
        <w:t xml:space="preserve">, с. </w:t>
      </w:r>
      <w:proofErr w:type="spellStart"/>
      <w:r w:rsidRPr="00E51A8B">
        <w:rPr>
          <w:rFonts w:ascii="Times New Roman" w:hAnsi="Times New Roman"/>
        </w:rPr>
        <w:t>Потижская</w:t>
      </w:r>
      <w:proofErr w:type="spellEnd"/>
      <w:r w:rsidRPr="00E51A8B">
        <w:rPr>
          <w:rFonts w:ascii="Times New Roman" w:hAnsi="Times New Roman"/>
        </w:rPr>
        <w:t xml:space="preserve"> –Слобода, п. </w:t>
      </w:r>
      <w:proofErr w:type="spellStart"/>
      <w:r w:rsidRPr="00E51A8B">
        <w:rPr>
          <w:rFonts w:ascii="Times New Roman" w:hAnsi="Times New Roman"/>
        </w:rPr>
        <w:t>Ушлейка</w:t>
      </w:r>
      <w:proofErr w:type="spellEnd"/>
      <w:r w:rsidRPr="00E51A8B">
        <w:rPr>
          <w:rFonts w:ascii="Times New Roman" w:hAnsi="Times New Roman"/>
        </w:rPr>
        <w:t xml:space="preserve">. </w:t>
      </w:r>
    </w:p>
    <w:p w:rsidR="00AB1433" w:rsidRPr="00E51A8B" w:rsidRDefault="00AB1433" w:rsidP="00AB1433">
      <w:pPr>
        <w:pStyle w:val="10"/>
        <w:rPr>
          <w:rFonts w:ascii="Times New Roman" w:hAnsi="Times New Roman"/>
        </w:rPr>
      </w:pPr>
      <w:r w:rsidRPr="00E51A8B">
        <w:rPr>
          <w:rFonts w:ascii="Times New Roman" w:hAnsi="Times New Roman"/>
        </w:rPr>
        <w:t>Население составляет на 1 января 2017 года 735 человек.</w:t>
      </w:r>
    </w:p>
    <w:p w:rsidR="00AB1433" w:rsidRDefault="00AB1433" w:rsidP="00AB1433"/>
    <w:p w:rsidR="00AB1433" w:rsidRPr="000C5194" w:rsidRDefault="00AB1433" w:rsidP="00AB1433">
      <w:pPr>
        <w:spacing w:line="360" w:lineRule="auto"/>
        <w:ind w:left="3528" w:firstLine="720"/>
        <w:rPr>
          <w:b/>
          <w:bCs/>
          <w:i/>
          <w:iCs/>
          <w:sz w:val="28"/>
          <w:szCs w:val="28"/>
          <w:lang w:eastAsia="ar-SA"/>
        </w:rPr>
      </w:pPr>
      <w:r w:rsidRPr="000C5194">
        <w:rPr>
          <w:b/>
          <w:bCs/>
          <w:i/>
          <w:iCs/>
          <w:sz w:val="28"/>
          <w:szCs w:val="28"/>
          <w:lang w:eastAsia="ar-SA"/>
        </w:rPr>
        <w:t>Климат</w:t>
      </w:r>
    </w:p>
    <w:p w:rsidR="00AB1433" w:rsidRPr="009C0536" w:rsidRDefault="00AB1433" w:rsidP="00AB1433">
      <w:pPr>
        <w:spacing w:line="360" w:lineRule="auto"/>
        <w:ind w:firstLine="708"/>
        <w:jc w:val="both"/>
        <w:rPr>
          <w:sz w:val="28"/>
          <w:szCs w:val="28"/>
        </w:rPr>
      </w:pPr>
      <w:r w:rsidRPr="009C0536">
        <w:rPr>
          <w:sz w:val="28"/>
          <w:szCs w:val="28"/>
        </w:rPr>
        <w:t xml:space="preserve">Климат </w:t>
      </w:r>
      <w:proofErr w:type="spellStart"/>
      <w:r w:rsidRPr="009C0536">
        <w:rPr>
          <w:sz w:val="28"/>
          <w:szCs w:val="28"/>
        </w:rPr>
        <w:t>Кадошкинского</w:t>
      </w:r>
      <w:proofErr w:type="spellEnd"/>
      <w:r w:rsidRPr="009C0536">
        <w:rPr>
          <w:sz w:val="28"/>
          <w:szCs w:val="28"/>
        </w:rPr>
        <w:t xml:space="preserve"> района умеренно континентальный, с теплым летом и умеренно суровой зимой.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отмечаются понижения температуры до -47 °С. Средняя температура самого теплого месяца (июля) от +18,9°С до +19,8°С, максимальная +37°С.</w:t>
      </w:r>
    </w:p>
    <w:p w:rsidR="00AB1433" w:rsidRPr="009C0536" w:rsidRDefault="00AB1433" w:rsidP="00AB1433">
      <w:pPr>
        <w:spacing w:line="360" w:lineRule="auto"/>
        <w:ind w:firstLine="708"/>
        <w:jc w:val="both"/>
        <w:rPr>
          <w:sz w:val="28"/>
          <w:szCs w:val="28"/>
        </w:rPr>
      </w:pPr>
      <w:r w:rsidRPr="009C0536">
        <w:rPr>
          <w:sz w:val="28"/>
          <w:szCs w:val="28"/>
        </w:rPr>
        <w:t xml:space="preserve">За год наблюдается 144 дня со снежным покровом; его </w:t>
      </w:r>
      <w:r>
        <w:rPr>
          <w:sz w:val="28"/>
          <w:szCs w:val="28"/>
        </w:rPr>
        <w:t>средняя высота 33 см, максималь</w:t>
      </w:r>
      <w:r w:rsidRPr="009C0536">
        <w:rPr>
          <w:sz w:val="28"/>
          <w:szCs w:val="28"/>
        </w:rPr>
        <w:t>ная – 74 см.</w:t>
      </w:r>
    </w:p>
    <w:p w:rsidR="00AB1433" w:rsidRPr="009C0536" w:rsidRDefault="00AB1433" w:rsidP="00AB1433">
      <w:pPr>
        <w:spacing w:line="360" w:lineRule="auto"/>
        <w:ind w:firstLine="708"/>
        <w:jc w:val="both"/>
        <w:rPr>
          <w:sz w:val="28"/>
          <w:szCs w:val="28"/>
        </w:rPr>
      </w:pPr>
      <w:r w:rsidRPr="009C0536">
        <w:rPr>
          <w:sz w:val="28"/>
          <w:szCs w:val="28"/>
        </w:rPr>
        <w:t>В среднем за год наблюдается 50 дней с метелями, которые преобладают при южных и юго-западных ветрах и скорости ветра 6-9 м/сек.</w:t>
      </w:r>
    </w:p>
    <w:p w:rsidR="00AB1433" w:rsidRPr="009C0536" w:rsidRDefault="00041138" w:rsidP="00AB1433">
      <w:pPr>
        <w:spacing w:line="360" w:lineRule="auto"/>
        <w:ind w:firstLine="708"/>
        <w:jc w:val="both"/>
        <w:rPr>
          <w:sz w:val="28"/>
          <w:szCs w:val="28"/>
        </w:rPr>
      </w:pPr>
      <w:proofErr w:type="spellStart"/>
      <w:r>
        <w:rPr>
          <w:sz w:val="28"/>
          <w:szCs w:val="28"/>
        </w:rPr>
        <w:lastRenderedPageBreak/>
        <w:t>Латышовское</w:t>
      </w:r>
      <w:proofErr w:type="spellEnd"/>
      <w:r w:rsidR="00AB1433" w:rsidRPr="009C0536">
        <w:rPr>
          <w:sz w:val="28"/>
          <w:szCs w:val="28"/>
        </w:rPr>
        <w:t xml:space="preserve"> сельское поселение находится в зоне достаточного увлажнения.</w:t>
      </w:r>
    </w:p>
    <w:p w:rsidR="00AB1433" w:rsidRPr="009C0536" w:rsidRDefault="00AB1433" w:rsidP="00AB1433">
      <w:pPr>
        <w:spacing w:line="360" w:lineRule="auto"/>
        <w:ind w:firstLine="708"/>
        <w:jc w:val="both"/>
        <w:rPr>
          <w:sz w:val="28"/>
          <w:szCs w:val="28"/>
        </w:rPr>
      </w:pPr>
      <w:r>
        <w:rPr>
          <w:sz w:val="28"/>
          <w:szCs w:val="28"/>
        </w:rPr>
        <w:t>За год выпадает 516 мм осадков,</w:t>
      </w:r>
      <w:r w:rsidR="008E7F09">
        <w:rPr>
          <w:sz w:val="28"/>
          <w:szCs w:val="28"/>
        </w:rPr>
        <w:t xml:space="preserve"> </w:t>
      </w:r>
      <w:r w:rsidRPr="009C0536">
        <w:rPr>
          <w:sz w:val="28"/>
          <w:szCs w:val="28"/>
        </w:rPr>
        <w:t>из них 361 мм (70%) – за апрель-октябрь и 155 мм (30%) – за ноябрь-март. Сут</w:t>
      </w:r>
      <w:r>
        <w:rPr>
          <w:sz w:val="28"/>
          <w:szCs w:val="28"/>
        </w:rPr>
        <w:t>очный максимум осадков – 128 мм.</w:t>
      </w:r>
    </w:p>
    <w:p w:rsidR="00AB1433" w:rsidRPr="009C0536" w:rsidRDefault="00AB1433" w:rsidP="00AB1433">
      <w:pPr>
        <w:spacing w:line="360" w:lineRule="auto"/>
        <w:ind w:firstLine="708"/>
        <w:jc w:val="both"/>
        <w:rPr>
          <w:sz w:val="28"/>
          <w:szCs w:val="28"/>
        </w:rPr>
      </w:pPr>
      <w:r w:rsidRPr="009C0536">
        <w:rPr>
          <w:sz w:val="28"/>
          <w:szCs w:val="28"/>
        </w:rPr>
        <w:t>В течение многолетнего наблюдения отмечались пери</w:t>
      </w:r>
      <w:r>
        <w:rPr>
          <w:sz w:val="28"/>
          <w:szCs w:val="28"/>
        </w:rPr>
        <w:t>оды большего и меньшего увлажне</w:t>
      </w:r>
      <w:r w:rsidRPr="009C0536">
        <w:rPr>
          <w:sz w:val="28"/>
          <w:szCs w:val="28"/>
        </w:rPr>
        <w:t xml:space="preserve">ния. Отклонение в сторону минимальных и максимальных значений составляет 120-180 мм. Распределение осадков по территории </w:t>
      </w:r>
      <w:proofErr w:type="spellStart"/>
      <w:r w:rsidRPr="009C0536">
        <w:rPr>
          <w:sz w:val="28"/>
          <w:szCs w:val="28"/>
        </w:rPr>
        <w:t>К</w:t>
      </w:r>
      <w:r>
        <w:rPr>
          <w:sz w:val="28"/>
          <w:szCs w:val="28"/>
        </w:rPr>
        <w:t>а</w:t>
      </w:r>
      <w:r w:rsidRPr="009C0536">
        <w:rPr>
          <w:sz w:val="28"/>
          <w:szCs w:val="28"/>
        </w:rPr>
        <w:t>дошкинского</w:t>
      </w:r>
      <w:proofErr w:type="spellEnd"/>
      <w:r w:rsidRPr="009C0536">
        <w:rPr>
          <w:sz w:val="28"/>
          <w:szCs w:val="28"/>
        </w:rPr>
        <w:t xml:space="preserve"> муни</w:t>
      </w:r>
      <w:r>
        <w:rPr>
          <w:sz w:val="28"/>
          <w:szCs w:val="28"/>
        </w:rPr>
        <w:t>ципального района изменяется не</w:t>
      </w:r>
      <w:r w:rsidRPr="009C0536">
        <w:rPr>
          <w:sz w:val="28"/>
          <w:szCs w:val="28"/>
        </w:rPr>
        <w:t>существенно.</w:t>
      </w:r>
    </w:p>
    <w:p w:rsidR="00AB1433" w:rsidRPr="009C0536" w:rsidRDefault="00AB1433" w:rsidP="00AB1433">
      <w:pPr>
        <w:spacing w:line="360" w:lineRule="auto"/>
        <w:ind w:firstLine="708"/>
        <w:jc w:val="both"/>
        <w:rPr>
          <w:sz w:val="28"/>
          <w:szCs w:val="28"/>
        </w:rPr>
      </w:pPr>
      <w:r w:rsidRPr="009C0536">
        <w:rPr>
          <w:sz w:val="28"/>
          <w:szCs w:val="28"/>
        </w:rPr>
        <w:t>Средняя месячная относительная влажность воздуха н</w:t>
      </w:r>
      <w:r>
        <w:rPr>
          <w:sz w:val="28"/>
          <w:szCs w:val="28"/>
        </w:rPr>
        <w:t>аиболее холодного месяца состав</w:t>
      </w:r>
      <w:r w:rsidRPr="009C0536">
        <w:rPr>
          <w:sz w:val="28"/>
          <w:szCs w:val="28"/>
        </w:rPr>
        <w:t>ляет 83%, наиболее теплого месяца – 69%.</w:t>
      </w:r>
    </w:p>
    <w:p w:rsidR="00AB1433" w:rsidRDefault="00AB1433" w:rsidP="00AB1433">
      <w:pPr>
        <w:spacing w:line="360" w:lineRule="auto"/>
        <w:ind w:firstLine="708"/>
        <w:jc w:val="both"/>
        <w:rPr>
          <w:sz w:val="28"/>
          <w:szCs w:val="28"/>
        </w:rPr>
      </w:pPr>
      <w:r w:rsidRPr="009C0536">
        <w:rPr>
          <w:sz w:val="28"/>
          <w:szCs w:val="28"/>
        </w:rPr>
        <w:t>Количество летних осадков преобладает над зимними, в</w:t>
      </w:r>
      <w:r>
        <w:rPr>
          <w:sz w:val="28"/>
          <w:szCs w:val="28"/>
        </w:rPr>
        <w:t xml:space="preserve"> основном за счет их интенсивно</w:t>
      </w:r>
      <w:r w:rsidRPr="009C0536">
        <w:rPr>
          <w:sz w:val="28"/>
          <w:szCs w:val="28"/>
        </w:rPr>
        <w:t>сти.</w:t>
      </w:r>
    </w:p>
    <w:p w:rsidR="00AB1433" w:rsidRPr="009C0536" w:rsidRDefault="00AB1433" w:rsidP="00AB1433">
      <w:pPr>
        <w:spacing w:line="360" w:lineRule="auto"/>
        <w:ind w:firstLine="708"/>
        <w:jc w:val="both"/>
        <w:rPr>
          <w:sz w:val="28"/>
          <w:szCs w:val="28"/>
        </w:rPr>
      </w:pPr>
      <w:r w:rsidRPr="009C0536">
        <w:rPr>
          <w:sz w:val="28"/>
          <w:szCs w:val="28"/>
        </w:rPr>
        <w:t xml:space="preserve">Абсолютный максимум температур составляет +39°С, абсолютный минимум -44°С. </w:t>
      </w:r>
    </w:p>
    <w:p w:rsidR="00AB1433" w:rsidRPr="009C0536" w:rsidRDefault="00AB1433" w:rsidP="00AB1433">
      <w:pPr>
        <w:spacing w:line="360" w:lineRule="auto"/>
        <w:ind w:firstLine="708"/>
        <w:jc w:val="both"/>
        <w:rPr>
          <w:sz w:val="28"/>
          <w:szCs w:val="28"/>
        </w:rPr>
      </w:pPr>
      <w:r w:rsidRPr="009C0536">
        <w:rPr>
          <w:sz w:val="28"/>
          <w:szCs w:val="28"/>
        </w:rPr>
        <w:t>Отрицательные температуры наблюдаются в течение пяти месяцев.</w:t>
      </w:r>
    </w:p>
    <w:p w:rsidR="00AB1433" w:rsidRPr="009C0536" w:rsidRDefault="00AB1433" w:rsidP="00AB1433">
      <w:pPr>
        <w:spacing w:line="360" w:lineRule="auto"/>
        <w:ind w:firstLine="708"/>
        <w:jc w:val="both"/>
        <w:rPr>
          <w:sz w:val="28"/>
          <w:szCs w:val="28"/>
        </w:rPr>
      </w:pPr>
      <w:r w:rsidRPr="009C0536">
        <w:rPr>
          <w:sz w:val="28"/>
          <w:szCs w:val="28"/>
        </w:rPr>
        <w:t>Температура воздуха наиболее холодной пятидневки – -30°С, температура воздуха наиболее холодных суток – -34°С.</w:t>
      </w:r>
    </w:p>
    <w:p w:rsidR="00AB1433" w:rsidRDefault="00AB1433" w:rsidP="00AB1433">
      <w:pPr>
        <w:spacing w:line="360" w:lineRule="auto"/>
        <w:ind w:firstLine="708"/>
        <w:jc w:val="both"/>
        <w:rPr>
          <w:sz w:val="28"/>
          <w:szCs w:val="28"/>
        </w:rPr>
      </w:pPr>
      <w:r w:rsidRPr="009C0536">
        <w:rPr>
          <w:sz w:val="28"/>
          <w:szCs w:val="28"/>
        </w:rPr>
        <w:t>Расчетные температуры для проектирования отопления и вентиляции соответственно равны -30˚ и -17˚.</w:t>
      </w:r>
    </w:p>
    <w:p w:rsidR="00AB1433" w:rsidRDefault="00AB1433" w:rsidP="00AB1433">
      <w:pPr>
        <w:spacing w:line="360" w:lineRule="auto"/>
        <w:jc w:val="center"/>
        <w:rPr>
          <w:b/>
          <w:bCs/>
          <w:i/>
          <w:iCs/>
          <w:sz w:val="28"/>
          <w:szCs w:val="28"/>
        </w:rPr>
      </w:pPr>
    </w:p>
    <w:p w:rsidR="00AB1433" w:rsidRPr="000C5194" w:rsidRDefault="00AB1433" w:rsidP="00AB1433">
      <w:pPr>
        <w:spacing w:line="360" w:lineRule="auto"/>
        <w:jc w:val="center"/>
        <w:rPr>
          <w:b/>
          <w:bCs/>
          <w:i/>
          <w:iCs/>
          <w:sz w:val="28"/>
          <w:szCs w:val="28"/>
        </w:rPr>
      </w:pPr>
      <w:r w:rsidRPr="000C5194">
        <w:rPr>
          <w:b/>
          <w:bCs/>
          <w:i/>
          <w:iCs/>
          <w:sz w:val="28"/>
          <w:szCs w:val="28"/>
        </w:rPr>
        <w:t>Водные ресурсы</w:t>
      </w:r>
    </w:p>
    <w:p w:rsidR="00AB1433" w:rsidRPr="0075576E" w:rsidRDefault="00AB1433" w:rsidP="00AB1433">
      <w:pPr>
        <w:spacing w:line="360" w:lineRule="auto"/>
        <w:ind w:firstLine="708"/>
        <w:jc w:val="both"/>
        <w:rPr>
          <w:sz w:val="28"/>
          <w:szCs w:val="28"/>
        </w:rPr>
      </w:pPr>
      <w:r w:rsidRPr="0075576E">
        <w:rPr>
          <w:sz w:val="28"/>
          <w:szCs w:val="28"/>
        </w:rPr>
        <w:t xml:space="preserve">Территория </w:t>
      </w:r>
      <w:proofErr w:type="spellStart"/>
      <w:r w:rsidRPr="0075576E">
        <w:rPr>
          <w:sz w:val="28"/>
          <w:szCs w:val="28"/>
        </w:rPr>
        <w:t>Кадошкинского</w:t>
      </w:r>
      <w:proofErr w:type="spellEnd"/>
      <w:r w:rsidRPr="0075576E">
        <w:rPr>
          <w:sz w:val="28"/>
          <w:szCs w:val="28"/>
        </w:rPr>
        <w:t xml:space="preserve"> района находится на склоне Приволжской возвышенности, представляет собой относительно спокойное водораздельное плато между реками Мокшей и Инсаром и характеризуется отметками порядка 220-258 м.</w:t>
      </w:r>
    </w:p>
    <w:p w:rsidR="00AB1433" w:rsidRPr="003F4A60" w:rsidRDefault="00AB1433" w:rsidP="00AB1433">
      <w:pPr>
        <w:spacing w:line="360" w:lineRule="auto"/>
        <w:ind w:firstLine="708"/>
        <w:jc w:val="both"/>
        <w:rPr>
          <w:sz w:val="28"/>
          <w:szCs w:val="28"/>
        </w:rPr>
      </w:pPr>
      <w:r w:rsidRPr="0075576E">
        <w:rPr>
          <w:sz w:val="28"/>
          <w:szCs w:val="28"/>
        </w:rPr>
        <w:t>По территории п</w:t>
      </w:r>
      <w:r>
        <w:rPr>
          <w:sz w:val="28"/>
          <w:szCs w:val="28"/>
        </w:rPr>
        <w:t>оселения протекает 2</w:t>
      </w:r>
      <w:r w:rsidRPr="0075576E">
        <w:rPr>
          <w:sz w:val="28"/>
          <w:szCs w:val="28"/>
        </w:rPr>
        <w:t xml:space="preserve"> рек</w:t>
      </w:r>
      <w:r>
        <w:rPr>
          <w:sz w:val="28"/>
          <w:szCs w:val="28"/>
        </w:rPr>
        <w:t>и</w:t>
      </w:r>
      <w:r w:rsidRPr="0075576E">
        <w:rPr>
          <w:sz w:val="28"/>
          <w:szCs w:val="28"/>
        </w:rPr>
        <w:t xml:space="preserve">: р. </w:t>
      </w:r>
      <w:proofErr w:type="spellStart"/>
      <w:r>
        <w:rPr>
          <w:sz w:val="28"/>
          <w:szCs w:val="28"/>
        </w:rPr>
        <w:t>Потиж</w:t>
      </w:r>
      <w:proofErr w:type="spellEnd"/>
      <w:r w:rsidRPr="0075576E">
        <w:rPr>
          <w:sz w:val="28"/>
          <w:szCs w:val="28"/>
        </w:rPr>
        <w:t xml:space="preserve">, р. </w:t>
      </w:r>
      <w:r>
        <w:rPr>
          <w:sz w:val="28"/>
          <w:szCs w:val="28"/>
        </w:rPr>
        <w:t>Шум.</w:t>
      </w:r>
    </w:p>
    <w:p w:rsidR="00AB1433" w:rsidRPr="0075576E" w:rsidRDefault="00AB1433" w:rsidP="00AB1433">
      <w:pPr>
        <w:spacing w:line="360" w:lineRule="auto"/>
        <w:ind w:firstLine="708"/>
        <w:jc w:val="both"/>
        <w:rPr>
          <w:sz w:val="28"/>
          <w:szCs w:val="28"/>
        </w:rPr>
      </w:pPr>
      <w:r w:rsidRPr="0075576E">
        <w:rPr>
          <w:sz w:val="28"/>
          <w:szCs w:val="28"/>
        </w:rPr>
        <w:t xml:space="preserve">Реки являются типично равнинными со спокойным течением, извилистыми руслами </w:t>
      </w:r>
      <w:r w:rsidR="00AB2A34" w:rsidRPr="0075576E">
        <w:rPr>
          <w:sz w:val="28"/>
          <w:szCs w:val="28"/>
        </w:rPr>
        <w:t>и трапециевидными</w:t>
      </w:r>
      <w:r w:rsidRPr="0075576E">
        <w:rPr>
          <w:sz w:val="28"/>
          <w:szCs w:val="28"/>
        </w:rPr>
        <w:t xml:space="preserve"> долинами.</w:t>
      </w:r>
    </w:p>
    <w:p w:rsidR="00AB1433" w:rsidRPr="0075576E" w:rsidRDefault="00AB1433" w:rsidP="00AB1433">
      <w:pPr>
        <w:spacing w:line="360" w:lineRule="auto"/>
        <w:ind w:firstLine="708"/>
        <w:jc w:val="both"/>
        <w:rPr>
          <w:sz w:val="28"/>
          <w:szCs w:val="28"/>
        </w:rPr>
      </w:pPr>
      <w:r w:rsidRPr="0075576E">
        <w:rPr>
          <w:sz w:val="28"/>
          <w:szCs w:val="28"/>
        </w:rPr>
        <w:lastRenderedPageBreak/>
        <w:t xml:space="preserve">Для территории </w:t>
      </w:r>
      <w:r>
        <w:rPr>
          <w:sz w:val="28"/>
          <w:szCs w:val="28"/>
        </w:rPr>
        <w:t>Латышовского</w:t>
      </w:r>
      <w:r w:rsidRPr="0075576E">
        <w:rPr>
          <w:sz w:val="28"/>
          <w:szCs w:val="28"/>
        </w:rPr>
        <w:t xml:space="preserve"> сельского поселения </w:t>
      </w:r>
      <w:r>
        <w:rPr>
          <w:sz w:val="28"/>
          <w:szCs w:val="28"/>
        </w:rPr>
        <w:t>характерны эрозийные формы рель</w:t>
      </w:r>
      <w:r w:rsidRPr="0075576E">
        <w:rPr>
          <w:sz w:val="28"/>
          <w:szCs w:val="28"/>
        </w:rPr>
        <w:t xml:space="preserve">ефа. Поверхность прорезана сетью реки, оврагов и балок, что придает местности </w:t>
      </w:r>
      <w:proofErr w:type="gramStart"/>
      <w:r w:rsidRPr="0075576E">
        <w:rPr>
          <w:sz w:val="28"/>
          <w:szCs w:val="28"/>
        </w:rPr>
        <w:t>полого-</w:t>
      </w:r>
      <w:r w:rsidR="00AB2A34" w:rsidRPr="0075576E">
        <w:rPr>
          <w:sz w:val="28"/>
          <w:szCs w:val="28"/>
        </w:rPr>
        <w:t>волнистый</w:t>
      </w:r>
      <w:proofErr w:type="gramEnd"/>
      <w:r w:rsidR="00AB2A34" w:rsidRPr="0075576E">
        <w:rPr>
          <w:sz w:val="28"/>
          <w:szCs w:val="28"/>
        </w:rPr>
        <w:t xml:space="preserve"> характер</w:t>
      </w:r>
      <w:r w:rsidRPr="0075576E">
        <w:rPr>
          <w:sz w:val="28"/>
          <w:szCs w:val="28"/>
        </w:rPr>
        <w:t xml:space="preserve"> рельефа.</w:t>
      </w:r>
    </w:p>
    <w:p w:rsidR="00AB1433" w:rsidRDefault="00AB1433" w:rsidP="00AB1433">
      <w:pPr>
        <w:spacing w:line="360" w:lineRule="auto"/>
        <w:ind w:firstLine="708"/>
        <w:jc w:val="both"/>
        <w:rPr>
          <w:sz w:val="28"/>
          <w:szCs w:val="28"/>
        </w:rPr>
      </w:pPr>
      <w:r w:rsidRPr="0075576E">
        <w:rPr>
          <w:sz w:val="28"/>
          <w:szCs w:val="28"/>
        </w:rPr>
        <w:t>Морфологически территория поселения представляет</w:t>
      </w:r>
      <w:r>
        <w:rPr>
          <w:sz w:val="28"/>
          <w:szCs w:val="28"/>
        </w:rPr>
        <w:t xml:space="preserve"> собой сочетание генетически од</w:t>
      </w:r>
      <w:r w:rsidRPr="0075576E">
        <w:rPr>
          <w:sz w:val="28"/>
          <w:szCs w:val="28"/>
        </w:rPr>
        <w:t xml:space="preserve">нородных поверхностей- водоразделов, склонов, речных террас, эоловых форм, </w:t>
      </w:r>
      <w:r>
        <w:rPr>
          <w:sz w:val="28"/>
          <w:szCs w:val="28"/>
        </w:rPr>
        <w:t>с разнообраз</w:t>
      </w:r>
      <w:r w:rsidRPr="0075576E">
        <w:rPr>
          <w:sz w:val="28"/>
          <w:szCs w:val="28"/>
        </w:rPr>
        <w:t>ными микроформами рельефа в их пределах.</w:t>
      </w:r>
    </w:p>
    <w:p w:rsidR="00AB1433" w:rsidRPr="000C5194" w:rsidRDefault="00AB1433" w:rsidP="00AB1433">
      <w:pPr>
        <w:pStyle w:val="S"/>
        <w:rPr>
          <w:sz w:val="28"/>
          <w:szCs w:val="28"/>
        </w:rPr>
      </w:pPr>
    </w:p>
    <w:p w:rsidR="00AB1433" w:rsidRPr="000C5194" w:rsidRDefault="00AB1433" w:rsidP="00AB1433">
      <w:pPr>
        <w:spacing w:line="360" w:lineRule="auto"/>
        <w:rPr>
          <w:b/>
          <w:bCs/>
          <w:i/>
          <w:iCs/>
          <w:sz w:val="28"/>
          <w:szCs w:val="28"/>
          <w:lang w:eastAsia="ar-SA"/>
        </w:rPr>
      </w:pPr>
      <w:r w:rsidRPr="000C5194">
        <w:rPr>
          <w:b/>
          <w:bCs/>
          <w:i/>
          <w:iCs/>
          <w:sz w:val="28"/>
          <w:szCs w:val="28"/>
          <w:lang w:eastAsia="ar-SA"/>
        </w:rPr>
        <w:t xml:space="preserve">                                           Геологическое строение</w:t>
      </w:r>
    </w:p>
    <w:p w:rsidR="00AB1433" w:rsidRPr="00670B80" w:rsidRDefault="00AB1433" w:rsidP="00AB1433">
      <w:pPr>
        <w:spacing w:line="360" w:lineRule="auto"/>
        <w:ind w:firstLine="708"/>
        <w:jc w:val="both"/>
        <w:rPr>
          <w:sz w:val="28"/>
          <w:szCs w:val="28"/>
        </w:rPr>
      </w:pPr>
      <w:proofErr w:type="spellStart"/>
      <w:r>
        <w:rPr>
          <w:sz w:val="28"/>
          <w:szCs w:val="28"/>
        </w:rPr>
        <w:t>Латышовское</w:t>
      </w:r>
      <w:proofErr w:type="spellEnd"/>
      <w:r w:rsidRPr="00670B80">
        <w:rPr>
          <w:sz w:val="28"/>
          <w:szCs w:val="28"/>
        </w:rPr>
        <w:t xml:space="preserve"> сельское поселение расположено в восточной части Русской (Восточно-Европейской) платформы. Не вдаваясь в подробности строе</w:t>
      </w:r>
      <w:r>
        <w:rPr>
          <w:sz w:val="28"/>
          <w:szCs w:val="28"/>
        </w:rPr>
        <w:t>ния глубоких частей недр поселе</w:t>
      </w:r>
      <w:r w:rsidRPr="00670B80">
        <w:rPr>
          <w:sz w:val="28"/>
          <w:szCs w:val="28"/>
        </w:rPr>
        <w:t>ния, отметим, что на большей части его территории, из коренных пород, ра</w:t>
      </w:r>
      <w:r>
        <w:rPr>
          <w:sz w:val="28"/>
          <w:szCs w:val="28"/>
        </w:rPr>
        <w:t>спространены ниж</w:t>
      </w:r>
      <w:r w:rsidRPr="00670B80">
        <w:rPr>
          <w:sz w:val="28"/>
          <w:szCs w:val="28"/>
        </w:rPr>
        <w:t xml:space="preserve">немеловые отложения, в глубоковрезанных речных долинах и оврагах местами обнажаются верхнеюрские отложения, на юге обнажаются местами породы палеогена и в ядрах некоторых антиклинальных структур, обнажаются </w:t>
      </w:r>
      <w:proofErr w:type="spellStart"/>
      <w:r w:rsidRPr="00670B80">
        <w:rPr>
          <w:sz w:val="28"/>
          <w:szCs w:val="28"/>
        </w:rPr>
        <w:t>верхнекаменноугольные</w:t>
      </w:r>
      <w:proofErr w:type="spellEnd"/>
      <w:r>
        <w:rPr>
          <w:sz w:val="28"/>
          <w:szCs w:val="28"/>
        </w:rPr>
        <w:t xml:space="preserve"> </w:t>
      </w:r>
      <w:r w:rsidRPr="00670B80">
        <w:rPr>
          <w:sz w:val="28"/>
          <w:szCs w:val="28"/>
        </w:rPr>
        <w:t>-</w:t>
      </w:r>
      <w:r>
        <w:rPr>
          <w:sz w:val="28"/>
          <w:szCs w:val="28"/>
        </w:rPr>
        <w:t xml:space="preserve"> </w:t>
      </w:r>
      <w:r w:rsidRPr="00670B80">
        <w:rPr>
          <w:sz w:val="28"/>
          <w:szCs w:val="28"/>
        </w:rPr>
        <w:t xml:space="preserve">нижнепермские отложения. Практически почти всю поверхность поселения укрывает сложный по составу покров четвертичных отложений. </w:t>
      </w:r>
    </w:p>
    <w:p w:rsidR="00AB1433" w:rsidRDefault="00AB1433" w:rsidP="00AB1433">
      <w:pPr>
        <w:spacing w:line="360" w:lineRule="auto"/>
        <w:ind w:firstLine="709"/>
        <w:jc w:val="center"/>
        <w:rPr>
          <w:b/>
          <w:bCs/>
          <w:snapToGrid w:val="0"/>
          <w:sz w:val="28"/>
          <w:szCs w:val="28"/>
        </w:rPr>
      </w:pPr>
    </w:p>
    <w:p w:rsidR="00AB1433" w:rsidRDefault="00AB1433" w:rsidP="00AB1433">
      <w:pPr>
        <w:spacing w:line="360" w:lineRule="auto"/>
        <w:ind w:firstLine="709"/>
        <w:jc w:val="center"/>
        <w:rPr>
          <w:b/>
          <w:bCs/>
          <w:snapToGrid w:val="0"/>
          <w:sz w:val="28"/>
          <w:szCs w:val="28"/>
        </w:rPr>
      </w:pPr>
    </w:p>
    <w:p w:rsidR="00AB1433" w:rsidRDefault="00AB1433" w:rsidP="00AB1433">
      <w:pPr>
        <w:spacing w:line="360" w:lineRule="auto"/>
        <w:ind w:firstLine="709"/>
        <w:jc w:val="center"/>
        <w:rPr>
          <w:b/>
          <w:bCs/>
          <w:snapToGrid w:val="0"/>
          <w:sz w:val="28"/>
          <w:szCs w:val="28"/>
        </w:rPr>
      </w:pPr>
      <w:r w:rsidRPr="00213DE0">
        <w:rPr>
          <w:b/>
          <w:bCs/>
          <w:snapToGrid w:val="0"/>
          <w:sz w:val="28"/>
          <w:szCs w:val="28"/>
        </w:rPr>
        <w:t>Население и населенные пункты</w:t>
      </w:r>
      <w:r>
        <w:rPr>
          <w:b/>
          <w:bCs/>
          <w:snapToGrid w:val="0"/>
          <w:sz w:val="28"/>
          <w:szCs w:val="28"/>
        </w:rPr>
        <w:t xml:space="preserve"> Латышовского</w:t>
      </w:r>
      <w:r>
        <w:rPr>
          <w:b/>
          <w:bCs/>
          <w:sz w:val="28"/>
          <w:szCs w:val="28"/>
        </w:rPr>
        <w:t xml:space="preserve"> </w:t>
      </w:r>
      <w:r w:rsidRPr="00213DE0">
        <w:rPr>
          <w:b/>
          <w:bCs/>
          <w:sz w:val="28"/>
          <w:szCs w:val="28"/>
        </w:rPr>
        <w:t>сельского</w:t>
      </w:r>
      <w:r w:rsidRPr="00213DE0">
        <w:rPr>
          <w:b/>
          <w:bCs/>
          <w:snapToGrid w:val="0"/>
          <w:sz w:val="28"/>
          <w:szCs w:val="28"/>
        </w:rPr>
        <w:t xml:space="preserve"> поселения.</w:t>
      </w:r>
    </w:p>
    <w:p w:rsidR="00AB1433" w:rsidRPr="00E51A8B" w:rsidRDefault="00AB1433" w:rsidP="00AB1433">
      <w:pPr>
        <w:pStyle w:val="10"/>
        <w:rPr>
          <w:rFonts w:ascii="Times New Roman" w:hAnsi="Times New Roman"/>
        </w:rPr>
      </w:pPr>
      <w:proofErr w:type="spellStart"/>
      <w:r w:rsidRPr="00E51A8B">
        <w:rPr>
          <w:rFonts w:ascii="Times New Roman" w:hAnsi="Times New Roman"/>
        </w:rPr>
        <w:t>Латышовское</w:t>
      </w:r>
      <w:proofErr w:type="spellEnd"/>
      <w:r w:rsidRPr="00E51A8B">
        <w:rPr>
          <w:rFonts w:ascii="Times New Roman" w:hAnsi="Times New Roman"/>
        </w:rPr>
        <w:t xml:space="preserve"> сельское поселение (СП) является административно-хозяйственной единицей </w:t>
      </w:r>
      <w:proofErr w:type="spellStart"/>
      <w:r w:rsidRPr="00E51A8B">
        <w:rPr>
          <w:rFonts w:ascii="Times New Roman" w:hAnsi="Times New Roman"/>
        </w:rPr>
        <w:t>Кадошкинского</w:t>
      </w:r>
      <w:proofErr w:type="spellEnd"/>
      <w:r w:rsidRPr="00E51A8B">
        <w:rPr>
          <w:rFonts w:ascii="Times New Roman" w:hAnsi="Times New Roman"/>
        </w:rPr>
        <w:t xml:space="preserve"> муниципального района Республики Мордовия.</w:t>
      </w:r>
    </w:p>
    <w:p w:rsidR="00AB1433" w:rsidRPr="00E51A8B" w:rsidRDefault="00AB1433" w:rsidP="00AB1433">
      <w:pPr>
        <w:pStyle w:val="10"/>
        <w:rPr>
          <w:rFonts w:ascii="Times New Roman" w:hAnsi="Times New Roman"/>
        </w:rPr>
      </w:pPr>
      <w:r w:rsidRPr="00E51A8B">
        <w:rPr>
          <w:rFonts w:ascii="Times New Roman" w:hAnsi="Times New Roman"/>
        </w:rPr>
        <w:t xml:space="preserve">В состав Латышовского сельского поселения входят 4 населенных пунктов: с. </w:t>
      </w:r>
      <w:proofErr w:type="spellStart"/>
      <w:r w:rsidRPr="00E51A8B">
        <w:rPr>
          <w:rFonts w:ascii="Times New Roman" w:hAnsi="Times New Roman"/>
        </w:rPr>
        <w:t>Латышовка</w:t>
      </w:r>
      <w:proofErr w:type="spellEnd"/>
      <w:r w:rsidRPr="00E51A8B">
        <w:rPr>
          <w:rFonts w:ascii="Times New Roman" w:hAnsi="Times New Roman"/>
        </w:rPr>
        <w:t xml:space="preserve">, д. </w:t>
      </w:r>
      <w:proofErr w:type="spellStart"/>
      <w:r w:rsidRPr="00E51A8B">
        <w:rPr>
          <w:rFonts w:ascii="Times New Roman" w:hAnsi="Times New Roman"/>
        </w:rPr>
        <w:t>Картлей</w:t>
      </w:r>
      <w:proofErr w:type="spellEnd"/>
      <w:r w:rsidRPr="00E51A8B">
        <w:rPr>
          <w:rFonts w:ascii="Times New Roman" w:hAnsi="Times New Roman"/>
        </w:rPr>
        <w:t xml:space="preserve">, с. </w:t>
      </w:r>
      <w:proofErr w:type="spellStart"/>
      <w:r w:rsidRPr="00E51A8B">
        <w:rPr>
          <w:rFonts w:ascii="Times New Roman" w:hAnsi="Times New Roman"/>
        </w:rPr>
        <w:t>Потижская</w:t>
      </w:r>
      <w:proofErr w:type="spellEnd"/>
      <w:r w:rsidRPr="00E51A8B">
        <w:rPr>
          <w:rFonts w:ascii="Times New Roman" w:hAnsi="Times New Roman"/>
        </w:rPr>
        <w:t xml:space="preserve"> –Слобода, п. </w:t>
      </w:r>
      <w:proofErr w:type="spellStart"/>
      <w:r w:rsidRPr="00E51A8B">
        <w:rPr>
          <w:rFonts w:ascii="Times New Roman" w:hAnsi="Times New Roman"/>
        </w:rPr>
        <w:t>Ушлейка</w:t>
      </w:r>
      <w:proofErr w:type="spellEnd"/>
      <w:r w:rsidRPr="00E51A8B">
        <w:rPr>
          <w:rFonts w:ascii="Times New Roman" w:hAnsi="Times New Roman"/>
        </w:rPr>
        <w:t xml:space="preserve">. </w:t>
      </w:r>
    </w:p>
    <w:p w:rsidR="00AB1433" w:rsidRPr="00E51A8B" w:rsidRDefault="00AB1433" w:rsidP="00AB1433">
      <w:pPr>
        <w:pStyle w:val="10"/>
        <w:rPr>
          <w:rFonts w:ascii="Times New Roman" w:hAnsi="Times New Roman"/>
        </w:rPr>
      </w:pPr>
      <w:r w:rsidRPr="00E51A8B">
        <w:rPr>
          <w:rFonts w:ascii="Times New Roman" w:hAnsi="Times New Roman"/>
        </w:rPr>
        <w:t xml:space="preserve">Площадь сельского поселения составляет 79,73 </w:t>
      </w:r>
      <w:proofErr w:type="spellStart"/>
      <w:r w:rsidRPr="00E51A8B">
        <w:rPr>
          <w:rFonts w:ascii="Times New Roman" w:hAnsi="Times New Roman"/>
        </w:rPr>
        <w:t>кв.км</w:t>
      </w:r>
      <w:proofErr w:type="spellEnd"/>
      <w:r w:rsidRPr="00E51A8B">
        <w:rPr>
          <w:rFonts w:ascii="Times New Roman" w:hAnsi="Times New Roman"/>
        </w:rPr>
        <w:t>.</w:t>
      </w:r>
    </w:p>
    <w:p w:rsidR="00AB1433" w:rsidRPr="00E51A8B" w:rsidRDefault="00AB1433" w:rsidP="00AB1433">
      <w:pPr>
        <w:pStyle w:val="10"/>
        <w:rPr>
          <w:rFonts w:ascii="Times New Roman" w:hAnsi="Times New Roman"/>
        </w:rPr>
      </w:pPr>
      <w:r w:rsidRPr="00E51A8B">
        <w:rPr>
          <w:rFonts w:ascii="Times New Roman" w:hAnsi="Times New Roman"/>
        </w:rPr>
        <w:t>Население составляет на 1 января 2017 года 735 человек.</w:t>
      </w:r>
    </w:p>
    <w:p w:rsidR="00AB1433" w:rsidRDefault="00AB1433" w:rsidP="00AB1433">
      <w:pPr>
        <w:spacing w:line="360" w:lineRule="auto"/>
        <w:jc w:val="both"/>
        <w:rPr>
          <w:sz w:val="28"/>
          <w:szCs w:val="28"/>
        </w:rPr>
      </w:pPr>
      <w:r>
        <w:rPr>
          <w:color w:val="000000"/>
          <w:sz w:val="28"/>
          <w:szCs w:val="28"/>
        </w:rPr>
        <w:lastRenderedPageBreak/>
        <w:t xml:space="preserve">Таблица 1. </w:t>
      </w:r>
      <w:r>
        <w:rPr>
          <w:sz w:val="28"/>
          <w:szCs w:val="28"/>
        </w:rPr>
        <w:t>Общая численность населения МО в 2016 г.</w:t>
      </w:r>
    </w:p>
    <w:tbl>
      <w:tblPr>
        <w:tblW w:w="13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5"/>
        <w:gridCol w:w="1291"/>
        <w:gridCol w:w="1417"/>
        <w:gridCol w:w="1276"/>
        <w:gridCol w:w="1843"/>
        <w:gridCol w:w="2205"/>
        <w:gridCol w:w="783"/>
        <w:gridCol w:w="2267"/>
        <w:gridCol w:w="907"/>
      </w:tblGrid>
      <w:tr w:rsidR="009C0767" w:rsidRPr="00A67DAE" w:rsidTr="00C01865">
        <w:tc>
          <w:tcPr>
            <w:tcW w:w="196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Наименование населенного пункта</w:t>
            </w:r>
          </w:p>
        </w:tc>
        <w:tc>
          <w:tcPr>
            <w:tcW w:w="1291"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Женское население</w:t>
            </w:r>
          </w:p>
        </w:tc>
        <w:tc>
          <w:tcPr>
            <w:tcW w:w="141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Мужское население</w:t>
            </w:r>
          </w:p>
        </w:tc>
        <w:tc>
          <w:tcPr>
            <w:tcW w:w="1276"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Детское население до 18 лет</w:t>
            </w:r>
          </w:p>
        </w:tc>
        <w:tc>
          <w:tcPr>
            <w:tcW w:w="1843"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Население трудоспособного возраста</w:t>
            </w:r>
          </w:p>
        </w:tc>
        <w:tc>
          <w:tcPr>
            <w:tcW w:w="220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Население старше трудоспособного возраста</w:t>
            </w:r>
          </w:p>
        </w:tc>
        <w:tc>
          <w:tcPr>
            <w:tcW w:w="783" w:type="dxa"/>
            <w:vMerge w:val="restart"/>
            <w:tcBorders>
              <w:top w:val="nil"/>
              <w:left w:val="single" w:sz="4" w:space="0" w:color="auto"/>
              <w:right w:val="single" w:sz="4" w:space="0" w:color="auto"/>
            </w:tcBorders>
          </w:tcPr>
          <w:p w:rsidR="009C0767" w:rsidRPr="00A67DAE" w:rsidRDefault="009C0767" w:rsidP="00C01865">
            <w:pPr>
              <w:rPr>
                <w:sz w:val="28"/>
                <w:szCs w:val="28"/>
              </w:rPr>
            </w:pPr>
          </w:p>
        </w:tc>
        <w:tc>
          <w:tcPr>
            <w:tcW w:w="226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Население младше трудоспособного возраста</w:t>
            </w:r>
          </w:p>
        </w:tc>
        <w:tc>
          <w:tcPr>
            <w:tcW w:w="90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Всего</w:t>
            </w:r>
          </w:p>
        </w:tc>
      </w:tr>
      <w:tr w:rsidR="009C0767" w:rsidRPr="00A67DAE" w:rsidTr="00C01865">
        <w:tc>
          <w:tcPr>
            <w:tcW w:w="196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 xml:space="preserve">с </w:t>
            </w:r>
            <w:proofErr w:type="spellStart"/>
            <w:r w:rsidRPr="00A67DAE">
              <w:rPr>
                <w:sz w:val="28"/>
                <w:szCs w:val="28"/>
              </w:rPr>
              <w:t>Латышовка</w:t>
            </w:r>
            <w:proofErr w:type="spellEnd"/>
          </w:p>
        </w:tc>
        <w:tc>
          <w:tcPr>
            <w:tcW w:w="1291"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300</w:t>
            </w:r>
          </w:p>
        </w:tc>
        <w:tc>
          <w:tcPr>
            <w:tcW w:w="141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268</w:t>
            </w:r>
          </w:p>
        </w:tc>
        <w:tc>
          <w:tcPr>
            <w:tcW w:w="1276"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67</w:t>
            </w:r>
          </w:p>
        </w:tc>
        <w:tc>
          <w:tcPr>
            <w:tcW w:w="1843"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220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783" w:type="dxa"/>
            <w:vMerge/>
            <w:tcBorders>
              <w:left w:val="single" w:sz="4" w:space="0" w:color="auto"/>
              <w:right w:val="single" w:sz="4" w:space="0" w:color="auto"/>
            </w:tcBorders>
          </w:tcPr>
          <w:p w:rsidR="009C0767" w:rsidRPr="00A67DAE" w:rsidRDefault="009C0767" w:rsidP="00C01865">
            <w:pPr>
              <w:rPr>
                <w:sz w:val="28"/>
                <w:szCs w:val="28"/>
              </w:rPr>
            </w:pPr>
          </w:p>
        </w:tc>
        <w:tc>
          <w:tcPr>
            <w:tcW w:w="226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90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635</w:t>
            </w:r>
          </w:p>
        </w:tc>
      </w:tr>
      <w:tr w:rsidR="009C0767" w:rsidRPr="00A67DAE" w:rsidTr="00C01865">
        <w:tc>
          <w:tcPr>
            <w:tcW w:w="196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roofErr w:type="spellStart"/>
            <w:r w:rsidRPr="00A67DAE">
              <w:rPr>
                <w:sz w:val="28"/>
                <w:szCs w:val="28"/>
              </w:rPr>
              <w:t>д.Картлей</w:t>
            </w:r>
            <w:proofErr w:type="spellEnd"/>
          </w:p>
        </w:tc>
        <w:tc>
          <w:tcPr>
            <w:tcW w:w="1291"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35</w:t>
            </w:r>
          </w:p>
        </w:tc>
        <w:tc>
          <w:tcPr>
            <w:tcW w:w="141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20</w:t>
            </w:r>
          </w:p>
        </w:tc>
        <w:tc>
          <w:tcPr>
            <w:tcW w:w="1276"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3</w:t>
            </w:r>
          </w:p>
        </w:tc>
        <w:tc>
          <w:tcPr>
            <w:tcW w:w="1843"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220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783" w:type="dxa"/>
            <w:vMerge/>
            <w:tcBorders>
              <w:left w:val="single" w:sz="4" w:space="0" w:color="auto"/>
              <w:right w:val="single" w:sz="4" w:space="0" w:color="auto"/>
            </w:tcBorders>
          </w:tcPr>
          <w:p w:rsidR="009C0767" w:rsidRPr="00A67DAE" w:rsidRDefault="009C0767" w:rsidP="00C01865">
            <w:pPr>
              <w:rPr>
                <w:sz w:val="28"/>
                <w:szCs w:val="28"/>
              </w:rPr>
            </w:pPr>
          </w:p>
        </w:tc>
        <w:tc>
          <w:tcPr>
            <w:tcW w:w="226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90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58</w:t>
            </w:r>
          </w:p>
        </w:tc>
      </w:tr>
      <w:tr w:rsidR="009C0767" w:rsidRPr="00A67DAE" w:rsidTr="00C01865">
        <w:tc>
          <w:tcPr>
            <w:tcW w:w="196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roofErr w:type="spellStart"/>
            <w:r w:rsidRPr="00A67DAE">
              <w:rPr>
                <w:sz w:val="28"/>
                <w:szCs w:val="28"/>
              </w:rPr>
              <w:t>с.Потижская</w:t>
            </w:r>
            <w:proofErr w:type="spellEnd"/>
            <w:r w:rsidRPr="00A67DAE">
              <w:rPr>
                <w:sz w:val="28"/>
                <w:szCs w:val="28"/>
              </w:rPr>
              <w:t xml:space="preserve"> Слобода</w:t>
            </w:r>
          </w:p>
        </w:tc>
        <w:tc>
          <w:tcPr>
            <w:tcW w:w="1291"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20</w:t>
            </w:r>
          </w:p>
        </w:tc>
        <w:tc>
          <w:tcPr>
            <w:tcW w:w="141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19</w:t>
            </w:r>
          </w:p>
        </w:tc>
        <w:tc>
          <w:tcPr>
            <w:tcW w:w="1276"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2</w:t>
            </w:r>
          </w:p>
        </w:tc>
        <w:tc>
          <w:tcPr>
            <w:tcW w:w="1843"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220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783" w:type="dxa"/>
            <w:vMerge/>
            <w:tcBorders>
              <w:left w:val="single" w:sz="4" w:space="0" w:color="auto"/>
              <w:right w:val="single" w:sz="4" w:space="0" w:color="auto"/>
            </w:tcBorders>
          </w:tcPr>
          <w:p w:rsidR="009C0767" w:rsidRPr="00A67DAE" w:rsidRDefault="009C0767" w:rsidP="00C01865">
            <w:pPr>
              <w:rPr>
                <w:sz w:val="28"/>
                <w:szCs w:val="28"/>
              </w:rPr>
            </w:pPr>
          </w:p>
        </w:tc>
        <w:tc>
          <w:tcPr>
            <w:tcW w:w="226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
        </w:tc>
        <w:tc>
          <w:tcPr>
            <w:tcW w:w="90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41</w:t>
            </w:r>
          </w:p>
        </w:tc>
      </w:tr>
      <w:tr w:rsidR="009C0767" w:rsidRPr="00A67DAE" w:rsidTr="00C01865">
        <w:tc>
          <w:tcPr>
            <w:tcW w:w="196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proofErr w:type="spellStart"/>
            <w:r w:rsidRPr="00A67DAE">
              <w:rPr>
                <w:sz w:val="28"/>
                <w:szCs w:val="28"/>
              </w:rPr>
              <w:t>п.Ушлейка</w:t>
            </w:r>
            <w:proofErr w:type="spellEnd"/>
          </w:p>
        </w:tc>
        <w:tc>
          <w:tcPr>
            <w:tcW w:w="1291"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1</w:t>
            </w:r>
          </w:p>
        </w:tc>
        <w:tc>
          <w:tcPr>
            <w:tcW w:w="141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w:t>
            </w:r>
          </w:p>
        </w:tc>
        <w:tc>
          <w:tcPr>
            <w:tcW w:w="2205"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w:t>
            </w:r>
          </w:p>
        </w:tc>
        <w:tc>
          <w:tcPr>
            <w:tcW w:w="783" w:type="dxa"/>
            <w:vMerge/>
            <w:tcBorders>
              <w:left w:val="single" w:sz="4" w:space="0" w:color="auto"/>
              <w:bottom w:val="single" w:sz="4" w:space="0" w:color="auto"/>
              <w:right w:val="single" w:sz="4" w:space="0" w:color="auto"/>
            </w:tcBorders>
          </w:tcPr>
          <w:p w:rsidR="009C0767" w:rsidRPr="00A67DAE" w:rsidRDefault="009C0767" w:rsidP="009C0767">
            <w:pPr>
              <w:rPr>
                <w:sz w:val="28"/>
                <w:szCs w:val="28"/>
              </w:rPr>
            </w:pPr>
          </w:p>
        </w:tc>
        <w:tc>
          <w:tcPr>
            <w:tcW w:w="226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 xml:space="preserve"> -</w:t>
            </w:r>
          </w:p>
        </w:tc>
        <w:tc>
          <w:tcPr>
            <w:tcW w:w="907" w:type="dxa"/>
            <w:tcBorders>
              <w:top w:val="single" w:sz="4" w:space="0" w:color="auto"/>
              <w:left w:val="single" w:sz="4" w:space="0" w:color="auto"/>
              <w:bottom w:val="single" w:sz="4" w:space="0" w:color="auto"/>
              <w:right w:val="single" w:sz="4" w:space="0" w:color="auto"/>
            </w:tcBorders>
          </w:tcPr>
          <w:p w:rsidR="009C0767" w:rsidRPr="00A67DAE" w:rsidRDefault="009C0767" w:rsidP="00C01865">
            <w:pPr>
              <w:rPr>
                <w:sz w:val="28"/>
                <w:szCs w:val="28"/>
              </w:rPr>
            </w:pPr>
            <w:r w:rsidRPr="00A67DAE">
              <w:rPr>
                <w:sz w:val="28"/>
                <w:szCs w:val="28"/>
              </w:rPr>
              <w:t>1</w:t>
            </w:r>
          </w:p>
        </w:tc>
      </w:tr>
    </w:tbl>
    <w:p w:rsidR="00AB1433" w:rsidRDefault="00AB1433" w:rsidP="009C0767">
      <w:pPr>
        <w:pStyle w:val="10"/>
        <w:jc w:val="right"/>
      </w:pPr>
    </w:p>
    <w:p w:rsidR="00AB1433" w:rsidRDefault="00AB1433" w:rsidP="00AB1433">
      <w:pPr>
        <w:spacing w:line="360" w:lineRule="auto"/>
        <w:jc w:val="both"/>
        <w:rPr>
          <w:b/>
          <w:bCs/>
          <w:snapToGrid w:val="0"/>
          <w:sz w:val="28"/>
          <w:szCs w:val="28"/>
        </w:rPr>
      </w:pPr>
      <w:r w:rsidRPr="00213DE0">
        <w:rPr>
          <w:b/>
          <w:bCs/>
          <w:snapToGrid w:val="0"/>
          <w:sz w:val="28"/>
          <w:szCs w:val="28"/>
        </w:rPr>
        <w:t xml:space="preserve">Экономическая характеристика </w:t>
      </w:r>
      <w:r>
        <w:rPr>
          <w:b/>
          <w:bCs/>
          <w:snapToGrid w:val="0"/>
          <w:sz w:val="28"/>
          <w:szCs w:val="28"/>
        </w:rPr>
        <w:t>Латышовского</w:t>
      </w:r>
      <w:r w:rsidRPr="00213DE0">
        <w:rPr>
          <w:b/>
          <w:bCs/>
          <w:snapToGrid w:val="0"/>
          <w:sz w:val="28"/>
          <w:szCs w:val="28"/>
        </w:rPr>
        <w:t xml:space="preserve"> сельского поселения</w:t>
      </w:r>
    </w:p>
    <w:p w:rsidR="00AB1433" w:rsidRPr="00213DE0" w:rsidRDefault="00AB1433" w:rsidP="00AB1433">
      <w:pPr>
        <w:spacing w:line="360" w:lineRule="auto"/>
        <w:jc w:val="both"/>
        <w:rPr>
          <w:b/>
          <w:bCs/>
          <w:snapToGrid w:val="0"/>
          <w:sz w:val="28"/>
          <w:szCs w:val="28"/>
        </w:rPr>
      </w:pPr>
      <w:r w:rsidRPr="00213DE0">
        <w:rPr>
          <w:b/>
          <w:bCs/>
          <w:snapToGrid w:val="0"/>
          <w:sz w:val="28"/>
          <w:szCs w:val="28"/>
        </w:rPr>
        <w:t>а) Агропромышленный комплекс.</w:t>
      </w:r>
    </w:p>
    <w:p w:rsidR="00AB1433" w:rsidRPr="007D23C3" w:rsidRDefault="00AB1433" w:rsidP="00AB1433">
      <w:pPr>
        <w:spacing w:line="360" w:lineRule="auto"/>
        <w:ind w:right="22" w:firstLine="720"/>
        <w:jc w:val="both"/>
        <w:rPr>
          <w:sz w:val="28"/>
          <w:szCs w:val="28"/>
        </w:rPr>
      </w:pPr>
      <w:r w:rsidRPr="007D23C3">
        <w:rPr>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B1433" w:rsidRPr="00E51A8B" w:rsidRDefault="00AB1433" w:rsidP="00AB1433">
      <w:pPr>
        <w:pStyle w:val="10"/>
        <w:rPr>
          <w:rFonts w:ascii="Times New Roman" w:hAnsi="Times New Roman"/>
        </w:rPr>
      </w:pPr>
      <w:r w:rsidRPr="00E51A8B">
        <w:rPr>
          <w:rFonts w:ascii="Times New Roman" w:hAnsi="Times New Roman"/>
        </w:rPr>
        <w:t xml:space="preserve">В экономике поселения ведущее место принадлежит сельскому хозяйству, на долю, которой приходится более 50% в общем объеме валовой продукции, выполненных работ и услуг. </w:t>
      </w:r>
    </w:p>
    <w:p w:rsidR="00AB1433" w:rsidRPr="001040E0" w:rsidRDefault="00AB1433" w:rsidP="00AB1433">
      <w:pPr>
        <w:spacing w:line="360" w:lineRule="auto"/>
        <w:ind w:firstLine="708"/>
        <w:jc w:val="both"/>
        <w:rPr>
          <w:sz w:val="28"/>
          <w:szCs w:val="28"/>
          <w:lang w:eastAsia="ar-SA"/>
        </w:rPr>
      </w:pPr>
      <w:r w:rsidRPr="001040E0">
        <w:rPr>
          <w:sz w:val="28"/>
          <w:szCs w:val="28"/>
        </w:rPr>
        <w:t>Причины, сдерживающие развитие личных подсобных хозяйств, следующие:</w:t>
      </w:r>
    </w:p>
    <w:p w:rsidR="00AB1433" w:rsidRPr="001040E0" w:rsidRDefault="00AB1433" w:rsidP="00AB1433">
      <w:pPr>
        <w:spacing w:line="360" w:lineRule="auto"/>
        <w:ind w:firstLine="284"/>
        <w:jc w:val="both"/>
        <w:rPr>
          <w:sz w:val="28"/>
          <w:szCs w:val="28"/>
        </w:rPr>
      </w:pPr>
      <w:r w:rsidRPr="001040E0">
        <w:rPr>
          <w:sz w:val="28"/>
          <w:szCs w:val="28"/>
        </w:rPr>
        <w:t xml:space="preserve">- Нет организованного закупа сельскохозяйственной продукции; </w:t>
      </w:r>
    </w:p>
    <w:p w:rsidR="00AB1433" w:rsidRDefault="00AB1433" w:rsidP="00AB1433">
      <w:pPr>
        <w:spacing w:line="360" w:lineRule="auto"/>
        <w:ind w:firstLine="284"/>
        <w:jc w:val="both"/>
        <w:rPr>
          <w:sz w:val="28"/>
          <w:szCs w:val="28"/>
        </w:rPr>
      </w:pPr>
      <w:r w:rsidRPr="001040E0">
        <w:rPr>
          <w:sz w:val="28"/>
          <w:szCs w:val="28"/>
        </w:rPr>
        <w:t xml:space="preserve">- Высокая себестоимость с/х продукции, и ее низкая закупочная цена. </w:t>
      </w: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03"/>
        <w:gridCol w:w="4110"/>
      </w:tblGrid>
      <w:tr w:rsidR="00AB1433" w:rsidRPr="00A67DAE" w:rsidTr="00C01865">
        <w:trPr>
          <w:trHeight w:val="547"/>
          <w:jc w:val="center"/>
        </w:trPr>
        <w:tc>
          <w:tcPr>
            <w:tcW w:w="4503" w:type="dxa"/>
            <w:tcBorders>
              <w:top w:val="single" w:sz="4" w:space="0" w:color="000000"/>
              <w:left w:val="single" w:sz="4" w:space="0" w:color="000000"/>
              <w:bottom w:val="single" w:sz="4" w:space="0" w:color="000000"/>
              <w:right w:val="single" w:sz="4" w:space="0" w:color="000000"/>
            </w:tcBorders>
            <w:vAlign w:val="center"/>
          </w:tcPr>
          <w:p w:rsidR="00AB1433" w:rsidRPr="00A67DAE" w:rsidRDefault="00AB1433" w:rsidP="00C01865">
            <w:pPr>
              <w:rPr>
                <w:sz w:val="28"/>
                <w:szCs w:val="28"/>
              </w:rPr>
            </w:pPr>
            <w:r w:rsidRPr="00A67DAE">
              <w:rPr>
                <w:sz w:val="28"/>
                <w:szCs w:val="28"/>
              </w:rPr>
              <w:t>Наличие градообразующих предприятий</w:t>
            </w:r>
          </w:p>
        </w:tc>
        <w:tc>
          <w:tcPr>
            <w:tcW w:w="4110" w:type="dxa"/>
            <w:tcBorders>
              <w:top w:val="single" w:sz="4" w:space="0" w:color="000000"/>
              <w:left w:val="single" w:sz="4" w:space="0" w:color="000000"/>
              <w:bottom w:val="single" w:sz="4" w:space="0" w:color="000000"/>
              <w:right w:val="single" w:sz="4" w:space="0" w:color="000000"/>
            </w:tcBorders>
            <w:vAlign w:val="center"/>
          </w:tcPr>
          <w:p w:rsidR="00AB1433" w:rsidRPr="00A67DAE" w:rsidRDefault="00AB1433" w:rsidP="00C01865">
            <w:pPr>
              <w:rPr>
                <w:sz w:val="28"/>
                <w:szCs w:val="28"/>
              </w:rPr>
            </w:pPr>
            <w:r w:rsidRPr="00A67DAE">
              <w:rPr>
                <w:sz w:val="28"/>
                <w:szCs w:val="28"/>
              </w:rPr>
              <w:t xml:space="preserve">АО «Птицефабрика </w:t>
            </w:r>
            <w:proofErr w:type="spellStart"/>
            <w:r w:rsidRPr="00A67DAE">
              <w:rPr>
                <w:sz w:val="28"/>
                <w:szCs w:val="28"/>
              </w:rPr>
              <w:t>Чамзинская</w:t>
            </w:r>
            <w:proofErr w:type="spellEnd"/>
            <w:r w:rsidRPr="00A67DAE">
              <w:rPr>
                <w:sz w:val="28"/>
                <w:szCs w:val="28"/>
              </w:rPr>
              <w:t xml:space="preserve">» отделение </w:t>
            </w:r>
            <w:proofErr w:type="spellStart"/>
            <w:proofErr w:type="gramStart"/>
            <w:r w:rsidRPr="00A67DAE">
              <w:rPr>
                <w:sz w:val="28"/>
                <w:szCs w:val="28"/>
              </w:rPr>
              <w:t>Кадошкино</w:t>
            </w:r>
            <w:proofErr w:type="spellEnd"/>
            <w:r w:rsidRPr="00A67DAE">
              <w:rPr>
                <w:sz w:val="28"/>
                <w:szCs w:val="28"/>
              </w:rPr>
              <w:t xml:space="preserve">.  </w:t>
            </w:r>
            <w:proofErr w:type="gramEnd"/>
          </w:p>
        </w:tc>
      </w:tr>
    </w:tbl>
    <w:p w:rsidR="00AB1433" w:rsidRPr="00FD14CA" w:rsidRDefault="00AB1433" w:rsidP="00AB1433">
      <w:pPr>
        <w:spacing w:line="360" w:lineRule="auto"/>
        <w:jc w:val="both"/>
        <w:rPr>
          <w:b/>
          <w:bCs/>
          <w:snapToGrid w:val="0"/>
          <w:sz w:val="28"/>
          <w:szCs w:val="28"/>
        </w:rPr>
      </w:pPr>
      <w:r>
        <w:rPr>
          <w:b/>
          <w:bCs/>
          <w:snapToGrid w:val="0"/>
          <w:sz w:val="28"/>
          <w:szCs w:val="28"/>
        </w:rPr>
        <w:t>б</w:t>
      </w:r>
      <w:r w:rsidRPr="00AC1A52">
        <w:rPr>
          <w:b/>
          <w:bCs/>
          <w:snapToGrid w:val="0"/>
          <w:sz w:val="28"/>
          <w:szCs w:val="28"/>
        </w:rPr>
        <w:t>) Образование</w:t>
      </w:r>
    </w:p>
    <w:p w:rsidR="00AB1433" w:rsidRPr="00E51A8B" w:rsidRDefault="00AB1433" w:rsidP="00AB1433">
      <w:pPr>
        <w:pStyle w:val="10"/>
        <w:rPr>
          <w:rFonts w:ascii="Times New Roman" w:hAnsi="Times New Roman"/>
        </w:rPr>
      </w:pPr>
      <w:r w:rsidRPr="00E51A8B">
        <w:rPr>
          <w:rFonts w:ascii="Times New Roman" w:hAnsi="Times New Roman"/>
        </w:rPr>
        <w:t xml:space="preserve">На сегодняшний день в </w:t>
      </w:r>
      <w:proofErr w:type="spellStart"/>
      <w:r w:rsidRPr="00E51A8B">
        <w:rPr>
          <w:rFonts w:ascii="Times New Roman" w:hAnsi="Times New Roman"/>
        </w:rPr>
        <w:t>Латышовском</w:t>
      </w:r>
      <w:proofErr w:type="spellEnd"/>
      <w:r w:rsidRPr="00E51A8B">
        <w:rPr>
          <w:rFonts w:ascii="Times New Roman" w:hAnsi="Times New Roman"/>
        </w:rPr>
        <w:t xml:space="preserve"> сельском поселении функционирует 1 общеобразовательная школа. Общее количество учащихся </w:t>
      </w:r>
      <w:proofErr w:type="gramStart"/>
      <w:r w:rsidRPr="00E51A8B">
        <w:rPr>
          <w:rFonts w:ascii="Times New Roman" w:hAnsi="Times New Roman"/>
        </w:rPr>
        <w:t>55 .</w:t>
      </w:r>
      <w:proofErr w:type="gramEnd"/>
      <w:r w:rsidRPr="00E51A8B">
        <w:rPr>
          <w:rFonts w:ascii="Times New Roman" w:hAnsi="Times New Roman"/>
        </w:rPr>
        <w:t xml:space="preserve"> Количество работников- 24 чел.</w:t>
      </w:r>
    </w:p>
    <w:p w:rsidR="00AB1433" w:rsidRPr="00E51A8B" w:rsidRDefault="00AB1433" w:rsidP="00AB1433">
      <w:pPr>
        <w:pStyle w:val="10"/>
        <w:rPr>
          <w:rFonts w:ascii="Times New Roman" w:hAnsi="Times New Roman"/>
        </w:rPr>
      </w:pPr>
      <w:r w:rsidRPr="00E51A8B">
        <w:rPr>
          <w:rFonts w:ascii="Times New Roman" w:hAnsi="Times New Roman"/>
        </w:rPr>
        <w:t>Дошкольные образовательные учреждения отсутствуют.</w:t>
      </w:r>
    </w:p>
    <w:p w:rsidR="00AB1433" w:rsidRPr="00FD14CA" w:rsidRDefault="00AB1433" w:rsidP="00AB1433">
      <w:pPr>
        <w:spacing w:line="360" w:lineRule="auto"/>
        <w:jc w:val="both"/>
        <w:rPr>
          <w:b/>
          <w:bCs/>
          <w:snapToGrid w:val="0"/>
          <w:sz w:val="28"/>
          <w:szCs w:val="28"/>
        </w:rPr>
      </w:pPr>
      <w:r>
        <w:rPr>
          <w:b/>
          <w:bCs/>
          <w:snapToGrid w:val="0"/>
          <w:sz w:val="28"/>
          <w:szCs w:val="28"/>
        </w:rPr>
        <w:t>в</w:t>
      </w:r>
      <w:r w:rsidRPr="00AC1A52">
        <w:rPr>
          <w:b/>
          <w:bCs/>
          <w:snapToGrid w:val="0"/>
          <w:sz w:val="28"/>
          <w:szCs w:val="28"/>
        </w:rPr>
        <w:t>) Транспорт</w:t>
      </w:r>
    </w:p>
    <w:p w:rsidR="00AB1433" w:rsidRPr="00E51A8B" w:rsidRDefault="00AB1433" w:rsidP="00AB1433">
      <w:pPr>
        <w:pStyle w:val="10"/>
        <w:rPr>
          <w:rFonts w:ascii="Times New Roman" w:hAnsi="Times New Roman"/>
          <w:b/>
          <w:bCs/>
        </w:rPr>
      </w:pPr>
      <w:r w:rsidRPr="00E51A8B">
        <w:rPr>
          <w:rFonts w:ascii="Times New Roman" w:hAnsi="Times New Roman"/>
          <w:b/>
          <w:bCs/>
        </w:rPr>
        <w:t xml:space="preserve">Автомобильный транспорт </w:t>
      </w:r>
    </w:p>
    <w:p w:rsidR="00AB1433" w:rsidRPr="00E51A8B" w:rsidRDefault="00AB1433" w:rsidP="00AB1433">
      <w:pPr>
        <w:pStyle w:val="10"/>
        <w:rPr>
          <w:rFonts w:ascii="Times New Roman" w:hAnsi="Times New Roman"/>
        </w:rPr>
      </w:pPr>
      <w:r w:rsidRPr="00E51A8B">
        <w:rPr>
          <w:rFonts w:ascii="Times New Roman" w:hAnsi="Times New Roman"/>
        </w:rPr>
        <w:lastRenderedPageBreak/>
        <w:t xml:space="preserve">Пассажирские и грузовые перевозки производятся </w:t>
      </w:r>
      <w:r w:rsidR="00484472" w:rsidRPr="00E51A8B">
        <w:rPr>
          <w:rFonts w:ascii="Times New Roman" w:hAnsi="Times New Roman"/>
        </w:rPr>
        <w:t>частными и</w:t>
      </w:r>
      <w:r w:rsidRPr="00E51A8B">
        <w:rPr>
          <w:rFonts w:ascii="Times New Roman" w:hAnsi="Times New Roman"/>
        </w:rPr>
        <w:t xml:space="preserve"> общественными транспортными средствами.</w:t>
      </w:r>
    </w:p>
    <w:p w:rsidR="00AB1433" w:rsidRPr="00E51A8B" w:rsidRDefault="00AB1433" w:rsidP="00AB1433">
      <w:pPr>
        <w:pStyle w:val="10"/>
        <w:rPr>
          <w:rFonts w:ascii="Times New Roman" w:hAnsi="Times New Roman"/>
          <w:b/>
          <w:bCs/>
        </w:rPr>
      </w:pPr>
      <w:r w:rsidRPr="00E51A8B">
        <w:rPr>
          <w:rFonts w:ascii="Times New Roman" w:hAnsi="Times New Roman"/>
          <w:b/>
          <w:bCs/>
        </w:rPr>
        <w:t>Железнодорожный транспорт</w:t>
      </w:r>
    </w:p>
    <w:p w:rsidR="00AB1433" w:rsidRDefault="00AB1433" w:rsidP="00AB1433">
      <w:pPr>
        <w:spacing w:line="360" w:lineRule="auto"/>
        <w:ind w:firstLine="708"/>
        <w:jc w:val="both"/>
        <w:rPr>
          <w:sz w:val="28"/>
          <w:szCs w:val="28"/>
        </w:rPr>
      </w:pPr>
      <w:r w:rsidRPr="008D17D5">
        <w:rPr>
          <w:sz w:val="28"/>
          <w:szCs w:val="28"/>
        </w:rPr>
        <w:t xml:space="preserve">Железнодорожный транспорт </w:t>
      </w:r>
      <w:r w:rsidRPr="0053659B">
        <w:rPr>
          <w:sz w:val="28"/>
          <w:szCs w:val="28"/>
        </w:rPr>
        <w:t xml:space="preserve">на территории </w:t>
      </w:r>
      <w:r>
        <w:rPr>
          <w:sz w:val="28"/>
          <w:szCs w:val="28"/>
        </w:rPr>
        <w:t>Латышовского</w:t>
      </w:r>
      <w:r w:rsidRPr="0053659B">
        <w:rPr>
          <w:sz w:val="28"/>
          <w:szCs w:val="28"/>
        </w:rPr>
        <w:t xml:space="preserve"> сельского поселения отсутствует.</w:t>
      </w:r>
    </w:p>
    <w:p w:rsidR="00AB1433" w:rsidRPr="00A0106E" w:rsidRDefault="00AB1433" w:rsidP="00AB1433">
      <w:pPr>
        <w:spacing w:line="360" w:lineRule="auto"/>
        <w:ind w:firstLine="708"/>
        <w:jc w:val="both"/>
        <w:rPr>
          <w:b/>
          <w:bCs/>
          <w:sz w:val="28"/>
          <w:szCs w:val="28"/>
        </w:rPr>
      </w:pPr>
      <w:r w:rsidRPr="00A0106E">
        <w:rPr>
          <w:b/>
          <w:bCs/>
          <w:sz w:val="28"/>
          <w:szCs w:val="28"/>
        </w:rPr>
        <w:t>Водный транспорт</w:t>
      </w:r>
    </w:p>
    <w:p w:rsidR="00AB1433" w:rsidRDefault="00AB1433" w:rsidP="00AB1433">
      <w:pPr>
        <w:spacing w:line="360" w:lineRule="auto"/>
        <w:ind w:firstLine="708"/>
        <w:jc w:val="both"/>
        <w:rPr>
          <w:sz w:val="28"/>
          <w:szCs w:val="28"/>
        </w:rPr>
      </w:pPr>
      <w:r w:rsidRPr="0053659B">
        <w:rPr>
          <w:sz w:val="28"/>
          <w:szCs w:val="28"/>
        </w:rPr>
        <w:t xml:space="preserve">Водный транспорт на территории </w:t>
      </w:r>
      <w:r>
        <w:rPr>
          <w:sz w:val="28"/>
          <w:szCs w:val="28"/>
        </w:rPr>
        <w:t>Латышовского</w:t>
      </w:r>
      <w:r w:rsidRPr="0053659B">
        <w:rPr>
          <w:sz w:val="28"/>
          <w:szCs w:val="28"/>
        </w:rPr>
        <w:t xml:space="preserve"> сельского поселения отсутствует.</w:t>
      </w:r>
    </w:p>
    <w:p w:rsidR="00AB1433" w:rsidRPr="00A0106E" w:rsidRDefault="00AB1433" w:rsidP="00AB1433">
      <w:pPr>
        <w:spacing w:line="360" w:lineRule="auto"/>
        <w:ind w:firstLine="708"/>
        <w:jc w:val="both"/>
        <w:rPr>
          <w:b/>
          <w:bCs/>
          <w:sz w:val="28"/>
          <w:szCs w:val="28"/>
        </w:rPr>
      </w:pPr>
      <w:r w:rsidRPr="00A0106E">
        <w:rPr>
          <w:b/>
          <w:bCs/>
          <w:sz w:val="28"/>
          <w:szCs w:val="28"/>
        </w:rPr>
        <w:t>Воздушный транспорт</w:t>
      </w:r>
    </w:p>
    <w:p w:rsidR="00AB1433" w:rsidRPr="0053659B" w:rsidRDefault="00AB1433" w:rsidP="00AB1433">
      <w:pPr>
        <w:spacing w:line="360" w:lineRule="auto"/>
        <w:ind w:firstLine="708"/>
        <w:jc w:val="both"/>
        <w:rPr>
          <w:sz w:val="28"/>
          <w:szCs w:val="28"/>
        </w:rPr>
      </w:pPr>
      <w:r>
        <w:rPr>
          <w:sz w:val="28"/>
          <w:szCs w:val="28"/>
        </w:rPr>
        <w:t>Воздуш</w:t>
      </w:r>
      <w:r w:rsidRPr="0053659B">
        <w:rPr>
          <w:sz w:val="28"/>
          <w:szCs w:val="28"/>
        </w:rPr>
        <w:t xml:space="preserve">ный транспорт на территории </w:t>
      </w:r>
      <w:r>
        <w:rPr>
          <w:sz w:val="28"/>
          <w:szCs w:val="28"/>
        </w:rPr>
        <w:t>Латышовского</w:t>
      </w:r>
      <w:r w:rsidRPr="0053659B">
        <w:rPr>
          <w:sz w:val="28"/>
          <w:szCs w:val="28"/>
        </w:rPr>
        <w:t xml:space="preserve"> сельского поселения отсутствует.</w:t>
      </w:r>
    </w:p>
    <w:p w:rsidR="00AB1433" w:rsidRDefault="00AB1433" w:rsidP="00AB1433">
      <w:pPr>
        <w:spacing w:line="360" w:lineRule="auto"/>
        <w:ind w:firstLine="720"/>
        <w:jc w:val="both"/>
        <w:rPr>
          <w:sz w:val="28"/>
          <w:szCs w:val="28"/>
          <w:lang w:eastAsia="ar-SA"/>
        </w:rPr>
      </w:pPr>
    </w:p>
    <w:p w:rsidR="00AB1433" w:rsidRPr="00FD14CA" w:rsidRDefault="00AB1433" w:rsidP="00AB1433">
      <w:pPr>
        <w:spacing w:line="360" w:lineRule="auto"/>
        <w:ind w:right="22"/>
        <w:jc w:val="both"/>
        <w:rPr>
          <w:b/>
          <w:bCs/>
          <w:sz w:val="28"/>
          <w:szCs w:val="28"/>
        </w:rPr>
      </w:pPr>
      <w:r w:rsidRPr="000D68A8">
        <w:rPr>
          <w:b/>
          <w:bCs/>
          <w:sz w:val="28"/>
          <w:szCs w:val="28"/>
        </w:rPr>
        <w:t xml:space="preserve">г) Торговля </w:t>
      </w:r>
    </w:p>
    <w:p w:rsidR="00AB1433" w:rsidRPr="00A0106E" w:rsidRDefault="00AB1433" w:rsidP="00AB1433">
      <w:pPr>
        <w:pStyle w:val="Normal"/>
        <w:spacing w:line="360" w:lineRule="auto"/>
        <w:ind w:firstLine="708"/>
        <w:jc w:val="both"/>
        <w:rPr>
          <w:rFonts w:ascii="Times New Roman" w:hAnsi="Times New Roman" w:cs="Times New Roman"/>
          <w:sz w:val="28"/>
          <w:szCs w:val="28"/>
          <w:highlight w:val="yellow"/>
        </w:rPr>
      </w:pPr>
      <w:r w:rsidRPr="005872A9">
        <w:rPr>
          <w:rFonts w:ascii="Times New Roman" w:hAnsi="Times New Roman" w:cs="Times New Roman"/>
          <w:sz w:val="28"/>
          <w:szCs w:val="28"/>
        </w:rPr>
        <w:t xml:space="preserve">В настоящее время малое предпринимательство на территории поселения представлено частными предпринимателями (ИП, ЧП), занимающимися в </w:t>
      </w:r>
      <w:r w:rsidR="00AB2A34" w:rsidRPr="005872A9">
        <w:rPr>
          <w:rFonts w:ascii="Times New Roman" w:hAnsi="Times New Roman" w:cs="Times New Roman"/>
          <w:sz w:val="28"/>
          <w:szCs w:val="28"/>
        </w:rPr>
        <w:t>основном розничной</w:t>
      </w:r>
      <w:r w:rsidRPr="005872A9">
        <w:rPr>
          <w:rFonts w:ascii="Times New Roman" w:hAnsi="Times New Roman" w:cs="Times New Roman"/>
          <w:sz w:val="28"/>
          <w:szCs w:val="28"/>
        </w:rPr>
        <w:t xml:space="preserve"> торговлей. </w:t>
      </w:r>
    </w:p>
    <w:p w:rsidR="00AB1433" w:rsidRDefault="00AB1433" w:rsidP="00AB1433">
      <w:pPr>
        <w:spacing w:line="360" w:lineRule="auto"/>
        <w:ind w:firstLine="720"/>
        <w:rPr>
          <w:sz w:val="28"/>
          <w:szCs w:val="28"/>
        </w:rPr>
      </w:pPr>
    </w:p>
    <w:p w:rsidR="00AB1433" w:rsidRPr="00FD14CA" w:rsidRDefault="00AB1433" w:rsidP="00AB1433">
      <w:pPr>
        <w:overflowPunct w:val="0"/>
        <w:autoSpaceDE w:val="0"/>
        <w:autoSpaceDN w:val="0"/>
        <w:adjustRightInd w:val="0"/>
        <w:spacing w:line="360" w:lineRule="auto"/>
        <w:ind w:right="21"/>
        <w:jc w:val="both"/>
        <w:textAlignment w:val="baseline"/>
        <w:rPr>
          <w:b/>
          <w:bCs/>
          <w:snapToGrid w:val="0"/>
          <w:sz w:val="28"/>
          <w:szCs w:val="28"/>
        </w:rPr>
      </w:pPr>
      <w:r w:rsidRPr="00AC1A52">
        <w:rPr>
          <w:b/>
          <w:bCs/>
          <w:snapToGrid w:val="0"/>
          <w:sz w:val="28"/>
          <w:szCs w:val="28"/>
        </w:rPr>
        <w:t>д) Жилищно-коммунальное хозяйство</w:t>
      </w:r>
    </w:p>
    <w:p w:rsidR="00AB1433" w:rsidRPr="0009523A" w:rsidRDefault="00AB1433" w:rsidP="00AB1433">
      <w:pPr>
        <w:tabs>
          <w:tab w:val="left" w:pos="8080"/>
        </w:tabs>
        <w:spacing w:line="360" w:lineRule="auto"/>
        <w:ind w:firstLine="720"/>
        <w:jc w:val="both"/>
        <w:rPr>
          <w:sz w:val="28"/>
          <w:szCs w:val="28"/>
        </w:rPr>
      </w:pPr>
      <w:r w:rsidRPr="00543E88">
        <w:rPr>
          <w:sz w:val="28"/>
          <w:szCs w:val="28"/>
        </w:rPr>
        <w:t>Общая площадь жилищного фонда сельск</w:t>
      </w:r>
      <w:r>
        <w:rPr>
          <w:sz w:val="28"/>
          <w:szCs w:val="28"/>
        </w:rPr>
        <w:t>ого</w:t>
      </w:r>
      <w:r w:rsidRPr="00543E88">
        <w:rPr>
          <w:sz w:val="28"/>
          <w:szCs w:val="28"/>
        </w:rPr>
        <w:t xml:space="preserve"> поселени</w:t>
      </w:r>
      <w:r>
        <w:rPr>
          <w:sz w:val="28"/>
          <w:szCs w:val="28"/>
        </w:rPr>
        <w:t>я</w:t>
      </w:r>
      <w:r w:rsidRPr="00543E88">
        <w:rPr>
          <w:sz w:val="28"/>
          <w:szCs w:val="28"/>
        </w:rPr>
        <w:t>, находящ</w:t>
      </w:r>
      <w:r>
        <w:rPr>
          <w:sz w:val="28"/>
          <w:szCs w:val="28"/>
        </w:rPr>
        <w:t>аяс</w:t>
      </w:r>
      <w:r w:rsidRPr="00543E88">
        <w:rPr>
          <w:sz w:val="28"/>
          <w:szCs w:val="28"/>
        </w:rPr>
        <w:t>я на территории</w:t>
      </w:r>
      <w:r>
        <w:rPr>
          <w:sz w:val="28"/>
          <w:szCs w:val="28"/>
        </w:rPr>
        <w:t xml:space="preserve"> Латышовского</w:t>
      </w:r>
      <w:r w:rsidRPr="000D68A8">
        <w:rPr>
          <w:sz w:val="28"/>
          <w:szCs w:val="28"/>
        </w:rPr>
        <w:t xml:space="preserve"> сельского поселения</w:t>
      </w:r>
      <w:r w:rsidRPr="00543E88">
        <w:rPr>
          <w:sz w:val="28"/>
          <w:szCs w:val="28"/>
        </w:rPr>
        <w:t xml:space="preserve"> на 01.01.201</w:t>
      </w:r>
      <w:r>
        <w:rPr>
          <w:sz w:val="28"/>
          <w:szCs w:val="28"/>
        </w:rPr>
        <w:t>7</w:t>
      </w:r>
      <w:r w:rsidRPr="00543E88">
        <w:rPr>
          <w:sz w:val="28"/>
          <w:szCs w:val="28"/>
        </w:rPr>
        <w:t xml:space="preserve"> года составляет </w:t>
      </w:r>
      <w:r>
        <w:rPr>
          <w:sz w:val="28"/>
          <w:szCs w:val="28"/>
        </w:rPr>
        <w:t xml:space="preserve">22500 </w:t>
      </w:r>
      <w:r w:rsidRPr="0009523A">
        <w:rPr>
          <w:sz w:val="28"/>
          <w:szCs w:val="28"/>
        </w:rPr>
        <w:t>м</w:t>
      </w:r>
      <w:r w:rsidRPr="0009523A">
        <w:rPr>
          <w:sz w:val="28"/>
          <w:szCs w:val="28"/>
          <w:vertAlign w:val="superscript"/>
        </w:rPr>
        <w:t>2</w:t>
      </w:r>
      <w:r w:rsidRPr="0009523A">
        <w:rPr>
          <w:sz w:val="28"/>
          <w:szCs w:val="28"/>
        </w:rPr>
        <w:t xml:space="preserve">, в том числе: </w:t>
      </w:r>
    </w:p>
    <w:p w:rsidR="00AB1433" w:rsidRPr="0009523A" w:rsidRDefault="00AB1433" w:rsidP="00AB1433">
      <w:pPr>
        <w:tabs>
          <w:tab w:val="left" w:pos="8080"/>
        </w:tabs>
        <w:spacing w:line="360" w:lineRule="auto"/>
        <w:ind w:firstLine="720"/>
        <w:jc w:val="both"/>
        <w:rPr>
          <w:sz w:val="28"/>
          <w:szCs w:val="28"/>
        </w:rPr>
      </w:pPr>
      <w:r w:rsidRPr="0009523A">
        <w:rPr>
          <w:sz w:val="28"/>
          <w:szCs w:val="28"/>
        </w:rPr>
        <w:t xml:space="preserve">- в частной собственности: </w:t>
      </w:r>
      <w:r>
        <w:rPr>
          <w:sz w:val="28"/>
          <w:szCs w:val="28"/>
        </w:rPr>
        <w:t xml:space="preserve">22500 </w:t>
      </w:r>
      <w:r w:rsidRPr="0009523A">
        <w:rPr>
          <w:sz w:val="28"/>
          <w:szCs w:val="28"/>
        </w:rPr>
        <w:t>м</w:t>
      </w:r>
      <w:r w:rsidRPr="0009523A">
        <w:rPr>
          <w:sz w:val="28"/>
          <w:szCs w:val="28"/>
          <w:vertAlign w:val="superscript"/>
        </w:rPr>
        <w:t>2</w:t>
      </w:r>
      <w:r w:rsidRPr="0009523A">
        <w:rPr>
          <w:sz w:val="28"/>
          <w:szCs w:val="28"/>
        </w:rPr>
        <w:t>.</w:t>
      </w:r>
    </w:p>
    <w:p w:rsidR="00AB1433" w:rsidRPr="00E51A8B" w:rsidRDefault="00AB1433" w:rsidP="00AB1433">
      <w:pPr>
        <w:pStyle w:val="10"/>
        <w:rPr>
          <w:rFonts w:ascii="Times New Roman" w:hAnsi="Times New Roman"/>
        </w:rPr>
      </w:pPr>
      <w:r w:rsidRPr="00E51A8B">
        <w:rPr>
          <w:rFonts w:ascii="Times New Roman" w:hAnsi="Times New Roman"/>
        </w:rPr>
        <w:t>Средняя обеспеченность жилищным фондом в расчете на одного постоянного жителя – 30,6 м</w:t>
      </w:r>
      <w:r w:rsidRPr="00E51A8B">
        <w:rPr>
          <w:rFonts w:ascii="Times New Roman" w:hAnsi="Times New Roman"/>
          <w:vertAlign w:val="superscript"/>
        </w:rPr>
        <w:t>2</w:t>
      </w:r>
      <w:r w:rsidRPr="00E51A8B">
        <w:rPr>
          <w:rFonts w:ascii="Times New Roman" w:hAnsi="Times New Roman"/>
        </w:rPr>
        <w:t xml:space="preserve"> на чел., что выше республиканского показателя (22,9 м</w:t>
      </w:r>
      <w:r w:rsidRPr="00E51A8B">
        <w:rPr>
          <w:rFonts w:ascii="Times New Roman" w:hAnsi="Times New Roman"/>
          <w:vertAlign w:val="superscript"/>
        </w:rPr>
        <w:t>2</w:t>
      </w:r>
      <w:r w:rsidRPr="00E51A8B">
        <w:rPr>
          <w:rFonts w:ascii="Times New Roman" w:hAnsi="Times New Roman"/>
        </w:rPr>
        <w:t xml:space="preserve"> на чел.).</w:t>
      </w:r>
    </w:p>
    <w:p w:rsidR="00AB1433" w:rsidRPr="0009523A" w:rsidRDefault="00AB1433" w:rsidP="00AB1433">
      <w:pPr>
        <w:pStyle w:val="10"/>
      </w:pPr>
    </w:p>
    <w:p w:rsidR="00AB1433" w:rsidRDefault="00AB1433" w:rsidP="00AB1433">
      <w:pPr>
        <w:spacing w:line="360" w:lineRule="auto"/>
        <w:jc w:val="both"/>
        <w:rPr>
          <w:b/>
          <w:bCs/>
          <w:snapToGrid w:val="0"/>
          <w:sz w:val="28"/>
          <w:szCs w:val="28"/>
        </w:rPr>
      </w:pPr>
      <w:r w:rsidRPr="00C40A80">
        <w:rPr>
          <w:b/>
          <w:bCs/>
          <w:sz w:val="28"/>
          <w:szCs w:val="28"/>
        </w:rPr>
        <w:t xml:space="preserve">е) </w:t>
      </w:r>
      <w:r w:rsidRPr="00C40A80">
        <w:rPr>
          <w:b/>
          <w:bCs/>
          <w:snapToGrid w:val="0"/>
          <w:sz w:val="28"/>
          <w:szCs w:val="28"/>
        </w:rPr>
        <w:t>Водоснабжение</w:t>
      </w:r>
    </w:p>
    <w:p w:rsidR="00AB1433" w:rsidRDefault="00AB1433" w:rsidP="00AB1433">
      <w:pPr>
        <w:spacing w:line="360" w:lineRule="auto"/>
        <w:ind w:firstLine="709"/>
        <w:jc w:val="both"/>
        <w:rPr>
          <w:sz w:val="28"/>
          <w:szCs w:val="28"/>
        </w:rPr>
      </w:pPr>
      <w:r w:rsidRPr="00774B66">
        <w:rPr>
          <w:sz w:val="28"/>
          <w:szCs w:val="28"/>
        </w:rPr>
        <w:t xml:space="preserve">В </w:t>
      </w:r>
      <w:proofErr w:type="spellStart"/>
      <w:r>
        <w:rPr>
          <w:sz w:val="28"/>
          <w:szCs w:val="28"/>
        </w:rPr>
        <w:t>Латышовском</w:t>
      </w:r>
      <w:proofErr w:type="spellEnd"/>
      <w:r>
        <w:rPr>
          <w:sz w:val="28"/>
          <w:szCs w:val="28"/>
        </w:rPr>
        <w:t xml:space="preserve"> </w:t>
      </w:r>
      <w:r w:rsidRPr="00774B66">
        <w:rPr>
          <w:sz w:val="28"/>
          <w:szCs w:val="28"/>
        </w:rPr>
        <w:t>сельском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w:t>
      </w:r>
      <w:r>
        <w:rPr>
          <w:sz w:val="28"/>
          <w:szCs w:val="28"/>
        </w:rPr>
        <w:t xml:space="preserve"> 100 %. </w:t>
      </w:r>
      <w:r w:rsidRPr="00774B66">
        <w:rPr>
          <w:sz w:val="28"/>
          <w:szCs w:val="28"/>
        </w:rPr>
        <w:t xml:space="preserve">Источником </w:t>
      </w:r>
      <w:r w:rsidR="00AB2A34" w:rsidRPr="00774B66">
        <w:rPr>
          <w:sz w:val="28"/>
          <w:szCs w:val="28"/>
        </w:rPr>
        <w:lastRenderedPageBreak/>
        <w:t>водоснабжения Латышовского</w:t>
      </w:r>
      <w:r>
        <w:rPr>
          <w:sz w:val="28"/>
          <w:szCs w:val="28"/>
        </w:rPr>
        <w:t xml:space="preserve"> сельского поселения являются подземные воды.</w:t>
      </w:r>
    </w:p>
    <w:p w:rsidR="00AB1433" w:rsidRDefault="00AB1433" w:rsidP="00AB1433">
      <w:pPr>
        <w:spacing w:line="360" w:lineRule="auto"/>
        <w:ind w:firstLine="709"/>
        <w:jc w:val="both"/>
        <w:rPr>
          <w:sz w:val="28"/>
          <w:szCs w:val="28"/>
          <w:lang w:eastAsia="ar-SA"/>
        </w:rPr>
      </w:pPr>
    </w:p>
    <w:p w:rsidR="00AB1433" w:rsidRPr="00FD14CA" w:rsidRDefault="00AB1433" w:rsidP="00AB1433">
      <w:pPr>
        <w:spacing w:line="360" w:lineRule="auto"/>
        <w:jc w:val="both"/>
        <w:rPr>
          <w:b/>
          <w:bCs/>
          <w:snapToGrid w:val="0"/>
          <w:sz w:val="28"/>
          <w:szCs w:val="28"/>
        </w:rPr>
      </w:pPr>
      <w:r w:rsidRPr="00C40A80">
        <w:rPr>
          <w:b/>
          <w:bCs/>
          <w:snapToGrid w:val="0"/>
          <w:sz w:val="28"/>
          <w:szCs w:val="28"/>
        </w:rPr>
        <w:t>ж) Электроснабжение</w:t>
      </w:r>
    </w:p>
    <w:p w:rsidR="00AB1433" w:rsidRPr="003D203C" w:rsidRDefault="00AB1433" w:rsidP="00AB1433">
      <w:pPr>
        <w:spacing w:line="360" w:lineRule="auto"/>
        <w:ind w:firstLine="709"/>
        <w:jc w:val="both"/>
        <w:rPr>
          <w:sz w:val="28"/>
          <w:szCs w:val="28"/>
          <w:lang w:eastAsia="ar-SA"/>
        </w:rPr>
      </w:pPr>
      <w:r w:rsidRPr="003D203C">
        <w:rPr>
          <w:sz w:val="28"/>
          <w:szCs w:val="28"/>
          <w:lang w:eastAsia="ar-SA"/>
        </w:rPr>
        <w:t xml:space="preserve">Собственных источников электроснабжения </w:t>
      </w:r>
      <w:proofErr w:type="spellStart"/>
      <w:r>
        <w:rPr>
          <w:sz w:val="28"/>
          <w:szCs w:val="28"/>
          <w:lang w:eastAsia="ar-SA"/>
        </w:rPr>
        <w:t>Латышовское</w:t>
      </w:r>
      <w:proofErr w:type="spellEnd"/>
      <w:r w:rsidRPr="003D203C">
        <w:rPr>
          <w:sz w:val="28"/>
          <w:szCs w:val="28"/>
          <w:lang w:eastAsia="ar-SA"/>
        </w:rPr>
        <w:t xml:space="preserve"> </w:t>
      </w:r>
      <w:r>
        <w:rPr>
          <w:sz w:val="28"/>
          <w:szCs w:val="28"/>
          <w:lang w:eastAsia="ar-SA"/>
        </w:rPr>
        <w:t>сельское поселение не имеет, по</w:t>
      </w:r>
      <w:r w:rsidRPr="003D203C">
        <w:rPr>
          <w:sz w:val="28"/>
          <w:szCs w:val="28"/>
          <w:lang w:eastAsia="ar-SA"/>
        </w:rPr>
        <w:t xml:space="preserve">этому электроснабжение осуществляется через опорные подстанции 110/10 </w:t>
      </w:r>
      <w:proofErr w:type="spellStart"/>
      <w:r w:rsidRPr="003D203C">
        <w:rPr>
          <w:sz w:val="28"/>
          <w:szCs w:val="28"/>
          <w:lang w:eastAsia="ar-SA"/>
        </w:rPr>
        <w:t>кВ.</w:t>
      </w:r>
      <w:proofErr w:type="spellEnd"/>
    </w:p>
    <w:p w:rsidR="00AB1433" w:rsidRPr="003D203C" w:rsidRDefault="00AB1433" w:rsidP="00AB1433">
      <w:pPr>
        <w:spacing w:line="360" w:lineRule="auto"/>
        <w:ind w:firstLine="709"/>
        <w:jc w:val="both"/>
        <w:rPr>
          <w:sz w:val="28"/>
          <w:szCs w:val="28"/>
          <w:lang w:eastAsia="ar-SA"/>
        </w:rPr>
      </w:pPr>
      <w:r w:rsidRPr="003D203C">
        <w:rPr>
          <w:sz w:val="28"/>
          <w:szCs w:val="28"/>
          <w:lang w:eastAsia="ar-SA"/>
        </w:rPr>
        <w:t xml:space="preserve">Распределение электроэнергии между потребителями поселения осуществляется на напряжение 10 </w:t>
      </w:r>
      <w:proofErr w:type="spellStart"/>
      <w:r w:rsidRPr="003D203C">
        <w:rPr>
          <w:sz w:val="28"/>
          <w:szCs w:val="28"/>
          <w:lang w:eastAsia="ar-SA"/>
        </w:rPr>
        <w:t>кВ.</w:t>
      </w:r>
      <w:proofErr w:type="spellEnd"/>
    </w:p>
    <w:p w:rsidR="00AB1433" w:rsidRPr="003D203C" w:rsidRDefault="00AB1433" w:rsidP="00AB1433">
      <w:pPr>
        <w:spacing w:line="360" w:lineRule="auto"/>
        <w:ind w:firstLine="709"/>
        <w:jc w:val="both"/>
        <w:rPr>
          <w:sz w:val="28"/>
          <w:szCs w:val="28"/>
          <w:lang w:eastAsia="ar-SA"/>
        </w:rPr>
      </w:pPr>
      <w:r w:rsidRPr="003D203C">
        <w:rPr>
          <w:sz w:val="28"/>
          <w:szCs w:val="28"/>
          <w:lang w:eastAsia="ar-SA"/>
        </w:rPr>
        <w:t xml:space="preserve">Существующая схема высоковольтных электрических сетей обеспечивает надёжное электроснабжение поселения. </w:t>
      </w:r>
      <w:r w:rsidRPr="00877E5A">
        <w:rPr>
          <w:sz w:val="28"/>
          <w:szCs w:val="28"/>
          <w:lang w:eastAsia="ar-SA"/>
        </w:rPr>
        <w:t>Состояние распределительных электрических сетей и оборудования удовлетворительное.</w:t>
      </w:r>
    </w:p>
    <w:p w:rsidR="00AB1433" w:rsidRDefault="00AB1433" w:rsidP="00AB1433">
      <w:pPr>
        <w:spacing w:line="360" w:lineRule="auto"/>
        <w:ind w:firstLine="709"/>
        <w:rPr>
          <w:sz w:val="28"/>
          <w:szCs w:val="28"/>
          <w:lang w:eastAsia="ar-SA"/>
        </w:rPr>
      </w:pPr>
    </w:p>
    <w:p w:rsidR="00AB1433" w:rsidRPr="00FD14CA" w:rsidRDefault="00AB1433" w:rsidP="00AB1433">
      <w:pPr>
        <w:overflowPunct w:val="0"/>
        <w:autoSpaceDE w:val="0"/>
        <w:autoSpaceDN w:val="0"/>
        <w:adjustRightInd w:val="0"/>
        <w:spacing w:line="360" w:lineRule="auto"/>
        <w:ind w:right="22"/>
        <w:jc w:val="both"/>
        <w:textAlignment w:val="baseline"/>
        <w:rPr>
          <w:b/>
          <w:bCs/>
          <w:sz w:val="28"/>
          <w:szCs w:val="28"/>
        </w:rPr>
      </w:pPr>
      <w:r w:rsidRPr="00682DEB">
        <w:rPr>
          <w:b/>
          <w:bCs/>
          <w:sz w:val="28"/>
          <w:szCs w:val="28"/>
        </w:rPr>
        <w:t xml:space="preserve">з) Газоснабжение </w:t>
      </w:r>
    </w:p>
    <w:p w:rsidR="00AB1433" w:rsidRPr="003F6655" w:rsidRDefault="00AB1433" w:rsidP="00AB1433">
      <w:pPr>
        <w:pStyle w:val="3"/>
        <w:spacing w:after="0" w:line="360" w:lineRule="auto"/>
        <w:ind w:firstLine="709"/>
        <w:jc w:val="both"/>
        <w:rPr>
          <w:rFonts w:ascii="Times New Roman" w:hAnsi="Times New Roman" w:cs="Times New Roman"/>
          <w:sz w:val="28"/>
          <w:szCs w:val="28"/>
        </w:rPr>
      </w:pPr>
      <w:r w:rsidRPr="003F6655">
        <w:rPr>
          <w:rFonts w:ascii="Times New Roman" w:hAnsi="Times New Roman" w:cs="Times New Roman"/>
          <w:sz w:val="28"/>
          <w:szCs w:val="28"/>
        </w:rPr>
        <w:t xml:space="preserve">На 01.01.2017 года в </w:t>
      </w:r>
      <w:proofErr w:type="spellStart"/>
      <w:r>
        <w:rPr>
          <w:rFonts w:ascii="Times New Roman" w:hAnsi="Times New Roman" w:cs="Times New Roman"/>
          <w:sz w:val="28"/>
          <w:szCs w:val="28"/>
        </w:rPr>
        <w:t>Латышовском</w:t>
      </w:r>
      <w:proofErr w:type="spellEnd"/>
      <w:r>
        <w:rPr>
          <w:rFonts w:ascii="Times New Roman" w:hAnsi="Times New Roman" w:cs="Times New Roman"/>
          <w:sz w:val="28"/>
          <w:szCs w:val="28"/>
        </w:rPr>
        <w:t xml:space="preserve"> </w:t>
      </w:r>
      <w:r w:rsidR="00AB2A34" w:rsidRPr="003F6655">
        <w:rPr>
          <w:rFonts w:ascii="Times New Roman" w:hAnsi="Times New Roman" w:cs="Times New Roman"/>
          <w:sz w:val="28"/>
          <w:szCs w:val="28"/>
        </w:rPr>
        <w:t>сельском поселении</w:t>
      </w:r>
      <w:r w:rsidRPr="003F6655">
        <w:rPr>
          <w:rFonts w:ascii="Times New Roman" w:hAnsi="Times New Roman" w:cs="Times New Roman"/>
          <w:sz w:val="28"/>
          <w:szCs w:val="28"/>
        </w:rPr>
        <w:t xml:space="preserve">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w:t>
      </w:r>
      <w:r w:rsidRPr="003F6655">
        <w:rPr>
          <w:rFonts w:ascii="Times New Roman" w:hAnsi="Times New Roman" w:cs="Times New Roman"/>
          <w:sz w:val="28"/>
          <w:szCs w:val="28"/>
        </w:rPr>
        <w:t xml:space="preserve">муниципального района к системе сетевого газоснабжения </w:t>
      </w:r>
      <w:r w:rsidR="00AB2A34" w:rsidRPr="003F6655">
        <w:rPr>
          <w:rFonts w:ascii="Times New Roman" w:hAnsi="Times New Roman" w:cs="Times New Roman"/>
          <w:sz w:val="28"/>
          <w:szCs w:val="28"/>
        </w:rPr>
        <w:t>подключены</w:t>
      </w:r>
      <w:r w:rsidR="00AB2A34">
        <w:rPr>
          <w:rFonts w:ascii="Times New Roman" w:hAnsi="Times New Roman" w:cs="Times New Roman"/>
          <w:sz w:val="28"/>
          <w:szCs w:val="28"/>
        </w:rPr>
        <w:t xml:space="preserve"> все</w:t>
      </w:r>
      <w:r>
        <w:rPr>
          <w:rFonts w:ascii="Times New Roman" w:hAnsi="Times New Roman" w:cs="Times New Roman"/>
          <w:sz w:val="28"/>
          <w:szCs w:val="28"/>
        </w:rPr>
        <w:t xml:space="preserve"> жилые дома сельского поселения. Уровень газификации составляет 100%.</w:t>
      </w:r>
    </w:p>
    <w:p w:rsidR="00AB1433" w:rsidRDefault="00AB1433" w:rsidP="00AB1433">
      <w:pPr>
        <w:spacing w:line="360" w:lineRule="auto"/>
        <w:ind w:firstLine="709"/>
        <w:jc w:val="both"/>
        <w:rPr>
          <w:sz w:val="28"/>
          <w:szCs w:val="28"/>
          <w:lang w:eastAsia="ar-SA"/>
        </w:rPr>
      </w:pPr>
      <w:r w:rsidRPr="003D203C">
        <w:rPr>
          <w:sz w:val="28"/>
          <w:szCs w:val="28"/>
          <w:lang w:eastAsia="ar-SA"/>
        </w:rPr>
        <w:t xml:space="preserve">Подключение к газопроводу частных домов производится индивидуально из собственных </w:t>
      </w:r>
      <w:r w:rsidR="00AB2A34" w:rsidRPr="003D203C">
        <w:rPr>
          <w:sz w:val="28"/>
          <w:szCs w:val="28"/>
          <w:lang w:eastAsia="ar-SA"/>
        </w:rPr>
        <w:t>средств владельцев</w:t>
      </w:r>
      <w:r w:rsidRPr="003D203C">
        <w:rPr>
          <w:sz w:val="28"/>
          <w:szCs w:val="28"/>
          <w:lang w:eastAsia="ar-SA"/>
        </w:rPr>
        <w:t xml:space="preserve"> жилья.</w:t>
      </w:r>
    </w:p>
    <w:p w:rsidR="00AB1433" w:rsidRDefault="00AB1433" w:rsidP="00AB1433">
      <w:pPr>
        <w:overflowPunct w:val="0"/>
        <w:autoSpaceDE w:val="0"/>
        <w:autoSpaceDN w:val="0"/>
        <w:adjustRightInd w:val="0"/>
        <w:spacing w:line="360" w:lineRule="auto"/>
        <w:ind w:right="21" w:firstLine="720"/>
        <w:jc w:val="center"/>
        <w:textAlignment w:val="baseline"/>
        <w:rPr>
          <w:b/>
          <w:bCs/>
          <w:sz w:val="28"/>
          <w:szCs w:val="28"/>
        </w:rPr>
      </w:pPr>
      <w:r w:rsidRPr="007B1074">
        <w:rPr>
          <w:b/>
          <w:bCs/>
          <w:sz w:val="28"/>
          <w:szCs w:val="28"/>
        </w:rPr>
        <w:t>Показатели сферы жилищно-коммунального хозяйства муниципального образования</w:t>
      </w:r>
    </w:p>
    <w:p w:rsidR="00AB1433" w:rsidRPr="00915829" w:rsidRDefault="00AB1433" w:rsidP="00AB1433">
      <w:pPr>
        <w:overflowPunct w:val="0"/>
        <w:autoSpaceDE w:val="0"/>
        <w:autoSpaceDN w:val="0"/>
        <w:adjustRightInd w:val="0"/>
        <w:spacing w:line="360" w:lineRule="auto"/>
        <w:ind w:firstLine="708"/>
        <w:jc w:val="both"/>
        <w:textAlignment w:val="baseline"/>
        <w:rPr>
          <w:sz w:val="28"/>
          <w:szCs w:val="28"/>
        </w:rPr>
      </w:pPr>
      <w:r w:rsidRPr="00915829">
        <w:rPr>
          <w:sz w:val="28"/>
          <w:szCs w:val="28"/>
        </w:rPr>
        <w:t>Системы коммуникаций жилищно-коммунального назначения находятся в эксплуатации уже более 20 лет.</w:t>
      </w:r>
    </w:p>
    <w:p w:rsidR="00AB1433" w:rsidRPr="00915829" w:rsidRDefault="00AB1433" w:rsidP="00AB1433">
      <w:pPr>
        <w:overflowPunct w:val="0"/>
        <w:autoSpaceDE w:val="0"/>
        <w:autoSpaceDN w:val="0"/>
        <w:adjustRightInd w:val="0"/>
        <w:spacing w:line="360" w:lineRule="auto"/>
        <w:ind w:firstLine="708"/>
        <w:jc w:val="both"/>
        <w:textAlignment w:val="baseline"/>
        <w:rPr>
          <w:color w:val="000000"/>
          <w:sz w:val="28"/>
          <w:szCs w:val="28"/>
        </w:rPr>
      </w:pPr>
      <w:r w:rsidRPr="00915829">
        <w:rPr>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AB1433" w:rsidRPr="008509AE" w:rsidRDefault="00AB1433" w:rsidP="00AB1433">
      <w:pPr>
        <w:spacing w:line="360" w:lineRule="auto"/>
        <w:ind w:firstLine="708"/>
        <w:jc w:val="both"/>
        <w:rPr>
          <w:sz w:val="28"/>
          <w:szCs w:val="28"/>
        </w:rPr>
      </w:pPr>
      <w:r w:rsidRPr="00915829">
        <w:rPr>
          <w:sz w:val="28"/>
          <w:szCs w:val="28"/>
        </w:rPr>
        <w:t xml:space="preserve">Программа направлена на создание предпосылок для устойчивого развития </w:t>
      </w:r>
      <w:r>
        <w:rPr>
          <w:sz w:val="28"/>
          <w:szCs w:val="28"/>
        </w:rPr>
        <w:t>Каменского сельского</w:t>
      </w:r>
      <w:r w:rsidRPr="00915829">
        <w:rPr>
          <w:sz w:val="28"/>
          <w:szCs w:val="28"/>
        </w:rPr>
        <w:t xml:space="preserve"> поселения посредством достижения следующих целей:</w:t>
      </w:r>
    </w:p>
    <w:p w:rsidR="00AB1433" w:rsidRPr="008509AE" w:rsidRDefault="00AB1433" w:rsidP="00AB1433">
      <w:pPr>
        <w:numPr>
          <w:ilvl w:val="0"/>
          <w:numId w:val="3"/>
        </w:numPr>
        <w:spacing w:line="360" w:lineRule="auto"/>
        <w:jc w:val="both"/>
        <w:rPr>
          <w:sz w:val="28"/>
          <w:szCs w:val="28"/>
        </w:rPr>
      </w:pPr>
      <w:r w:rsidRPr="008509AE">
        <w:rPr>
          <w:sz w:val="28"/>
          <w:szCs w:val="28"/>
        </w:rPr>
        <w:t xml:space="preserve">улучшение условий жизнедеятельности </w:t>
      </w:r>
      <w:r>
        <w:rPr>
          <w:sz w:val="28"/>
          <w:szCs w:val="28"/>
        </w:rPr>
        <w:t>городского</w:t>
      </w:r>
      <w:r w:rsidRPr="008509AE">
        <w:rPr>
          <w:sz w:val="28"/>
          <w:szCs w:val="28"/>
        </w:rPr>
        <w:t xml:space="preserve"> поселения;</w:t>
      </w:r>
    </w:p>
    <w:p w:rsidR="00AB1433" w:rsidRPr="008509AE" w:rsidRDefault="00AB1433" w:rsidP="00AB1433">
      <w:pPr>
        <w:numPr>
          <w:ilvl w:val="0"/>
          <w:numId w:val="3"/>
        </w:numPr>
        <w:spacing w:line="360" w:lineRule="auto"/>
        <w:jc w:val="both"/>
        <w:rPr>
          <w:sz w:val="28"/>
          <w:szCs w:val="28"/>
        </w:rPr>
      </w:pPr>
      <w:r w:rsidRPr="008509AE">
        <w:rPr>
          <w:sz w:val="28"/>
          <w:szCs w:val="28"/>
        </w:rPr>
        <w:lastRenderedPageBreak/>
        <w:t xml:space="preserve">улучшение инвестиционного климата в сфере АПК на </w:t>
      </w:r>
      <w:r w:rsidR="00484472" w:rsidRPr="008509AE">
        <w:rPr>
          <w:sz w:val="28"/>
          <w:szCs w:val="28"/>
        </w:rPr>
        <w:t>территории поселения</w:t>
      </w:r>
      <w:r w:rsidRPr="008509AE">
        <w:rPr>
          <w:sz w:val="28"/>
          <w:szCs w:val="28"/>
        </w:rPr>
        <w:t xml:space="preserve"> за счет реализации инфраструктурных мероприятий в рамках настоящей Программы;</w:t>
      </w:r>
    </w:p>
    <w:p w:rsidR="00AB1433" w:rsidRPr="008509AE" w:rsidRDefault="00AB1433" w:rsidP="00AB1433">
      <w:pPr>
        <w:numPr>
          <w:ilvl w:val="0"/>
          <w:numId w:val="3"/>
        </w:numPr>
        <w:spacing w:line="360" w:lineRule="auto"/>
        <w:jc w:val="both"/>
        <w:rPr>
          <w:sz w:val="28"/>
          <w:szCs w:val="28"/>
        </w:rPr>
      </w:pPr>
      <w:r w:rsidRPr="008509AE">
        <w:rPr>
          <w:sz w:val="28"/>
          <w:szCs w:val="28"/>
        </w:rPr>
        <w:t>содействие созданию высокотехнологичных рабочих мест на территории поселения;</w:t>
      </w:r>
    </w:p>
    <w:p w:rsidR="00AB1433" w:rsidRPr="008509AE" w:rsidRDefault="00AB1433" w:rsidP="00AB1433">
      <w:pPr>
        <w:numPr>
          <w:ilvl w:val="0"/>
          <w:numId w:val="3"/>
        </w:numPr>
        <w:spacing w:line="360" w:lineRule="auto"/>
        <w:jc w:val="both"/>
        <w:rPr>
          <w:sz w:val="28"/>
          <w:szCs w:val="28"/>
        </w:rPr>
      </w:pPr>
      <w:r w:rsidRPr="008509AE">
        <w:rPr>
          <w:sz w:val="28"/>
          <w:szCs w:val="28"/>
        </w:rPr>
        <w:t xml:space="preserve">активизация участия граждан, проживающих на территории </w:t>
      </w:r>
      <w:r w:rsidR="00AB2A34" w:rsidRPr="008509AE">
        <w:rPr>
          <w:sz w:val="28"/>
          <w:szCs w:val="28"/>
        </w:rPr>
        <w:t>поселения, в</w:t>
      </w:r>
      <w:r w:rsidRPr="008509AE">
        <w:rPr>
          <w:sz w:val="28"/>
          <w:szCs w:val="28"/>
        </w:rPr>
        <w:t xml:space="preserve"> решении вопросов местного значения;</w:t>
      </w:r>
    </w:p>
    <w:p w:rsidR="00AB1433" w:rsidRDefault="00AB1433" w:rsidP="00AB1433">
      <w:pPr>
        <w:numPr>
          <w:ilvl w:val="0"/>
          <w:numId w:val="3"/>
        </w:numPr>
        <w:spacing w:line="360" w:lineRule="auto"/>
        <w:jc w:val="both"/>
        <w:rPr>
          <w:sz w:val="28"/>
          <w:szCs w:val="28"/>
        </w:rPr>
      </w:pPr>
      <w:r w:rsidRPr="008509AE">
        <w:rPr>
          <w:sz w:val="28"/>
          <w:szCs w:val="28"/>
        </w:rPr>
        <w:t xml:space="preserve">формирование в Республике </w:t>
      </w:r>
      <w:r w:rsidR="00AB2A34" w:rsidRPr="008509AE">
        <w:rPr>
          <w:sz w:val="28"/>
          <w:szCs w:val="28"/>
        </w:rPr>
        <w:t>Мордовия позитивного</w:t>
      </w:r>
      <w:r w:rsidRPr="008509AE">
        <w:rPr>
          <w:sz w:val="28"/>
          <w:szCs w:val="28"/>
        </w:rPr>
        <w:t xml:space="preserve"> отношения к развитию территории поселения.</w:t>
      </w:r>
    </w:p>
    <w:p w:rsidR="00AB1433" w:rsidRDefault="00AB1433" w:rsidP="00AB1433">
      <w:pPr>
        <w:spacing w:line="360" w:lineRule="auto"/>
        <w:jc w:val="both"/>
        <w:rPr>
          <w:sz w:val="28"/>
          <w:szCs w:val="28"/>
        </w:rPr>
      </w:pPr>
    </w:p>
    <w:p w:rsidR="00AB1433" w:rsidRDefault="00AB1433" w:rsidP="00AB1433">
      <w:pPr>
        <w:rPr>
          <w:sz w:val="28"/>
          <w:szCs w:val="28"/>
        </w:rPr>
      </w:pPr>
      <w:r>
        <w:rPr>
          <w:sz w:val="28"/>
          <w:szCs w:val="28"/>
          <w:lang w:eastAsia="ar-SA"/>
        </w:rPr>
        <w:t>Т</w:t>
      </w:r>
      <w:r w:rsidRPr="0009523A">
        <w:rPr>
          <w:sz w:val="28"/>
          <w:szCs w:val="28"/>
        </w:rPr>
        <w:t xml:space="preserve">аблица </w:t>
      </w:r>
      <w:r w:rsidRPr="00187542">
        <w:rPr>
          <w:sz w:val="28"/>
          <w:szCs w:val="28"/>
        </w:rPr>
        <w:t>2</w:t>
      </w:r>
      <w:r>
        <w:rPr>
          <w:sz w:val="28"/>
          <w:szCs w:val="28"/>
        </w:rPr>
        <w:t xml:space="preserve"> - </w:t>
      </w:r>
      <w:r w:rsidRPr="0009523A">
        <w:rPr>
          <w:sz w:val="28"/>
          <w:szCs w:val="28"/>
        </w:rPr>
        <w:t>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1151"/>
        <w:gridCol w:w="1151"/>
        <w:gridCol w:w="1648"/>
        <w:gridCol w:w="1151"/>
        <w:gridCol w:w="1151"/>
        <w:gridCol w:w="1709"/>
      </w:tblGrid>
      <w:tr w:rsidR="00AB1433" w:rsidRPr="00A67DAE" w:rsidTr="00C01865">
        <w:tc>
          <w:tcPr>
            <w:tcW w:w="266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Наименование населенного пункта</w:t>
            </w:r>
          </w:p>
        </w:tc>
        <w:tc>
          <w:tcPr>
            <w:tcW w:w="212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Количество частных домов</w:t>
            </w:r>
          </w:p>
        </w:tc>
        <w:tc>
          <w:tcPr>
            <w:tcW w:w="241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 xml:space="preserve">Количество зданий </w:t>
            </w:r>
            <w:proofErr w:type="spellStart"/>
            <w:r w:rsidRPr="00A67DAE">
              <w:rPr>
                <w:sz w:val="28"/>
                <w:szCs w:val="28"/>
              </w:rPr>
              <w:t>коммерч</w:t>
            </w:r>
            <w:proofErr w:type="spellEnd"/>
            <w:r w:rsidRPr="00A67DAE">
              <w:rPr>
                <w:sz w:val="28"/>
                <w:szCs w:val="28"/>
              </w:rPr>
              <w:t>. назначения</w:t>
            </w:r>
          </w:p>
        </w:tc>
        <w:tc>
          <w:tcPr>
            <w:tcW w:w="2268"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Количество многоквартирных домов</w:t>
            </w:r>
          </w:p>
        </w:tc>
        <w:tc>
          <w:tcPr>
            <w:tcW w:w="184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Количество общежитий</w:t>
            </w:r>
          </w:p>
        </w:tc>
        <w:tc>
          <w:tcPr>
            <w:tcW w:w="183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 xml:space="preserve">Количество </w:t>
            </w:r>
            <w:proofErr w:type="spellStart"/>
            <w:r w:rsidRPr="00A67DAE">
              <w:rPr>
                <w:sz w:val="28"/>
                <w:szCs w:val="28"/>
              </w:rPr>
              <w:t>администр</w:t>
            </w:r>
            <w:proofErr w:type="spellEnd"/>
            <w:r w:rsidRPr="00A67DAE">
              <w:rPr>
                <w:sz w:val="28"/>
                <w:szCs w:val="28"/>
              </w:rPr>
              <w:t>. зданий</w:t>
            </w:r>
          </w:p>
        </w:tc>
        <w:tc>
          <w:tcPr>
            <w:tcW w:w="213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Количество производственных зданий</w:t>
            </w:r>
          </w:p>
        </w:tc>
      </w:tr>
      <w:tr w:rsidR="00AB1433" w:rsidRPr="00A67DAE" w:rsidTr="00C01865">
        <w:tc>
          <w:tcPr>
            <w:tcW w:w="266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proofErr w:type="spellStart"/>
            <w:r w:rsidRPr="00A67DAE">
              <w:rPr>
                <w:sz w:val="28"/>
                <w:szCs w:val="28"/>
              </w:rPr>
              <w:t>с.Латышовка</w:t>
            </w:r>
            <w:proofErr w:type="spellEnd"/>
          </w:p>
        </w:tc>
        <w:tc>
          <w:tcPr>
            <w:tcW w:w="212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271</w:t>
            </w:r>
          </w:p>
        </w:tc>
        <w:tc>
          <w:tcPr>
            <w:tcW w:w="241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3</w:t>
            </w:r>
          </w:p>
        </w:tc>
        <w:tc>
          <w:tcPr>
            <w:tcW w:w="2268"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3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1</w:t>
            </w:r>
          </w:p>
        </w:tc>
        <w:tc>
          <w:tcPr>
            <w:tcW w:w="213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r>
      <w:tr w:rsidR="00AB1433" w:rsidRPr="00A67DAE" w:rsidTr="00C01865">
        <w:tc>
          <w:tcPr>
            <w:tcW w:w="266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proofErr w:type="spellStart"/>
            <w:r w:rsidRPr="00A67DAE">
              <w:rPr>
                <w:sz w:val="28"/>
                <w:szCs w:val="28"/>
              </w:rPr>
              <w:t>д.Картлей</w:t>
            </w:r>
            <w:proofErr w:type="spellEnd"/>
          </w:p>
        </w:tc>
        <w:tc>
          <w:tcPr>
            <w:tcW w:w="212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80</w:t>
            </w:r>
          </w:p>
        </w:tc>
        <w:tc>
          <w:tcPr>
            <w:tcW w:w="241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3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213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r>
      <w:tr w:rsidR="00AB1433" w:rsidRPr="00A67DAE" w:rsidTr="00C01865">
        <w:tc>
          <w:tcPr>
            <w:tcW w:w="266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proofErr w:type="spellStart"/>
            <w:r w:rsidRPr="00A67DAE">
              <w:rPr>
                <w:sz w:val="28"/>
                <w:szCs w:val="28"/>
              </w:rPr>
              <w:t>с.Потижская</w:t>
            </w:r>
            <w:proofErr w:type="spellEnd"/>
            <w:r w:rsidRPr="00A67DAE">
              <w:rPr>
                <w:sz w:val="28"/>
                <w:szCs w:val="28"/>
              </w:rPr>
              <w:t xml:space="preserve"> Слобода</w:t>
            </w:r>
          </w:p>
        </w:tc>
        <w:tc>
          <w:tcPr>
            <w:tcW w:w="212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41</w:t>
            </w:r>
          </w:p>
        </w:tc>
        <w:tc>
          <w:tcPr>
            <w:tcW w:w="241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3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213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r>
      <w:tr w:rsidR="00AB1433" w:rsidRPr="00A67DAE" w:rsidTr="00C01865">
        <w:tc>
          <w:tcPr>
            <w:tcW w:w="266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proofErr w:type="spellStart"/>
            <w:r w:rsidRPr="00A67DAE">
              <w:rPr>
                <w:sz w:val="28"/>
                <w:szCs w:val="28"/>
              </w:rPr>
              <w:t>п.Ушлейка</w:t>
            </w:r>
            <w:proofErr w:type="spellEnd"/>
          </w:p>
        </w:tc>
        <w:tc>
          <w:tcPr>
            <w:tcW w:w="212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23</w:t>
            </w:r>
          </w:p>
        </w:tc>
        <w:tc>
          <w:tcPr>
            <w:tcW w:w="241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1836"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c>
          <w:tcPr>
            <w:tcW w:w="213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rPr>
                <w:sz w:val="28"/>
                <w:szCs w:val="28"/>
              </w:rPr>
            </w:pPr>
            <w:r w:rsidRPr="00A67DAE">
              <w:rPr>
                <w:sz w:val="28"/>
                <w:szCs w:val="28"/>
              </w:rPr>
              <w:t>-</w:t>
            </w:r>
          </w:p>
        </w:tc>
      </w:tr>
    </w:tbl>
    <w:p w:rsidR="00AB1433" w:rsidRDefault="00AB1433" w:rsidP="00AB1433">
      <w:pPr>
        <w:rPr>
          <w:sz w:val="28"/>
          <w:szCs w:val="28"/>
        </w:rPr>
      </w:pPr>
    </w:p>
    <w:p w:rsidR="00AB1433" w:rsidRDefault="00AB1433" w:rsidP="00AB1433">
      <w:pPr>
        <w:rPr>
          <w:sz w:val="28"/>
          <w:szCs w:val="28"/>
        </w:rPr>
      </w:pPr>
      <w:r w:rsidRPr="0009523A">
        <w:rPr>
          <w:sz w:val="28"/>
          <w:szCs w:val="28"/>
        </w:rPr>
        <w:t xml:space="preserve">Таблица </w:t>
      </w:r>
      <w:r w:rsidRPr="00187542">
        <w:rPr>
          <w:sz w:val="28"/>
          <w:szCs w:val="28"/>
        </w:rPr>
        <w:t>3</w:t>
      </w:r>
      <w:r>
        <w:rPr>
          <w:sz w:val="28"/>
          <w:szCs w:val="28"/>
        </w:rPr>
        <w:t xml:space="preserve"> - </w:t>
      </w:r>
      <w:r w:rsidRPr="0009523A">
        <w:rPr>
          <w:sz w:val="28"/>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5"/>
        <w:gridCol w:w="3419"/>
        <w:gridCol w:w="1091"/>
        <w:gridCol w:w="879"/>
        <w:gridCol w:w="879"/>
        <w:gridCol w:w="879"/>
        <w:gridCol w:w="878"/>
        <w:gridCol w:w="855"/>
      </w:tblGrid>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jc w:val="center"/>
            </w:pPr>
            <w:r w:rsidRPr="00A67DAE">
              <w:t>Наименование</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proofErr w:type="spellStart"/>
            <w:r w:rsidRPr="00A67DAE">
              <w:t>Ед.изм</w:t>
            </w:r>
            <w:proofErr w:type="spellEnd"/>
            <w:r w:rsidRPr="00A67DAE">
              <w:t>.</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2014г.</w:t>
            </w:r>
          </w:p>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2015г.</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2016г.</w:t>
            </w:r>
          </w:p>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2020г.</w:t>
            </w:r>
          </w:p>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2028г.</w:t>
            </w:r>
          </w:p>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1</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proofErr w:type="spellStart"/>
            <w:r w:rsidRPr="00A67DAE">
              <w:t>тыс.кв.м</w:t>
            </w:r>
            <w:proofErr w:type="spellEnd"/>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3</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proofErr w:type="spellStart"/>
            <w:r w:rsidRPr="00A67DAE">
              <w:t>тыс.кв.м</w:t>
            </w:r>
            <w:proofErr w:type="spellEnd"/>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22,5</w:t>
            </w:r>
          </w:p>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4</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Площадь общежитий</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5</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6</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Централизованным водоснабжением в%</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lastRenderedPageBreak/>
              <w:t>7</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8</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100%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9</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Природным газом</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100%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r>
      <w:tr w:rsidR="00AB1433" w:rsidRPr="00A67DAE" w:rsidTr="00C01865">
        <w:tc>
          <w:tcPr>
            <w:tcW w:w="511"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10</w:t>
            </w:r>
          </w:p>
        </w:tc>
        <w:tc>
          <w:tcPr>
            <w:tcW w:w="8953"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r w:rsidRPr="00A67DAE">
              <w:t>0</w:t>
            </w:r>
          </w:p>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3"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92"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988"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c>
          <w:tcPr>
            <w:tcW w:w="855" w:type="dxa"/>
            <w:tcBorders>
              <w:top w:val="single" w:sz="4" w:space="0" w:color="auto"/>
              <w:left w:val="single" w:sz="4" w:space="0" w:color="auto"/>
              <w:bottom w:val="single" w:sz="4" w:space="0" w:color="auto"/>
              <w:right w:val="single" w:sz="4" w:space="0" w:color="auto"/>
            </w:tcBorders>
          </w:tcPr>
          <w:p w:rsidR="00AB1433" w:rsidRPr="00A67DAE" w:rsidRDefault="00AB1433" w:rsidP="00C01865"/>
        </w:tc>
      </w:tr>
    </w:tbl>
    <w:p w:rsidR="00B31E69" w:rsidRDefault="00B31E69" w:rsidP="00AB1433">
      <w:pPr>
        <w:rPr>
          <w:sz w:val="28"/>
          <w:szCs w:val="28"/>
        </w:rPr>
      </w:pPr>
    </w:p>
    <w:p w:rsidR="00B31E69" w:rsidRDefault="00B31E69" w:rsidP="00B31E69">
      <w:pPr>
        <w:rPr>
          <w:sz w:val="28"/>
          <w:szCs w:val="28"/>
        </w:rPr>
      </w:pPr>
    </w:p>
    <w:p w:rsidR="00B31E69" w:rsidRPr="008509AE" w:rsidRDefault="00B31E69" w:rsidP="00B31E69">
      <w:pPr>
        <w:overflowPunct w:val="0"/>
        <w:autoSpaceDE w:val="0"/>
        <w:autoSpaceDN w:val="0"/>
        <w:adjustRightInd w:val="0"/>
        <w:spacing w:line="360" w:lineRule="auto"/>
        <w:ind w:left="1416" w:right="21" w:firstLine="708"/>
        <w:jc w:val="both"/>
        <w:textAlignment w:val="baseline"/>
        <w:rPr>
          <w:i/>
          <w:sz w:val="28"/>
          <w:szCs w:val="28"/>
          <w:u w:val="single"/>
        </w:rPr>
      </w:pPr>
      <w:r w:rsidRPr="008509AE">
        <w:rPr>
          <w:i/>
          <w:sz w:val="28"/>
          <w:szCs w:val="28"/>
          <w:u w:val="single"/>
        </w:rPr>
        <w:t xml:space="preserve">Основные мероприятия программы </w:t>
      </w:r>
    </w:p>
    <w:p w:rsidR="00B31E69" w:rsidRPr="00187542" w:rsidRDefault="00B31E69" w:rsidP="00B31E69">
      <w:pPr>
        <w:overflowPunct w:val="0"/>
        <w:autoSpaceDE w:val="0"/>
        <w:autoSpaceDN w:val="0"/>
        <w:adjustRightInd w:val="0"/>
        <w:spacing w:line="360" w:lineRule="auto"/>
        <w:ind w:right="21"/>
        <w:jc w:val="both"/>
        <w:textAlignment w:val="baseline"/>
        <w:rPr>
          <w:sz w:val="28"/>
          <w:szCs w:val="28"/>
          <w:lang w:val="en-US"/>
        </w:rPr>
      </w:pPr>
      <w:r>
        <w:rPr>
          <w:sz w:val="28"/>
          <w:szCs w:val="28"/>
        </w:rPr>
        <w:t xml:space="preserve">Таблица </w:t>
      </w:r>
      <w:r>
        <w:rPr>
          <w:sz w:val="28"/>
          <w:szCs w:val="28"/>
          <w:lang w:val="en-US"/>
        </w:rPr>
        <w:t>4</w:t>
      </w:r>
    </w:p>
    <w:tbl>
      <w:tblPr>
        <w:tblW w:w="9559" w:type="dxa"/>
        <w:tblLayout w:type="fixed"/>
        <w:tblCellMar>
          <w:left w:w="70" w:type="dxa"/>
          <w:right w:w="70" w:type="dxa"/>
        </w:tblCellMar>
        <w:tblLook w:val="0000" w:firstRow="0" w:lastRow="0" w:firstColumn="0" w:lastColumn="0" w:noHBand="0" w:noVBand="0"/>
      </w:tblPr>
      <w:tblGrid>
        <w:gridCol w:w="601"/>
        <w:gridCol w:w="7513"/>
        <w:gridCol w:w="1445"/>
      </w:tblGrid>
      <w:tr w:rsidR="00B31E69" w:rsidRPr="00877E5A" w:rsidTr="00C01865">
        <w:trPr>
          <w:cantSplit/>
          <w:trHeight w:val="363"/>
        </w:trPr>
        <w:tc>
          <w:tcPr>
            <w:tcW w:w="601" w:type="dxa"/>
            <w:tcBorders>
              <w:top w:val="single" w:sz="6" w:space="0" w:color="auto"/>
              <w:left w:val="single" w:sz="6" w:space="0" w:color="auto"/>
              <w:bottom w:val="single" w:sz="6"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b/>
                <w:sz w:val="28"/>
                <w:szCs w:val="28"/>
              </w:rPr>
            </w:pPr>
            <w:r w:rsidRPr="00877E5A">
              <w:rPr>
                <w:b/>
                <w:sz w:val="28"/>
                <w:szCs w:val="28"/>
              </w:rPr>
              <w:t xml:space="preserve">№ </w:t>
            </w:r>
            <w:r w:rsidRPr="00877E5A">
              <w:rPr>
                <w:b/>
                <w:sz w:val="28"/>
                <w:szCs w:val="28"/>
              </w:rPr>
              <w:br/>
              <w:t>п/п</w:t>
            </w:r>
          </w:p>
        </w:tc>
        <w:tc>
          <w:tcPr>
            <w:tcW w:w="7513" w:type="dxa"/>
            <w:tcBorders>
              <w:top w:val="single" w:sz="6" w:space="0" w:color="auto"/>
              <w:left w:val="single" w:sz="6" w:space="0" w:color="auto"/>
              <w:bottom w:val="single" w:sz="6"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b/>
                <w:sz w:val="28"/>
                <w:szCs w:val="28"/>
              </w:rPr>
            </w:pPr>
            <w:r w:rsidRPr="00877E5A">
              <w:rPr>
                <w:b/>
                <w:sz w:val="28"/>
                <w:szCs w:val="28"/>
              </w:rPr>
              <w:t>Технические мероприятия</w:t>
            </w:r>
          </w:p>
        </w:tc>
        <w:tc>
          <w:tcPr>
            <w:tcW w:w="1445" w:type="dxa"/>
            <w:tcBorders>
              <w:top w:val="single" w:sz="6" w:space="0" w:color="auto"/>
              <w:left w:val="single" w:sz="6" w:space="0" w:color="auto"/>
              <w:bottom w:val="single" w:sz="6"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b/>
                <w:sz w:val="28"/>
                <w:szCs w:val="28"/>
              </w:rPr>
            </w:pPr>
            <w:proofErr w:type="gramStart"/>
            <w:r w:rsidRPr="00877E5A">
              <w:rPr>
                <w:b/>
                <w:sz w:val="28"/>
                <w:szCs w:val="28"/>
              </w:rPr>
              <w:t>Всего,</w:t>
            </w:r>
            <w:r w:rsidRPr="00877E5A">
              <w:rPr>
                <w:b/>
                <w:sz w:val="28"/>
                <w:szCs w:val="28"/>
              </w:rPr>
              <w:br/>
              <w:t>тыс.</w:t>
            </w:r>
            <w:proofErr w:type="gramEnd"/>
            <w:r w:rsidRPr="00877E5A">
              <w:rPr>
                <w:b/>
                <w:sz w:val="28"/>
                <w:szCs w:val="28"/>
              </w:rPr>
              <w:t xml:space="preserve"> руб.</w:t>
            </w:r>
          </w:p>
        </w:tc>
      </w:tr>
      <w:tr w:rsidR="00B31E69" w:rsidRPr="00877E5A" w:rsidTr="00C01865">
        <w:trPr>
          <w:cantSplit/>
          <w:trHeight w:val="104"/>
        </w:trPr>
        <w:tc>
          <w:tcPr>
            <w:tcW w:w="9559" w:type="dxa"/>
            <w:gridSpan w:val="3"/>
            <w:tcBorders>
              <w:left w:val="single" w:sz="6" w:space="0" w:color="auto"/>
              <w:bottom w:val="single" w:sz="6"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i/>
                <w:sz w:val="28"/>
                <w:szCs w:val="28"/>
              </w:rPr>
            </w:pPr>
            <w:r w:rsidRPr="00877E5A">
              <w:rPr>
                <w:i/>
                <w:sz w:val="28"/>
                <w:szCs w:val="28"/>
              </w:rPr>
              <w:t>Водоснабжение</w:t>
            </w:r>
          </w:p>
        </w:tc>
      </w:tr>
      <w:tr w:rsidR="00B31E69" w:rsidRPr="00877E5A" w:rsidTr="00C01865">
        <w:trPr>
          <w:cantSplit/>
          <w:trHeight w:val="514"/>
        </w:trPr>
        <w:tc>
          <w:tcPr>
            <w:tcW w:w="601"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1</w:t>
            </w:r>
          </w:p>
        </w:tc>
        <w:tc>
          <w:tcPr>
            <w:tcW w:w="7513"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sz w:val="28"/>
                <w:szCs w:val="28"/>
              </w:rPr>
            </w:pPr>
            <w:r w:rsidRPr="00877E5A">
              <w:rPr>
                <w:sz w:val="28"/>
                <w:szCs w:val="28"/>
              </w:rPr>
              <w:t>Оформление в собственность бесхозных объектов водоснабжения</w:t>
            </w:r>
          </w:p>
        </w:tc>
        <w:tc>
          <w:tcPr>
            <w:tcW w:w="1445"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sz w:val="28"/>
                <w:szCs w:val="28"/>
              </w:rPr>
            </w:pPr>
            <w:r w:rsidRPr="00877E5A">
              <w:rPr>
                <w:sz w:val="28"/>
                <w:szCs w:val="28"/>
              </w:rPr>
              <w:t>308,0</w:t>
            </w:r>
          </w:p>
        </w:tc>
      </w:tr>
      <w:tr w:rsidR="00B31E69" w:rsidRPr="00877E5A" w:rsidTr="00C01865">
        <w:trPr>
          <w:cantSplit/>
          <w:trHeight w:val="514"/>
        </w:trPr>
        <w:tc>
          <w:tcPr>
            <w:tcW w:w="601"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2</w:t>
            </w:r>
          </w:p>
        </w:tc>
        <w:tc>
          <w:tcPr>
            <w:tcW w:w="7513" w:type="dxa"/>
            <w:tcBorders>
              <w:top w:val="single" w:sz="6" w:space="0" w:color="auto"/>
              <w:left w:val="single" w:sz="6" w:space="0" w:color="auto"/>
              <w:bottom w:val="single" w:sz="4" w:space="0" w:color="auto"/>
              <w:right w:val="single" w:sz="6" w:space="0" w:color="auto"/>
            </w:tcBorders>
            <w:shd w:val="clear" w:color="auto" w:fill="auto"/>
          </w:tcPr>
          <w:p w:rsidR="00B31E69" w:rsidRPr="002F387A" w:rsidRDefault="00B31E69" w:rsidP="00C01865">
            <w:pPr>
              <w:pStyle w:val="aa"/>
              <w:ind w:firstLine="0"/>
            </w:pPr>
            <w:r w:rsidRPr="002F387A">
              <w:t xml:space="preserve">Проведение </w:t>
            </w:r>
            <w:proofErr w:type="spellStart"/>
            <w:r w:rsidRPr="002F387A">
              <w:t>предпроектных</w:t>
            </w:r>
            <w:proofErr w:type="spellEnd"/>
            <w:r w:rsidRPr="002F387A">
              <w:t xml:space="preserve"> работ и изготовление проектно-сметной документации по реконструкции водопроводных сетей</w:t>
            </w:r>
          </w:p>
        </w:tc>
        <w:tc>
          <w:tcPr>
            <w:tcW w:w="1445"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sz w:val="28"/>
                <w:szCs w:val="28"/>
              </w:rPr>
            </w:pPr>
            <w:r w:rsidRPr="00877E5A">
              <w:rPr>
                <w:sz w:val="28"/>
                <w:szCs w:val="28"/>
              </w:rPr>
              <w:t>2300,0</w:t>
            </w:r>
          </w:p>
        </w:tc>
      </w:tr>
      <w:tr w:rsidR="00B31E69" w:rsidRPr="00877E5A" w:rsidTr="00C01865">
        <w:trPr>
          <w:cantSplit/>
          <w:trHeight w:val="514"/>
        </w:trPr>
        <w:tc>
          <w:tcPr>
            <w:tcW w:w="601"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3</w:t>
            </w:r>
          </w:p>
        </w:tc>
        <w:tc>
          <w:tcPr>
            <w:tcW w:w="7513" w:type="dxa"/>
            <w:tcBorders>
              <w:top w:val="single" w:sz="6" w:space="0" w:color="auto"/>
              <w:left w:val="single" w:sz="6" w:space="0" w:color="auto"/>
              <w:bottom w:val="single" w:sz="4" w:space="0" w:color="auto"/>
              <w:right w:val="single" w:sz="6" w:space="0" w:color="auto"/>
            </w:tcBorders>
            <w:shd w:val="clear" w:color="auto" w:fill="auto"/>
          </w:tcPr>
          <w:p w:rsidR="00B31E69" w:rsidRPr="002F387A" w:rsidRDefault="00B31E69" w:rsidP="00C01865">
            <w:pPr>
              <w:pStyle w:val="aa"/>
              <w:ind w:firstLine="0"/>
            </w:pPr>
            <w:r w:rsidRPr="002F387A">
              <w:t>Реконструкция водопроводных сетей (</w:t>
            </w:r>
            <w:smartTag w:uri="urn:schemas-microsoft-com:office:smarttags" w:element="metricconverter">
              <w:smartTagPr>
                <w:attr w:name="ProductID" w:val="12,3 км"/>
              </w:smartTagPr>
              <w:r w:rsidRPr="002F387A">
                <w:t>12,3 км</w:t>
              </w:r>
            </w:smartTag>
            <w:r w:rsidRPr="002F387A">
              <w:t>.)</w:t>
            </w:r>
          </w:p>
          <w:p w:rsidR="00B31E69" w:rsidRPr="002F387A" w:rsidRDefault="00B31E69" w:rsidP="00C01865">
            <w:pPr>
              <w:pStyle w:val="aa"/>
              <w:rPr>
                <w:szCs w:val="28"/>
              </w:rPr>
            </w:pPr>
          </w:p>
        </w:tc>
        <w:tc>
          <w:tcPr>
            <w:tcW w:w="1445"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sz w:val="28"/>
                <w:szCs w:val="28"/>
              </w:rPr>
            </w:pPr>
            <w:r w:rsidRPr="00877E5A">
              <w:rPr>
                <w:sz w:val="28"/>
                <w:szCs w:val="28"/>
              </w:rPr>
              <w:t>14610,0</w:t>
            </w:r>
          </w:p>
        </w:tc>
      </w:tr>
      <w:tr w:rsidR="00B31E69" w:rsidRPr="00877E5A" w:rsidTr="00C01865">
        <w:trPr>
          <w:cantSplit/>
          <w:trHeight w:val="514"/>
        </w:trPr>
        <w:tc>
          <w:tcPr>
            <w:tcW w:w="601"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4</w:t>
            </w:r>
          </w:p>
        </w:tc>
        <w:tc>
          <w:tcPr>
            <w:tcW w:w="7513" w:type="dxa"/>
            <w:tcBorders>
              <w:top w:val="single" w:sz="6" w:space="0" w:color="auto"/>
              <w:left w:val="single" w:sz="6" w:space="0" w:color="auto"/>
              <w:bottom w:val="single" w:sz="4" w:space="0" w:color="auto"/>
              <w:right w:val="single" w:sz="6" w:space="0" w:color="auto"/>
            </w:tcBorders>
            <w:shd w:val="clear" w:color="auto" w:fill="auto"/>
          </w:tcPr>
          <w:p w:rsidR="00B31E69" w:rsidRPr="002F387A" w:rsidRDefault="00B31E69" w:rsidP="00C01865">
            <w:pPr>
              <w:pStyle w:val="aa"/>
              <w:ind w:firstLine="0"/>
            </w:pPr>
            <w:r w:rsidRPr="002F387A">
              <w:t>Ремонт артезианских скважин</w:t>
            </w:r>
          </w:p>
        </w:tc>
        <w:tc>
          <w:tcPr>
            <w:tcW w:w="1445"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sz w:val="28"/>
                <w:szCs w:val="28"/>
              </w:rPr>
            </w:pPr>
            <w:r w:rsidRPr="00877E5A">
              <w:rPr>
                <w:sz w:val="28"/>
                <w:szCs w:val="28"/>
              </w:rPr>
              <w:t>2700,0</w:t>
            </w:r>
          </w:p>
        </w:tc>
      </w:tr>
      <w:tr w:rsidR="00B31E69" w:rsidRPr="00877E5A" w:rsidTr="00C01865">
        <w:trPr>
          <w:cantSplit/>
          <w:trHeight w:val="514"/>
        </w:trPr>
        <w:tc>
          <w:tcPr>
            <w:tcW w:w="601"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5</w:t>
            </w:r>
          </w:p>
        </w:tc>
        <w:tc>
          <w:tcPr>
            <w:tcW w:w="7513"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sz w:val="28"/>
                <w:szCs w:val="28"/>
              </w:rPr>
            </w:pPr>
            <w:r w:rsidRPr="00877E5A">
              <w:rPr>
                <w:sz w:val="28"/>
                <w:szCs w:val="28"/>
              </w:rPr>
              <w:t>Строительство водопроводных сетей (</w:t>
            </w:r>
            <w:smartTag w:uri="urn:schemas-microsoft-com:office:smarttags" w:element="metricconverter">
              <w:smartTagPr>
                <w:attr w:name="ProductID" w:val="8 км"/>
              </w:smartTagPr>
              <w:r w:rsidRPr="00877E5A">
                <w:rPr>
                  <w:sz w:val="28"/>
                  <w:szCs w:val="28"/>
                </w:rPr>
                <w:t>8 км</w:t>
              </w:r>
            </w:smartTag>
            <w:r w:rsidRPr="00877E5A">
              <w:rPr>
                <w:sz w:val="28"/>
                <w:szCs w:val="28"/>
              </w:rPr>
              <w:t>.)</w:t>
            </w:r>
          </w:p>
        </w:tc>
        <w:tc>
          <w:tcPr>
            <w:tcW w:w="1445"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sz w:val="28"/>
                <w:szCs w:val="28"/>
              </w:rPr>
            </w:pPr>
            <w:r w:rsidRPr="00877E5A">
              <w:rPr>
                <w:sz w:val="28"/>
                <w:szCs w:val="28"/>
              </w:rPr>
              <w:t>8000,0</w:t>
            </w:r>
          </w:p>
        </w:tc>
      </w:tr>
      <w:tr w:rsidR="00B31E69" w:rsidRPr="00877E5A" w:rsidTr="00C01865">
        <w:trPr>
          <w:cantSplit/>
          <w:trHeight w:val="270"/>
        </w:trPr>
        <w:tc>
          <w:tcPr>
            <w:tcW w:w="601"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sz w:val="28"/>
                <w:szCs w:val="28"/>
              </w:rPr>
            </w:pPr>
          </w:p>
        </w:tc>
        <w:tc>
          <w:tcPr>
            <w:tcW w:w="7513" w:type="dxa"/>
            <w:tcBorders>
              <w:top w:val="single" w:sz="4"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ИТОГО</w:t>
            </w:r>
          </w:p>
        </w:tc>
        <w:tc>
          <w:tcPr>
            <w:tcW w:w="1445" w:type="dxa"/>
            <w:tcBorders>
              <w:top w:val="single" w:sz="6" w:space="0" w:color="auto"/>
              <w:left w:val="single" w:sz="6" w:space="0" w:color="auto"/>
              <w:bottom w:val="single" w:sz="4"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b/>
                <w:sz w:val="28"/>
                <w:szCs w:val="28"/>
              </w:rPr>
            </w:pPr>
            <w:r w:rsidRPr="00877E5A">
              <w:rPr>
                <w:b/>
                <w:sz w:val="28"/>
                <w:szCs w:val="28"/>
              </w:rPr>
              <w:t>27918,0</w:t>
            </w:r>
          </w:p>
        </w:tc>
      </w:tr>
      <w:tr w:rsidR="00B31E69" w:rsidRPr="00877E5A" w:rsidTr="00C01865">
        <w:trPr>
          <w:cantSplit/>
          <w:trHeight w:val="154"/>
        </w:trPr>
        <w:tc>
          <w:tcPr>
            <w:tcW w:w="9559" w:type="dxa"/>
            <w:gridSpan w:val="3"/>
            <w:tcBorders>
              <w:top w:val="single" w:sz="4" w:space="0" w:color="auto"/>
              <w:left w:val="single" w:sz="6" w:space="0" w:color="auto"/>
              <w:bottom w:val="single" w:sz="6"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rPr>
                <w:i/>
                <w:sz w:val="28"/>
                <w:szCs w:val="28"/>
              </w:rPr>
            </w:pPr>
            <w:r w:rsidRPr="00877E5A">
              <w:rPr>
                <w:i/>
                <w:sz w:val="28"/>
                <w:szCs w:val="28"/>
              </w:rPr>
              <w:t>Система сбора и вывоза ТБО</w:t>
            </w:r>
          </w:p>
        </w:tc>
      </w:tr>
      <w:tr w:rsidR="00B31E69" w:rsidRPr="00877E5A" w:rsidTr="00C01865">
        <w:trPr>
          <w:cantSplit/>
          <w:trHeight w:val="154"/>
        </w:trPr>
        <w:tc>
          <w:tcPr>
            <w:tcW w:w="601" w:type="dxa"/>
            <w:tcBorders>
              <w:top w:val="single" w:sz="4" w:space="0" w:color="auto"/>
              <w:left w:val="single" w:sz="6" w:space="0" w:color="auto"/>
              <w:bottom w:val="single" w:sz="6" w:space="0" w:color="auto"/>
              <w:right w:val="single" w:sz="4"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1</w:t>
            </w:r>
          </w:p>
        </w:tc>
        <w:tc>
          <w:tcPr>
            <w:tcW w:w="7513" w:type="dxa"/>
            <w:tcBorders>
              <w:top w:val="single" w:sz="4" w:space="0" w:color="auto"/>
              <w:left w:val="single" w:sz="4" w:space="0" w:color="auto"/>
              <w:bottom w:val="single" w:sz="6" w:space="0" w:color="auto"/>
              <w:right w:val="single" w:sz="4" w:space="0" w:color="auto"/>
            </w:tcBorders>
            <w:shd w:val="clear" w:color="auto" w:fill="auto"/>
          </w:tcPr>
          <w:p w:rsidR="00B31E69" w:rsidRPr="00877E5A" w:rsidRDefault="00B31E69" w:rsidP="00C01865">
            <w:pPr>
              <w:autoSpaceDE w:val="0"/>
              <w:autoSpaceDN w:val="0"/>
              <w:adjustRightInd w:val="0"/>
              <w:spacing w:line="360" w:lineRule="auto"/>
              <w:rPr>
                <w:bCs/>
                <w:sz w:val="28"/>
                <w:szCs w:val="28"/>
              </w:rPr>
            </w:pPr>
            <w:r w:rsidRPr="00877E5A">
              <w:rPr>
                <w:bCs/>
                <w:sz w:val="28"/>
                <w:szCs w:val="28"/>
              </w:rPr>
              <w:t>Установка контейнеров для сбора ТБО (1 ед.)</w:t>
            </w:r>
          </w:p>
        </w:tc>
        <w:tc>
          <w:tcPr>
            <w:tcW w:w="1445" w:type="dxa"/>
            <w:tcBorders>
              <w:top w:val="single" w:sz="4" w:space="0" w:color="auto"/>
              <w:left w:val="single" w:sz="4" w:space="0" w:color="auto"/>
              <w:bottom w:val="single" w:sz="6"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sz w:val="28"/>
                <w:szCs w:val="28"/>
              </w:rPr>
            </w:pPr>
            <w:r w:rsidRPr="00877E5A">
              <w:rPr>
                <w:sz w:val="28"/>
                <w:szCs w:val="28"/>
              </w:rPr>
              <w:t>20,0</w:t>
            </w:r>
          </w:p>
        </w:tc>
      </w:tr>
      <w:tr w:rsidR="00B31E69" w:rsidRPr="00877E5A" w:rsidTr="00C01865">
        <w:trPr>
          <w:cantSplit/>
          <w:trHeight w:val="154"/>
        </w:trPr>
        <w:tc>
          <w:tcPr>
            <w:tcW w:w="601" w:type="dxa"/>
            <w:tcBorders>
              <w:top w:val="single" w:sz="4" w:space="0" w:color="auto"/>
              <w:left w:val="single" w:sz="6" w:space="0" w:color="auto"/>
              <w:bottom w:val="single" w:sz="6" w:space="0" w:color="auto"/>
              <w:right w:val="single" w:sz="4"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p>
        </w:tc>
        <w:tc>
          <w:tcPr>
            <w:tcW w:w="7513" w:type="dxa"/>
            <w:tcBorders>
              <w:top w:val="single" w:sz="4" w:space="0" w:color="auto"/>
              <w:left w:val="single" w:sz="4" w:space="0" w:color="auto"/>
              <w:bottom w:val="single" w:sz="6" w:space="0" w:color="auto"/>
              <w:right w:val="single" w:sz="4" w:space="0" w:color="auto"/>
            </w:tcBorders>
            <w:shd w:val="clear" w:color="auto" w:fill="auto"/>
          </w:tcPr>
          <w:p w:rsidR="00B31E69" w:rsidRPr="00877E5A" w:rsidRDefault="00B31E69" w:rsidP="00C01865">
            <w:pPr>
              <w:autoSpaceDE w:val="0"/>
              <w:autoSpaceDN w:val="0"/>
              <w:adjustRightInd w:val="0"/>
              <w:spacing w:line="360" w:lineRule="auto"/>
              <w:rPr>
                <w:b/>
                <w:sz w:val="28"/>
                <w:szCs w:val="28"/>
              </w:rPr>
            </w:pPr>
            <w:r w:rsidRPr="00877E5A">
              <w:rPr>
                <w:b/>
                <w:sz w:val="28"/>
                <w:szCs w:val="28"/>
              </w:rPr>
              <w:t>ИТОГО</w:t>
            </w:r>
          </w:p>
        </w:tc>
        <w:tc>
          <w:tcPr>
            <w:tcW w:w="1445" w:type="dxa"/>
            <w:tcBorders>
              <w:top w:val="single" w:sz="4" w:space="0" w:color="auto"/>
              <w:left w:val="single" w:sz="4" w:space="0" w:color="auto"/>
              <w:bottom w:val="single" w:sz="6" w:space="0" w:color="auto"/>
              <w:right w:val="single" w:sz="6" w:space="0" w:color="auto"/>
            </w:tcBorders>
            <w:shd w:val="clear" w:color="auto" w:fill="auto"/>
          </w:tcPr>
          <w:p w:rsidR="00B31E69" w:rsidRPr="00877E5A" w:rsidRDefault="00B31E69" w:rsidP="00C01865">
            <w:pPr>
              <w:autoSpaceDE w:val="0"/>
              <w:autoSpaceDN w:val="0"/>
              <w:adjustRightInd w:val="0"/>
              <w:spacing w:line="360" w:lineRule="auto"/>
              <w:jc w:val="center"/>
              <w:rPr>
                <w:b/>
                <w:sz w:val="28"/>
                <w:szCs w:val="28"/>
              </w:rPr>
            </w:pPr>
            <w:r w:rsidRPr="00877E5A">
              <w:rPr>
                <w:b/>
                <w:sz w:val="28"/>
                <w:szCs w:val="28"/>
              </w:rPr>
              <w:t>20,0</w:t>
            </w:r>
          </w:p>
        </w:tc>
      </w:tr>
      <w:tr w:rsidR="00B31E69" w:rsidRPr="00D705C2" w:rsidTr="00C01865">
        <w:trPr>
          <w:cantSplit/>
          <w:trHeight w:val="540"/>
        </w:trPr>
        <w:tc>
          <w:tcPr>
            <w:tcW w:w="601" w:type="dxa"/>
            <w:tcBorders>
              <w:top w:val="single" w:sz="4" w:space="0" w:color="auto"/>
              <w:left w:val="single" w:sz="6" w:space="0" w:color="auto"/>
              <w:bottom w:val="single" w:sz="4" w:space="0" w:color="auto"/>
              <w:right w:val="single" w:sz="6" w:space="0" w:color="auto"/>
            </w:tcBorders>
          </w:tcPr>
          <w:p w:rsidR="00B31E69" w:rsidRPr="00877E5A" w:rsidRDefault="00B31E69" w:rsidP="00C01865">
            <w:pPr>
              <w:autoSpaceDE w:val="0"/>
              <w:autoSpaceDN w:val="0"/>
              <w:adjustRightInd w:val="0"/>
              <w:spacing w:line="360" w:lineRule="auto"/>
              <w:rPr>
                <w:b/>
                <w:sz w:val="28"/>
                <w:szCs w:val="28"/>
              </w:rPr>
            </w:pPr>
          </w:p>
        </w:tc>
        <w:tc>
          <w:tcPr>
            <w:tcW w:w="7513" w:type="dxa"/>
            <w:tcBorders>
              <w:top w:val="single" w:sz="4" w:space="0" w:color="auto"/>
              <w:left w:val="single" w:sz="6" w:space="0" w:color="auto"/>
              <w:bottom w:val="single" w:sz="4" w:space="0" w:color="auto"/>
              <w:right w:val="single" w:sz="6" w:space="0" w:color="auto"/>
            </w:tcBorders>
          </w:tcPr>
          <w:p w:rsidR="00B31E69" w:rsidRPr="00877E5A" w:rsidRDefault="00B31E69" w:rsidP="00B31E69">
            <w:pPr>
              <w:autoSpaceDE w:val="0"/>
              <w:autoSpaceDN w:val="0"/>
              <w:adjustRightInd w:val="0"/>
              <w:spacing w:line="360" w:lineRule="auto"/>
              <w:rPr>
                <w:b/>
                <w:sz w:val="28"/>
                <w:szCs w:val="28"/>
              </w:rPr>
            </w:pPr>
            <w:r w:rsidRPr="00877E5A">
              <w:rPr>
                <w:b/>
                <w:sz w:val="28"/>
                <w:szCs w:val="28"/>
              </w:rPr>
              <w:t xml:space="preserve">ВСЕГО по </w:t>
            </w:r>
            <w:r>
              <w:rPr>
                <w:b/>
                <w:sz w:val="28"/>
                <w:szCs w:val="28"/>
              </w:rPr>
              <w:t>Латышовскому</w:t>
            </w:r>
            <w:r w:rsidRPr="00877E5A">
              <w:rPr>
                <w:b/>
                <w:sz w:val="28"/>
                <w:szCs w:val="28"/>
              </w:rPr>
              <w:t xml:space="preserve"> сельскому поселению </w:t>
            </w:r>
          </w:p>
        </w:tc>
        <w:tc>
          <w:tcPr>
            <w:tcW w:w="1445" w:type="dxa"/>
            <w:tcBorders>
              <w:top w:val="single" w:sz="4" w:space="0" w:color="auto"/>
              <w:left w:val="single" w:sz="6" w:space="0" w:color="auto"/>
              <w:bottom w:val="single" w:sz="4" w:space="0" w:color="auto"/>
              <w:right w:val="single" w:sz="6" w:space="0" w:color="auto"/>
            </w:tcBorders>
          </w:tcPr>
          <w:p w:rsidR="00B31E69" w:rsidRPr="00877E5A" w:rsidRDefault="00B31E69" w:rsidP="00C01865">
            <w:pPr>
              <w:autoSpaceDE w:val="0"/>
              <w:autoSpaceDN w:val="0"/>
              <w:adjustRightInd w:val="0"/>
              <w:spacing w:line="360" w:lineRule="auto"/>
              <w:jc w:val="center"/>
              <w:rPr>
                <w:b/>
                <w:sz w:val="28"/>
                <w:szCs w:val="28"/>
              </w:rPr>
            </w:pPr>
            <w:r w:rsidRPr="00877E5A">
              <w:rPr>
                <w:b/>
                <w:sz w:val="28"/>
                <w:szCs w:val="28"/>
              </w:rPr>
              <w:t>27938,0</w:t>
            </w:r>
          </w:p>
        </w:tc>
      </w:tr>
    </w:tbl>
    <w:p w:rsidR="00B31E69" w:rsidRDefault="00B31E69" w:rsidP="00AB1433">
      <w:pPr>
        <w:rPr>
          <w:sz w:val="28"/>
          <w:szCs w:val="28"/>
        </w:rPr>
      </w:pPr>
    </w:p>
    <w:p w:rsidR="00B31E69" w:rsidRDefault="00B31E69" w:rsidP="00AB1433">
      <w:pPr>
        <w:rPr>
          <w:sz w:val="28"/>
          <w:szCs w:val="28"/>
        </w:rPr>
      </w:pPr>
    </w:p>
    <w:p w:rsidR="00B31E69" w:rsidRDefault="00B31E69" w:rsidP="00AB1433">
      <w:pPr>
        <w:rPr>
          <w:sz w:val="28"/>
          <w:szCs w:val="28"/>
        </w:rPr>
      </w:pPr>
    </w:p>
    <w:p w:rsidR="00B31E69" w:rsidRDefault="00B31E69" w:rsidP="00AB1433">
      <w:pPr>
        <w:rPr>
          <w:sz w:val="28"/>
          <w:szCs w:val="28"/>
        </w:rPr>
      </w:pPr>
    </w:p>
    <w:p w:rsidR="00B31E69" w:rsidRDefault="00B31E69" w:rsidP="00AB1433">
      <w:pPr>
        <w:rPr>
          <w:sz w:val="28"/>
          <w:szCs w:val="28"/>
        </w:rPr>
      </w:pPr>
    </w:p>
    <w:p w:rsidR="00AB1433" w:rsidRDefault="00AB1433" w:rsidP="00AB1433">
      <w:pPr>
        <w:rPr>
          <w:sz w:val="28"/>
          <w:szCs w:val="28"/>
        </w:rPr>
      </w:pPr>
    </w:p>
    <w:p w:rsidR="00AB1433" w:rsidRPr="00F438D0" w:rsidRDefault="00AB1433" w:rsidP="00AB1433">
      <w:pPr>
        <w:shd w:val="clear" w:color="auto" w:fill="FFFFFF"/>
        <w:spacing w:line="360" w:lineRule="auto"/>
        <w:jc w:val="center"/>
        <w:rPr>
          <w:b/>
          <w:bCs/>
          <w:color w:val="000000"/>
          <w:sz w:val="28"/>
          <w:szCs w:val="28"/>
        </w:rPr>
      </w:pPr>
      <w:r w:rsidRPr="00F438D0">
        <w:rPr>
          <w:b/>
          <w:bCs/>
          <w:color w:val="000000"/>
          <w:sz w:val="28"/>
          <w:szCs w:val="28"/>
        </w:rPr>
        <w:lastRenderedPageBreak/>
        <w:t>2. Характер</w:t>
      </w:r>
      <w:r>
        <w:rPr>
          <w:b/>
          <w:bCs/>
          <w:color w:val="000000"/>
          <w:sz w:val="28"/>
          <w:szCs w:val="28"/>
        </w:rPr>
        <w:t xml:space="preserve">истика существующего состояния </w:t>
      </w:r>
      <w:r w:rsidRPr="00F438D0">
        <w:rPr>
          <w:b/>
          <w:bCs/>
          <w:color w:val="000000"/>
          <w:sz w:val="28"/>
          <w:szCs w:val="28"/>
        </w:rPr>
        <w:t>коммунальной инфраструктуры и основные направления модернизации и развития существующих объектов коммунальной инфраструктуры.</w:t>
      </w:r>
    </w:p>
    <w:p w:rsidR="00AB1433" w:rsidRDefault="00AB1433" w:rsidP="00AB1433">
      <w:pPr>
        <w:spacing w:line="360" w:lineRule="auto"/>
        <w:rPr>
          <w:b/>
          <w:bCs/>
          <w:sz w:val="28"/>
          <w:szCs w:val="28"/>
        </w:rPr>
      </w:pPr>
    </w:p>
    <w:p w:rsidR="00AB1433" w:rsidRPr="001D5D81" w:rsidRDefault="00AB1433" w:rsidP="00AB1433">
      <w:pPr>
        <w:spacing w:line="360" w:lineRule="auto"/>
        <w:ind w:firstLine="709"/>
        <w:rPr>
          <w:b/>
          <w:bCs/>
          <w:sz w:val="28"/>
          <w:szCs w:val="28"/>
        </w:rPr>
      </w:pPr>
      <w:r w:rsidRPr="000D68A8">
        <w:rPr>
          <w:b/>
          <w:bCs/>
          <w:sz w:val="28"/>
          <w:szCs w:val="28"/>
        </w:rPr>
        <w:t xml:space="preserve">2.1.Существующая система водоснабжения </w:t>
      </w:r>
    </w:p>
    <w:p w:rsidR="00AB1433" w:rsidRPr="00E51A8B" w:rsidRDefault="00AB1433" w:rsidP="00AB1433">
      <w:pPr>
        <w:pStyle w:val="10"/>
        <w:ind w:firstLine="709"/>
        <w:rPr>
          <w:rFonts w:ascii="Times New Roman" w:hAnsi="Times New Roman"/>
        </w:rPr>
      </w:pPr>
      <w:r w:rsidRPr="00E51A8B">
        <w:rPr>
          <w:rFonts w:ascii="Times New Roman" w:hAnsi="Times New Roman"/>
        </w:rPr>
        <w:t xml:space="preserve">Источником водоснабжения Латышовского сельского поселения являются подземные воды.  </w:t>
      </w:r>
    </w:p>
    <w:p w:rsidR="00AB1433" w:rsidRPr="00E51A8B" w:rsidRDefault="00AB1433" w:rsidP="00AB1433">
      <w:pPr>
        <w:pStyle w:val="10"/>
        <w:ind w:firstLine="709"/>
        <w:rPr>
          <w:rFonts w:ascii="Times New Roman" w:hAnsi="Times New Roman"/>
        </w:rPr>
      </w:pPr>
      <w:r w:rsidRPr="00E51A8B">
        <w:rPr>
          <w:rFonts w:ascii="Times New Roman" w:hAnsi="Times New Roman"/>
        </w:rPr>
        <w:t>Система централизованного водоснабжения Латышовского сельского поселения сформирована не на всей территории.</w:t>
      </w:r>
    </w:p>
    <w:p w:rsidR="00AB1433" w:rsidRPr="00E51A8B" w:rsidRDefault="00AB1433" w:rsidP="00AB1433">
      <w:pPr>
        <w:overflowPunct w:val="0"/>
        <w:autoSpaceDE w:val="0"/>
        <w:autoSpaceDN w:val="0"/>
        <w:adjustRightInd w:val="0"/>
        <w:spacing w:line="360" w:lineRule="auto"/>
        <w:ind w:firstLine="709"/>
        <w:jc w:val="both"/>
        <w:textAlignment w:val="baseline"/>
        <w:rPr>
          <w:sz w:val="28"/>
          <w:szCs w:val="28"/>
        </w:rPr>
      </w:pPr>
      <w:r w:rsidRPr="00E51A8B">
        <w:rPr>
          <w:sz w:val="28"/>
          <w:szCs w:val="28"/>
        </w:rPr>
        <w:t>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w:t>
      </w:r>
    </w:p>
    <w:p w:rsidR="00AB1433" w:rsidRPr="00E51A8B" w:rsidRDefault="00AB1433" w:rsidP="00AB1433">
      <w:pPr>
        <w:overflowPunct w:val="0"/>
        <w:autoSpaceDE w:val="0"/>
        <w:autoSpaceDN w:val="0"/>
        <w:adjustRightInd w:val="0"/>
        <w:spacing w:line="360" w:lineRule="auto"/>
        <w:ind w:firstLine="709"/>
        <w:jc w:val="both"/>
        <w:textAlignment w:val="baseline"/>
        <w:rPr>
          <w:sz w:val="28"/>
          <w:szCs w:val="28"/>
        </w:rPr>
      </w:pPr>
    </w:p>
    <w:p w:rsidR="00AB1433" w:rsidRPr="00E51A8B" w:rsidRDefault="00AB1433" w:rsidP="00AB1433">
      <w:pPr>
        <w:pStyle w:val="10"/>
        <w:rPr>
          <w:rFonts w:ascii="Times New Roman" w:hAnsi="Times New Roman"/>
          <w:b/>
          <w:bCs/>
        </w:rPr>
      </w:pPr>
      <w:r w:rsidRPr="00E51A8B">
        <w:rPr>
          <w:rFonts w:ascii="Times New Roman" w:hAnsi="Times New Roman"/>
          <w:b/>
          <w:bCs/>
          <w:color w:val="000000"/>
          <w:lang w:eastAsia="ar-SA"/>
        </w:rPr>
        <w:t>2.2</w:t>
      </w:r>
      <w:r w:rsidRPr="00E51A8B">
        <w:rPr>
          <w:rFonts w:ascii="Times New Roman" w:hAnsi="Times New Roman"/>
          <w:b/>
          <w:bCs/>
        </w:rPr>
        <w:t xml:space="preserve"> Существующая система электроснабжения</w:t>
      </w:r>
    </w:p>
    <w:p w:rsidR="00AB1433" w:rsidRPr="00E51A8B" w:rsidRDefault="00AB1433" w:rsidP="00AB1433">
      <w:pPr>
        <w:pStyle w:val="10"/>
        <w:rPr>
          <w:rFonts w:ascii="Times New Roman" w:hAnsi="Times New Roman"/>
        </w:rPr>
      </w:pPr>
      <w:r w:rsidRPr="00E51A8B">
        <w:rPr>
          <w:rFonts w:ascii="Times New Roman" w:hAnsi="Times New Roman"/>
        </w:rPr>
        <w:t xml:space="preserve">Электроснабжение потребителей, расположенных на </w:t>
      </w:r>
      <w:r w:rsidR="00AB2A34" w:rsidRPr="00E51A8B">
        <w:rPr>
          <w:rFonts w:ascii="Times New Roman" w:hAnsi="Times New Roman"/>
        </w:rPr>
        <w:t>территории Латышовского</w:t>
      </w:r>
      <w:r w:rsidRPr="00E51A8B">
        <w:rPr>
          <w:rFonts w:ascii="Times New Roman" w:hAnsi="Times New Roman"/>
        </w:rPr>
        <w:t xml:space="preserve"> сельского поселения, осуществляет ОАО «Мордовэнерго». </w:t>
      </w:r>
    </w:p>
    <w:p w:rsidR="00AB1433" w:rsidRPr="00E51A8B" w:rsidRDefault="00AB1433" w:rsidP="00AB1433">
      <w:pPr>
        <w:pStyle w:val="10"/>
        <w:rPr>
          <w:rFonts w:ascii="Times New Roman" w:hAnsi="Times New Roman"/>
        </w:rPr>
      </w:pPr>
      <w:r w:rsidRPr="00E51A8B">
        <w:rPr>
          <w:rFonts w:ascii="Times New Roman" w:hAnsi="Times New Roman"/>
        </w:rPr>
        <w:t xml:space="preserve">В настоящее время </w:t>
      </w:r>
      <w:r w:rsidR="00AB2A34" w:rsidRPr="00E51A8B">
        <w:rPr>
          <w:rFonts w:ascii="Times New Roman" w:hAnsi="Times New Roman"/>
        </w:rPr>
        <w:t>электроснабжение сельского поселения,</w:t>
      </w:r>
      <w:r w:rsidRPr="00E51A8B">
        <w:rPr>
          <w:rFonts w:ascii="Times New Roman" w:hAnsi="Times New Roman"/>
        </w:rPr>
        <w:t xml:space="preserve"> централизованное. Схема электроснабжения сельского поселения выполнена с применением ЛЭП напряжением 10 </w:t>
      </w:r>
      <w:proofErr w:type="spellStart"/>
      <w:r w:rsidRPr="00E51A8B">
        <w:rPr>
          <w:rFonts w:ascii="Times New Roman" w:hAnsi="Times New Roman"/>
        </w:rPr>
        <w:t>кВ</w:t>
      </w:r>
      <w:proofErr w:type="spellEnd"/>
      <w:r w:rsidRPr="00E51A8B">
        <w:rPr>
          <w:rFonts w:ascii="Times New Roman" w:hAnsi="Times New Roman"/>
        </w:rPr>
        <w:t xml:space="preserve">, 35 </w:t>
      </w:r>
      <w:proofErr w:type="spellStart"/>
      <w:r w:rsidRPr="00E51A8B">
        <w:rPr>
          <w:rFonts w:ascii="Times New Roman" w:hAnsi="Times New Roman"/>
        </w:rPr>
        <w:t>кВ.</w:t>
      </w:r>
      <w:proofErr w:type="spellEnd"/>
    </w:p>
    <w:p w:rsidR="00AB1433" w:rsidRPr="00E51A8B" w:rsidRDefault="00AB1433" w:rsidP="00AB1433">
      <w:pPr>
        <w:pStyle w:val="10"/>
        <w:rPr>
          <w:rFonts w:ascii="Times New Roman" w:hAnsi="Times New Roman"/>
        </w:rPr>
      </w:pPr>
      <w:r w:rsidRPr="00E51A8B">
        <w:rPr>
          <w:rFonts w:ascii="Times New Roman" w:hAnsi="Times New Roman"/>
        </w:rPr>
        <w:t xml:space="preserve">Техническое состояние электрических сетей и оборудования Латышовского сельского </w:t>
      </w:r>
      <w:r w:rsidR="00AB2A34" w:rsidRPr="00E51A8B">
        <w:rPr>
          <w:rFonts w:ascii="Times New Roman" w:hAnsi="Times New Roman"/>
        </w:rPr>
        <w:t>поселения удовлетворительное</w:t>
      </w:r>
      <w:r w:rsidRPr="00E51A8B">
        <w:rPr>
          <w:rFonts w:ascii="Times New Roman" w:hAnsi="Times New Roman"/>
        </w:rPr>
        <w:t>.</w:t>
      </w:r>
    </w:p>
    <w:p w:rsidR="00AB1433" w:rsidRDefault="00AB1433" w:rsidP="00AB1433">
      <w:pPr>
        <w:pStyle w:val="10"/>
      </w:pPr>
    </w:p>
    <w:p w:rsidR="00AB1433" w:rsidRDefault="00AB1433" w:rsidP="00AB1433">
      <w:pPr>
        <w:overflowPunct w:val="0"/>
        <w:autoSpaceDE w:val="0"/>
        <w:autoSpaceDN w:val="0"/>
        <w:adjustRightInd w:val="0"/>
        <w:spacing w:line="360" w:lineRule="auto"/>
        <w:ind w:right="23" w:firstLine="709"/>
        <w:jc w:val="both"/>
        <w:textAlignment w:val="baseline"/>
        <w:rPr>
          <w:b/>
          <w:bCs/>
          <w:spacing w:val="-5"/>
          <w:sz w:val="28"/>
          <w:szCs w:val="28"/>
        </w:rPr>
      </w:pPr>
      <w:r w:rsidRPr="000D68A8">
        <w:rPr>
          <w:b/>
          <w:bCs/>
          <w:sz w:val="28"/>
          <w:szCs w:val="28"/>
        </w:rPr>
        <w:t>2.3</w:t>
      </w:r>
      <w:r>
        <w:rPr>
          <w:b/>
          <w:bCs/>
          <w:spacing w:val="-5"/>
          <w:sz w:val="28"/>
          <w:szCs w:val="28"/>
        </w:rPr>
        <w:t xml:space="preserve"> Существующая система </w:t>
      </w:r>
      <w:r w:rsidRPr="000D68A8">
        <w:rPr>
          <w:b/>
          <w:bCs/>
          <w:spacing w:val="-5"/>
          <w:sz w:val="28"/>
          <w:szCs w:val="28"/>
        </w:rPr>
        <w:t xml:space="preserve">сбора и утилизации ТБО </w:t>
      </w:r>
    </w:p>
    <w:p w:rsidR="00AB1433" w:rsidRPr="00E51A8B" w:rsidRDefault="00AB1433" w:rsidP="00AB1433">
      <w:pPr>
        <w:pStyle w:val="10"/>
        <w:rPr>
          <w:rFonts w:ascii="Times New Roman" w:hAnsi="Times New Roman"/>
        </w:rPr>
      </w:pPr>
      <w:r w:rsidRPr="00E51A8B">
        <w:rPr>
          <w:rFonts w:ascii="Times New Roman" w:hAnsi="Times New Roman"/>
        </w:rPr>
        <w:t xml:space="preserve">На территории </w:t>
      </w:r>
      <w:r w:rsidRPr="00E51A8B">
        <w:rPr>
          <w:rFonts w:ascii="Times New Roman" w:eastAsia="TimesNewRoman" w:hAnsi="Times New Roman"/>
        </w:rPr>
        <w:t>Латышовского сельского поселения</w:t>
      </w:r>
      <w:r w:rsidRPr="00E51A8B">
        <w:rPr>
          <w:rFonts w:ascii="Times New Roman" w:hAnsi="Times New Roman"/>
        </w:rPr>
        <w:t xml:space="preserve"> находится 3 контейнерные площадки для сбора ТКО, с расположенными на них 5 контейнерами.</w:t>
      </w:r>
    </w:p>
    <w:p w:rsidR="00AB1433" w:rsidRPr="00E51A8B" w:rsidRDefault="00AB1433" w:rsidP="00AB1433">
      <w:pPr>
        <w:pStyle w:val="10"/>
        <w:rPr>
          <w:rFonts w:ascii="Times New Roman" w:hAnsi="Times New Roman"/>
        </w:rPr>
      </w:pPr>
      <w:r w:rsidRPr="00E51A8B">
        <w:rPr>
          <w:rFonts w:ascii="Times New Roman" w:hAnsi="Times New Roman"/>
        </w:rPr>
        <w:lastRenderedPageBreak/>
        <w:t>В настоящее время применяются контейнеры вместимостью 1,1м3. На территории сельского поселения необходима установка дополнительного контейнера вместимостью 5 м3.</w:t>
      </w:r>
      <w:r w:rsidRPr="00E51A8B">
        <w:rPr>
          <w:rStyle w:val="a6"/>
          <w:rFonts w:ascii="Times New Roman" w:hAnsi="Times New Roman"/>
        </w:rPr>
        <w:footnoteReference w:id="1"/>
      </w:r>
    </w:p>
    <w:p w:rsidR="00AB1433" w:rsidRPr="00E51A8B" w:rsidRDefault="00AB1433" w:rsidP="00AB1433">
      <w:pPr>
        <w:overflowPunct w:val="0"/>
        <w:autoSpaceDE w:val="0"/>
        <w:autoSpaceDN w:val="0"/>
        <w:adjustRightInd w:val="0"/>
        <w:spacing w:line="360" w:lineRule="auto"/>
        <w:ind w:right="23"/>
        <w:jc w:val="both"/>
        <w:textAlignment w:val="baseline"/>
        <w:rPr>
          <w:b/>
          <w:bCs/>
          <w:spacing w:val="-5"/>
          <w:sz w:val="28"/>
          <w:szCs w:val="28"/>
        </w:rPr>
      </w:pPr>
    </w:p>
    <w:p w:rsidR="00AB1433" w:rsidRPr="00E51A8B" w:rsidRDefault="00AB1433" w:rsidP="00AB1433">
      <w:pPr>
        <w:overflowPunct w:val="0"/>
        <w:autoSpaceDE w:val="0"/>
        <w:autoSpaceDN w:val="0"/>
        <w:adjustRightInd w:val="0"/>
        <w:spacing w:line="360" w:lineRule="auto"/>
        <w:ind w:right="23"/>
        <w:jc w:val="both"/>
        <w:textAlignment w:val="baseline"/>
        <w:rPr>
          <w:spacing w:val="-5"/>
          <w:sz w:val="28"/>
          <w:szCs w:val="28"/>
        </w:rPr>
      </w:pPr>
      <w:r w:rsidRPr="00E51A8B">
        <w:rPr>
          <w:b/>
          <w:bCs/>
          <w:spacing w:val="-5"/>
          <w:sz w:val="28"/>
          <w:szCs w:val="28"/>
        </w:rPr>
        <w:t xml:space="preserve">2.4. Существующая система газоснабжения </w:t>
      </w:r>
    </w:p>
    <w:p w:rsidR="00AB1433" w:rsidRPr="00E51A8B" w:rsidRDefault="00AB1433" w:rsidP="00AB1433">
      <w:pPr>
        <w:pStyle w:val="10"/>
        <w:rPr>
          <w:rFonts w:ascii="Times New Roman" w:hAnsi="Times New Roman"/>
        </w:rPr>
      </w:pPr>
      <w:r w:rsidRPr="00E51A8B">
        <w:rPr>
          <w:rFonts w:ascii="Times New Roman" w:hAnsi="Times New Roman"/>
        </w:rPr>
        <w:t>В настоящее время в Латышовского сельском поселении газом обеспечено всё население, уровень газификации – 100 %.</w:t>
      </w:r>
    </w:p>
    <w:p w:rsidR="00AB1433" w:rsidRPr="00E51A8B" w:rsidRDefault="00AB1433" w:rsidP="00AB1433">
      <w:pPr>
        <w:pStyle w:val="10"/>
        <w:rPr>
          <w:rFonts w:ascii="Times New Roman" w:hAnsi="Times New Roman"/>
        </w:rPr>
      </w:pPr>
      <w:r w:rsidRPr="00E51A8B">
        <w:rPr>
          <w:rFonts w:ascii="Times New Roman" w:hAnsi="Times New Roman"/>
        </w:rPr>
        <w:t xml:space="preserve">Подключение к газопроводу частных домов производится индивидуально из собственных </w:t>
      </w:r>
      <w:r w:rsidR="00AB2A34" w:rsidRPr="00E51A8B">
        <w:rPr>
          <w:rFonts w:ascii="Times New Roman" w:hAnsi="Times New Roman"/>
        </w:rPr>
        <w:t>средств владельцев</w:t>
      </w:r>
      <w:r w:rsidRPr="00E51A8B">
        <w:rPr>
          <w:rFonts w:ascii="Times New Roman" w:hAnsi="Times New Roman"/>
        </w:rPr>
        <w:t xml:space="preserve"> жилья.</w:t>
      </w:r>
    </w:p>
    <w:p w:rsidR="00AB1433" w:rsidRPr="00E51A8B" w:rsidRDefault="00AB1433" w:rsidP="00AB1433">
      <w:pPr>
        <w:pStyle w:val="10"/>
        <w:rPr>
          <w:rFonts w:ascii="Times New Roman" w:hAnsi="Times New Roman"/>
        </w:rPr>
      </w:pPr>
      <w:r w:rsidRPr="00E51A8B">
        <w:rPr>
          <w:rFonts w:ascii="Times New Roman" w:hAnsi="Times New Roman"/>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296D11" w:rsidRDefault="00AB1433" w:rsidP="00296D11">
      <w:pPr>
        <w:pStyle w:val="10"/>
        <w:rPr>
          <w:rFonts w:ascii="Times New Roman" w:hAnsi="Times New Roman"/>
        </w:rPr>
      </w:pPr>
      <w:r w:rsidRPr="00E51A8B">
        <w:rPr>
          <w:rFonts w:ascii="Times New Roman" w:hAnsi="Times New Roman"/>
        </w:rPr>
        <w:t>Техническое состояние газового хозяйства (трубопроводы, ГРС, ГРП) находятся в удовлетворительном состоянии.</w:t>
      </w:r>
    </w:p>
    <w:p w:rsidR="00296D11" w:rsidRPr="00296D11" w:rsidRDefault="00296D11" w:rsidP="00296D11">
      <w:pPr>
        <w:pStyle w:val="10"/>
        <w:rPr>
          <w:rFonts w:ascii="Times New Roman" w:hAnsi="Times New Roman"/>
        </w:rPr>
      </w:pPr>
    </w:p>
    <w:p w:rsidR="00296D11" w:rsidRPr="000D68A8" w:rsidRDefault="00296D11" w:rsidP="00296D11">
      <w:pPr>
        <w:overflowPunct w:val="0"/>
        <w:autoSpaceDE w:val="0"/>
        <w:autoSpaceDN w:val="0"/>
        <w:adjustRightInd w:val="0"/>
        <w:spacing w:line="360" w:lineRule="auto"/>
        <w:ind w:right="22" w:firstLine="720"/>
        <w:jc w:val="both"/>
        <w:textAlignment w:val="baseline"/>
        <w:rPr>
          <w:b/>
          <w:sz w:val="28"/>
          <w:szCs w:val="28"/>
        </w:rPr>
      </w:pPr>
      <w:r w:rsidRPr="000D68A8">
        <w:rPr>
          <w:b/>
          <w:sz w:val="28"/>
          <w:szCs w:val="28"/>
        </w:rPr>
        <w:t>Раздел 3. Перспективы развития систем коммунальной инфраструктуры и прогноз спроса на коммунальные ресурсы</w:t>
      </w:r>
    </w:p>
    <w:p w:rsidR="00296D11" w:rsidRPr="00EE2ADD" w:rsidRDefault="00296D11" w:rsidP="00296D11">
      <w:pPr>
        <w:overflowPunct w:val="0"/>
        <w:autoSpaceDE w:val="0"/>
        <w:autoSpaceDN w:val="0"/>
        <w:adjustRightInd w:val="0"/>
        <w:spacing w:line="360" w:lineRule="auto"/>
        <w:ind w:right="22"/>
        <w:jc w:val="both"/>
        <w:textAlignment w:val="baseline"/>
        <w:rPr>
          <w:rFonts w:eastAsia="Calibri"/>
          <w:b/>
          <w:sz w:val="28"/>
          <w:szCs w:val="28"/>
          <w:lang w:eastAsia="en-US"/>
        </w:rPr>
      </w:pPr>
      <w:r w:rsidRPr="00EE2ADD">
        <w:rPr>
          <w:rFonts w:eastAsia="Calibri"/>
          <w:b/>
          <w:sz w:val="28"/>
          <w:szCs w:val="28"/>
          <w:lang w:eastAsia="en-US"/>
        </w:rPr>
        <w:t xml:space="preserve">3.1 Перспективная схема водоснабжения </w:t>
      </w:r>
    </w:p>
    <w:p w:rsidR="00296D11" w:rsidRPr="000C40E0" w:rsidRDefault="00296D11" w:rsidP="00296D11">
      <w:pPr>
        <w:pStyle w:val="aa"/>
        <w:rPr>
          <w:rFonts w:eastAsia="Calibri"/>
        </w:rPr>
      </w:pPr>
      <w:r w:rsidRPr="000C40E0">
        <w:rPr>
          <w:rFonts w:eastAsia="Calibri"/>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296D11" w:rsidRPr="000C40E0" w:rsidRDefault="00296D11" w:rsidP="00296D11">
      <w:pPr>
        <w:pStyle w:val="aa"/>
        <w:rPr>
          <w:rFonts w:eastAsia="Calibri"/>
        </w:rPr>
      </w:pPr>
      <w:r w:rsidRPr="000C40E0">
        <w:rPr>
          <w:rFonts w:eastAsia="Calibri"/>
        </w:rPr>
        <w:t>Мероприятия по улучшению системы водоснабжения:</w:t>
      </w:r>
    </w:p>
    <w:p w:rsidR="00296D11" w:rsidRDefault="00296D11" w:rsidP="00296D11">
      <w:pPr>
        <w:pStyle w:val="aa"/>
      </w:pPr>
      <w:r w:rsidRPr="00737C55">
        <w:t>- совершенствование системы учета расхода системы водоснабжения;</w:t>
      </w:r>
    </w:p>
    <w:p w:rsidR="00296D11" w:rsidRDefault="00296D11" w:rsidP="00296D11">
      <w:pPr>
        <w:pStyle w:val="aa"/>
      </w:pPr>
      <w:r>
        <w:t>- реконструкция системы водоснабжения,</w:t>
      </w:r>
    </w:p>
    <w:p w:rsidR="00296D11" w:rsidRDefault="00296D11" w:rsidP="00296D11">
      <w:pPr>
        <w:pStyle w:val="aa"/>
      </w:pPr>
      <w:r>
        <w:t>- развитие системы водоснабжения.</w:t>
      </w:r>
    </w:p>
    <w:p w:rsidR="00296D11" w:rsidRDefault="00296D11" w:rsidP="00296D11">
      <w:pPr>
        <w:pStyle w:val="aa"/>
      </w:pPr>
      <w:r>
        <w:t>В рамках данной Программы планируются следующие мероприятия:</w:t>
      </w:r>
    </w:p>
    <w:p w:rsidR="00296D11" w:rsidRPr="001576CB" w:rsidRDefault="00296D11" w:rsidP="00296D11">
      <w:pPr>
        <w:pStyle w:val="aa"/>
      </w:pPr>
      <w:r w:rsidRPr="001576CB">
        <w:t>- оформление в собственность бесхозных объектов системы водоснабжения,</w:t>
      </w:r>
    </w:p>
    <w:p w:rsidR="00296D11" w:rsidRPr="001576CB" w:rsidRDefault="00296D11" w:rsidP="00296D11">
      <w:pPr>
        <w:pStyle w:val="aa"/>
      </w:pPr>
      <w:r w:rsidRPr="001576CB">
        <w:lastRenderedPageBreak/>
        <w:t xml:space="preserve">- проведение </w:t>
      </w:r>
      <w:proofErr w:type="spellStart"/>
      <w:r w:rsidRPr="001576CB">
        <w:t>предпроектных</w:t>
      </w:r>
      <w:proofErr w:type="spellEnd"/>
      <w:r w:rsidRPr="001576CB">
        <w:t xml:space="preserve"> работ и изготовление проектно-сметной документации по реконструкции водопроводных сетей,</w:t>
      </w:r>
    </w:p>
    <w:p w:rsidR="00296D11" w:rsidRPr="001576CB" w:rsidRDefault="00296D11" w:rsidP="00296D11">
      <w:pPr>
        <w:pStyle w:val="aa"/>
      </w:pPr>
      <w:r w:rsidRPr="001576CB">
        <w:t xml:space="preserve">- реконструкция водопроводных сетей </w:t>
      </w:r>
    </w:p>
    <w:p w:rsidR="00296D11" w:rsidRDefault="00296D11" w:rsidP="00296D11">
      <w:pPr>
        <w:pStyle w:val="aa"/>
      </w:pPr>
      <w:r w:rsidRPr="001576CB">
        <w:t>- ремонт артезианских скважин,</w:t>
      </w:r>
    </w:p>
    <w:p w:rsidR="00296D11" w:rsidRPr="0002667F" w:rsidRDefault="00296D11" w:rsidP="00296D11">
      <w:pPr>
        <w:pStyle w:val="aa"/>
      </w:pPr>
      <w:r>
        <w:t xml:space="preserve">- строительство водопроводных сетей </w:t>
      </w:r>
    </w:p>
    <w:p w:rsidR="00296D11" w:rsidRDefault="00296D11" w:rsidP="00715E93">
      <w:pPr>
        <w:overflowPunct w:val="0"/>
        <w:autoSpaceDE w:val="0"/>
        <w:autoSpaceDN w:val="0"/>
        <w:adjustRightInd w:val="0"/>
        <w:spacing w:line="360" w:lineRule="auto"/>
        <w:ind w:right="22"/>
        <w:jc w:val="both"/>
        <w:textAlignment w:val="baseline"/>
        <w:rPr>
          <w:spacing w:val="-5"/>
          <w:sz w:val="28"/>
          <w:szCs w:val="28"/>
        </w:rPr>
      </w:pPr>
    </w:p>
    <w:p w:rsidR="00AB1433" w:rsidRDefault="00AB1433" w:rsidP="00AB1433">
      <w:pPr>
        <w:overflowPunct w:val="0"/>
        <w:autoSpaceDE w:val="0"/>
        <w:autoSpaceDN w:val="0"/>
        <w:adjustRightInd w:val="0"/>
        <w:spacing w:line="360" w:lineRule="auto"/>
        <w:jc w:val="both"/>
        <w:textAlignment w:val="baseline"/>
        <w:rPr>
          <w:b/>
          <w:bCs/>
          <w:sz w:val="28"/>
          <w:szCs w:val="28"/>
        </w:rPr>
      </w:pPr>
      <w:r w:rsidRPr="00175E67">
        <w:rPr>
          <w:b/>
          <w:bCs/>
          <w:sz w:val="28"/>
          <w:szCs w:val="28"/>
        </w:rPr>
        <w:t xml:space="preserve">3.2 Перспективная схема электроснабжения </w:t>
      </w:r>
    </w:p>
    <w:p w:rsidR="00AB1433" w:rsidRPr="00AA4E62" w:rsidRDefault="00AB1433" w:rsidP="00AB1433">
      <w:pPr>
        <w:overflowPunct w:val="0"/>
        <w:autoSpaceDE w:val="0"/>
        <w:autoSpaceDN w:val="0"/>
        <w:adjustRightInd w:val="0"/>
        <w:spacing w:line="360" w:lineRule="auto"/>
        <w:ind w:right="22" w:firstLine="720"/>
        <w:jc w:val="both"/>
        <w:textAlignment w:val="baseline"/>
        <w:rPr>
          <w:spacing w:val="-5"/>
          <w:sz w:val="28"/>
          <w:szCs w:val="28"/>
        </w:rPr>
      </w:pPr>
      <w:r w:rsidRPr="00AA4E62">
        <w:rPr>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AB1433" w:rsidRDefault="00AB1433" w:rsidP="00AB1433">
      <w:pPr>
        <w:overflowPunct w:val="0"/>
        <w:autoSpaceDE w:val="0"/>
        <w:autoSpaceDN w:val="0"/>
        <w:adjustRightInd w:val="0"/>
        <w:spacing w:line="360" w:lineRule="auto"/>
        <w:ind w:right="22" w:firstLine="720"/>
        <w:jc w:val="both"/>
        <w:textAlignment w:val="baseline"/>
        <w:rPr>
          <w:spacing w:val="-5"/>
          <w:sz w:val="28"/>
          <w:szCs w:val="28"/>
        </w:rPr>
      </w:pPr>
      <w:r w:rsidRPr="00AA4E62">
        <w:rPr>
          <w:spacing w:val="-5"/>
          <w:sz w:val="28"/>
          <w:szCs w:val="28"/>
        </w:rPr>
        <w:t xml:space="preserve">Важнейшими целевыми индикаторами являются снижение общего износа основных фондов энергосистемы— до </w:t>
      </w:r>
      <w:r>
        <w:rPr>
          <w:spacing w:val="-5"/>
          <w:sz w:val="28"/>
          <w:szCs w:val="28"/>
        </w:rPr>
        <w:t>0</w:t>
      </w:r>
      <w:r w:rsidRPr="00AA4E62">
        <w:rPr>
          <w:spacing w:val="-5"/>
          <w:sz w:val="28"/>
          <w:szCs w:val="28"/>
        </w:rPr>
        <w:t>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AB1433" w:rsidRDefault="00AB1433" w:rsidP="00AB1433">
      <w:pPr>
        <w:overflowPunct w:val="0"/>
        <w:autoSpaceDE w:val="0"/>
        <w:autoSpaceDN w:val="0"/>
        <w:adjustRightInd w:val="0"/>
        <w:spacing w:line="360" w:lineRule="auto"/>
        <w:ind w:right="22" w:firstLine="720"/>
        <w:jc w:val="both"/>
        <w:textAlignment w:val="baseline"/>
        <w:rPr>
          <w:spacing w:val="-5"/>
          <w:sz w:val="28"/>
          <w:szCs w:val="28"/>
        </w:rPr>
      </w:pPr>
    </w:p>
    <w:p w:rsidR="00AB1433" w:rsidRDefault="00AB1433" w:rsidP="00AB1433">
      <w:pPr>
        <w:spacing w:line="360" w:lineRule="auto"/>
        <w:rPr>
          <w:b/>
          <w:bCs/>
          <w:sz w:val="28"/>
          <w:szCs w:val="28"/>
        </w:rPr>
      </w:pPr>
      <w:r w:rsidRPr="00B740DA">
        <w:rPr>
          <w:b/>
          <w:bCs/>
          <w:sz w:val="28"/>
          <w:szCs w:val="28"/>
        </w:rPr>
        <w:t xml:space="preserve">3.3 Перспективная </w:t>
      </w:r>
      <w:r w:rsidR="00AB2A34" w:rsidRPr="00B740DA">
        <w:rPr>
          <w:b/>
          <w:bCs/>
          <w:sz w:val="28"/>
          <w:szCs w:val="28"/>
        </w:rPr>
        <w:t>схема развития</w:t>
      </w:r>
      <w:r w:rsidRPr="00B740DA">
        <w:rPr>
          <w:b/>
          <w:bCs/>
          <w:sz w:val="28"/>
          <w:szCs w:val="28"/>
        </w:rPr>
        <w:t xml:space="preserve"> системы утилизации твердых бытовых отходов</w:t>
      </w:r>
    </w:p>
    <w:p w:rsidR="00AB1433" w:rsidRPr="00E51A8B" w:rsidRDefault="00AB1433" w:rsidP="00AB1433">
      <w:pPr>
        <w:pStyle w:val="10"/>
        <w:rPr>
          <w:rFonts w:ascii="Times New Roman" w:hAnsi="Times New Roman"/>
        </w:rPr>
      </w:pPr>
      <w:r w:rsidRPr="00E51A8B">
        <w:rPr>
          <w:rFonts w:ascii="Times New Roman" w:hAnsi="Times New Roman"/>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AB1433" w:rsidRPr="00E51A8B" w:rsidRDefault="00AB1433" w:rsidP="00AB1433">
      <w:pPr>
        <w:pStyle w:val="10"/>
        <w:rPr>
          <w:rFonts w:ascii="Times New Roman" w:hAnsi="Times New Roman"/>
        </w:rPr>
      </w:pPr>
      <w:r w:rsidRPr="00E51A8B">
        <w:rPr>
          <w:rFonts w:ascii="Times New Roman" w:hAnsi="Times New Roman"/>
        </w:rPr>
        <w:t xml:space="preserve">Санитарное благоустройство территорий включает в себя сбор и удаление твердых бытовых отходов (ТБО); организацию работ по вывозу мусора; </w:t>
      </w:r>
      <w:r w:rsidR="00AB2A34" w:rsidRPr="00E51A8B">
        <w:rPr>
          <w:rFonts w:ascii="Times New Roman" w:hAnsi="Times New Roman"/>
        </w:rPr>
        <w:t>обезвреживание ТБО</w:t>
      </w:r>
      <w:r w:rsidRPr="00E51A8B">
        <w:rPr>
          <w:rFonts w:ascii="Times New Roman" w:hAnsi="Times New Roman"/>
        </w:rPr>
        <w:t>; уборку городских и сельских территорий.</w:t>
      </w:r>
    </w:p>
    <w:p w:rsidR="00AB1433" w:rsidRPr="00E51A8B" w:rsidRDefault="00AB1433" w:rsidP="00AB1433">
      <w:pPr>
        <w:pStyle w:val="10"/>
        <w:rPr>
          <w:rFonts w:ascii="Times New Roman" w:hAnsi="Times New Roman"/>
        </w:rPr>
      </w:pPr>
      <w:r w:rsidRPr="00E51A8B">
        <w:rPr>
          <w:rFonts w:ascii="Times New Roman" w:hAnsi="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AB1433" w:rsidRPr="00E51A8B" w:rsidRDefault="00AB1433" w:rsidP="00AB1433">
      <w:pPr>
        <w:pStyle w:val="10"/>
        <w:rPr>
          <w:rFonts w:ascii="Times New Roman" w:hAnsi="Times New Roman"/>
        </w:rPr>
      </w:pPr>
      <w:r w:rsidRPr="00E51A8B">
        <w:rPr>
          <w:rFonts w:ascii="Times New Roman" w:hAnsi="Times New Roman"/>
        </w:rPr>
        <w:t>Периодичность удаления твердых бытовых отходов необходимо согласовать с районной санэпидстанцией.</w:t>
      </w:r>
    </w:p>
    <w:p w:rsidR="00AB1433" w:rsidRPr="00E51A8B" w:rsidRDefault="00AB1433" w:rsidP="00AB1433">
      <w:pPr>
        <w:pStyle w:val="10"/>
        <w:rPr>
          <w:rFonts w:ascii="Times New Roman" w:hAnsi="Times New Roman"/>
        </w:rPr>
      </w:pPr>
      <w:r w:rsidRPr="00E51A8B">
        <w:rPr>
          <w:rFonts w:ascii="Times New Roman" w:hAnsi="Times New Roman"/>
        </w:rPr>
        <w:lastRenderedPageBreak/>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AB1433" w:rsidRPr="00E51A8B" w:rsidRDefault="00AB1433" w:rsidP="00AB1433">
      <w:pPr>
        <w:pStyle w:val="10"/>
        <w:rPr>
          <w:rFonts w:ascii="Times New Roman" w:hAnsi="Times New Roman"/>
        </w:rPr>
      </w:pPr>
      <w:r w:rsidRPr="00E51A8B">
        <w:rPr>
          <w:rFonts w:ascii="Times New Roman" w:hAnsi="Times New Roman"/>
        </w:rP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AB1433" w:rsidRPr="00E51A8B" w:rsidRDefault="00AB1433" w:rsidP="00AB1433">
      <w:pPr>
        <w:pStyle w:val="10"/>
        <w:rPr>
          <w:rFonts w:ascii="Times New Roman" w:hAnsi="Times New Roman"/>
        </w:rPr>
      </w:pPr>
      <w:r w:rsidRPr="00E51A8B">
        <w:rPr>
          <w:rFonts w:ascii="Times New Roman" w:hAnsi="Times New Roman"/>
        </w:rPr>
        <w:t xml:space="preserve">Для обеспечения экологического и санитарно-эпидемиологического благополучия населения предлагается: </w:t>
      </w:r>
    </w:p>
    <w:p w:rsidR="00AB1433" w:rsidRPr="00E51A8B" w:rsidRDefault="00AB1433" w:rsidP="00AB1433">
      <w:pPr>
        <w:pStyle w:val="10"/>
        <w:rPr>
          <w:rFonts w:ascii="Times New Roman" w:hAnsi="Times New Roman"/>
        </w:rPr>
      </w:pPr>
      <w:r w:rsidRPr="00E51A8B">
        <w:rPr>
          <w:rFonts w:ascii="Times New Roman" w:hAnsi="Times New Roman"/>
        </w:rPr>
        <w:t>- установка контейнеров на территории Латышовского сельского поселения;</w:t>
      </w:r>
    </w:p>
    <w:p w:rsidR="00AB1433" w:rsidRPr="00E51A8B" w:rsidRDefault="00AB1433" w:rsidP="00AB1433">
      <w:pPr>
        <w:pStyle w:val="10"/>
        <w:rPr>
          <w:rFonts w:ascii="Times New Roman" w:hAnsi="Times New Roman"/>
        </w:rPr>
      </w:pPr>
      <w:r w:rsidRPr="00E51A8B">
        <w:rPr>
          <w:rFonts w:ascii="Times New Roman" w:hAnsi="Times New Roman"/>
        </w:rPr>
        <w:t>- ликвидация несанкционированных свалок, с последующим проведением рекультивации территории, расчистка захламленных участков территории;</w:t>
      </w:r>
    </w:p>
    <w:p w:rsidR="00AB1433" w:rsidRPr="00E51A8B" w:rsidRDefault="00AB1433" w:rsidP="00AB1433">
      <w:pPr>
        <w:pStyle w:val="10"/>
        <w:rPr>
          <w:rFonts w:ascii="Times New Roman" w:hAnsi="Times New Roman"/>
        </w:rPr>
      </w:pPr>
      <w:r w:rsidRPr="00E51A8B">
        <w:rPr>
          <w:rFonts w:ascii="Times New Roman" w:hAnsi="Times New Roman"/>
        </w:rPr>
        <w:t>-</w:t>
      </w:r>
      <w:r w:rsidRPr="00E51A8B">
        <w:rPr>
          <w:rFonts w:ascii="Times New Roman" w:hAnsi="Times New Roman"/>
        </w:rPr>
        <w:tab/>
        <w:t>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AB1433" w:rsidRPr="00E51A8B" w:rsidRDefault="00AB1433" w:rsidP="00AB1433">
      <w:pPr>
        <w:pStyle w:val="10"/>
        <w:rPr>
          <w:rFonts w:ascii="Times New Roman" w:hAnsi="Times New Roman"/>
        </w:rPr>
      </w:pPr>
      <w:r w:rsidRPr="00E51A8B">
        <w:rPr>
          <w:rFonts w:ascii="Times New Roman" w:hAnsi="Times New Roman"/>
        </w:rPr>
        <w:t>-</w:t>
      </w:r>
      <w:r w:rsidRPr="00E51A8B">
        <w:rPr>
          <w:rFonts w:ascii="Times New Roman" w:hAnsi="Times New Roman"/>
        </w:rPr>
        <w:tab/>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AB1433" w:rsidRPr="00E51A8B" w:rsidRDefault="00AB1433" w:rsidP="00AB1433">
      <w:pPr>
        <w:pStyle w:val="10"/>
        <w:rPr>
          <w:rFonts w:ascii="Times New Roman" w:hAnsi="Times New Roman"/>
        </w:rPr>
      </w:pPr>
      <w:r w:rsidRPr="00E51A8B">
        <w:rPr>
          <w:rFonts w:ascii="Times New Roman" w:hAnsi="Times New Roman"/>
        </w:rPr>
        <w:t>-</w:t>
      </w:r>
      <w:r w:rsidRPr="00E51A8B">
        <w:rPr>
          <w:rFonts w:ascii="Times New Roman" w:hAnsi="Times New Roman"/>
        </w:rPr>
        <w:tab/>
        <w:t>организация планово-поквартальной системы санитарной очистки населенных пунктов;</w:t>
      </w:r>
    </w:p>
    <w:p w:rsidR="00AB1433" w:rsidRPr="00E51A8B" w:rsidRDefault="00AB1433" w:rsidP="00AB1433">
      <w:pPr>
        <w:pStyle w:val="10"/>
        <w:rPr>
          <w:rFonts w:ascii="Times New Roman" w:hAnsi="Times New Roman"/>
        </w:rPr>
      </w:pPr>
      <w:r w:rsidRPr="00E51A8B">
        <w:rPr>
          <w:rFonts w:ascii="Times New Roman" w:hAnsi="Times New Roman"/>
        </w:rPr>
        <w:t>-</w:t>
      </w:r>
      <w:r w:rsidRPr="00E51A8B">
        <w:rPr>
          <w:rFonts w:ascii="Times New Roman" w:hAnsi="Times New Roman"/>
        </w:rPr>
        <w:tab/>
        <w:t>организация уборки территорий населенных пунктов от мусора, смета, снега.</w:t>
      </w:r>
    </w:p>
    <w:p w:rsidR="00AB1433" w:rsidRPr="00E51A8B" w:rsidRDefault="00AB1433" w:rsidP="00AB1433">
      <w:pPr>
        <w:pStyle w:val="10"/>
        <w:rPr>
          <w:rFonts w:ascii="Times New Roman" w:hAnsi="Times New Roman"/>
        </w:rPr>
      </w:pPr>
      <w:r w:rsidRPr="00E51A8B">
        <w:rPr>
          <w:rFonts w:ascii="Times New Roman" w:hAnsi="Times New Roman"/>
        </w:rPr>
        <w:t xml:space="preserve">Анализ необходимой обеспеченности </w:t>
      </w:r>
      <w:r w:rsidRPr="00E51A8B">
        <w:rPr>
          <w:rFonts w:ascii="Times New Roman" w:eastAsia="TimesNewRoman" w:hAnsi="Times New Roman"/>
        </w:rPr>
        <w:t xml:space="preserve">Латышовского сельского </w:t>
      </w:r>
      <w:proofErr w:type="spellStart"/>
      <w:r w:rsidRPr="00E51A8B">
        <w:rPr>
          <w:rFonts w:ascii="Times New Roman" w:eastAsia="TimesNewRoman" w:hAnsi="Times New Roman"/>
        </w:rPr>
        <w:t>поселения</w:t>
      </w:r>
      <w:r w:rsidRPr="00E51A8B">
        <w:rPr>
          <w:rFonts w:ascii="Times New Roman" w:hAnsi="Times New Roman"/>
        </w:rPr>
        <w:t>представлен</w:t>
      </w:r>
      <w:proofErr w:type="spellEnd"/>
      <w:r w:rsidRPr="00E51A8B">
        <w:rPr>
          <w:rFonts w:ascii="Times New Roman" w:hAnsi="Times New Roman"/>
        </w:rPr>
        <w:t xml:space="preserve"> в таблице 5.</w:t>
      </w:r>
    </w:p>
    <w:p w:rsidR="00AB1433" w:rsidRPr="00E51A8B" w:rsidRDefault="00AB1433" w:rsidP="00AB1433">
      <w:pPr>
        <w:pStyle w:val="10"/>
        <w:ind w:firstLine="0"/>
        <w:rPr>
          <w:rFonts w:ascii="Times New Roman" w:hAnsi="Times New Roman"/>
        </w:rPr>
      </w:pPr>
      <w:r w:rsidRPr="00E51A8B">
        <w:rPr>
          <w:rFonts w:ascii="Times New Roman" w:hAnsi="Times New Roman"/>
        </w:rPr>
        <w:t>Таблица 5. – Определение необходимого количества контейнеров</w:t>
      </w:r>
    </w:p>
    <w:tbl>
      <w:tblPr>
        <w:tblW w:w="9209" w:type="dxa"/>
        <w:tblLook w:val="00A0" w:firstRow="1" w:lastRow="0" w:firstColumn="1" w:lastColumn="0" w:noHBand="0" w:noVBand="0"/>
      </w:tblPr>
      <w:tblGrid>
        <w:gridCol w:w="640"/>
        <w:gridCol w:w="6585"/>
        <w:gridCol w:w="1984"/>
      </w:tblGrid>
      <w:tr w:rsidR="00AB1433" w:rsidRPr="00A67DAE" w:rsidTr="00041138">
        <w:trPr>
          <w:trHeight w:val="630"/>
        </w:trPr>
        <w:tc>
          <w:tcPr>
            <w:tcW w:w="640" w:type="dxa"/>
            <w:tcBorders>
              <w:top w:val="single" w:sz="4" w:space="0" w:color="auto"/>
              <w:left w:val="single" w:sz="4" w:space="0" w:color="auto"/>
              <w:bottom w:val="single" w:sz="4" w:space="0" w:color="auto"/>
              <w:right w:val="single" w:sz="4" w:space="0" w:color="auto"/>
            </w:tcBorders>
            <w:vAlign w:val="center"/>
          </w:tcPr>
          <w:p w:rsidR="00AB1433" w:rsidRPr="00033A4B" w:rsidRDefault="00AB1433" w:rsidP="00C01865">
            <w:pPr>
              <w:jc w:val="center"/>
              <w:rPr>
                <w:b/>
                <w:bCs/>
                <w:color w:val="000000"/>
              </w:rPr>
            </w:pPr>
            <w:r w:rsidRPr="00033A4B">
              <w:rPr>
                <w:b/>
                <w:bCs/>
                <w:color w:val="000000"/>
              </w:rPr>
              <w:t>№ п/п</w:t>
            </w:r>
          </w:p>
        </w:tc>
        <w:tc>
          <w:tcPr>
            <w:tcW w:w="8569" w:type="dxa"/>
            <w:gridSpan w:val="2"/>
            <w:tcBorders>
              <w:top w:val="single" w:sz="4" w:space="0" w:color="auto"/>
              <w:left w:val="nil"/>
              <w:bottom w:val="single" w:sz="4" w:space="0" w:color="auto"/>
              <w:right w:val="single" w:sz="4" w:space="0" w:color="auto"/>
            </w:tcBorders>
            <w:noWrap/>
            <w:vAlign w:val="center"/>
          </w:tcPr>
          <w:p w:rsidR="00AB1433" w:rsidRPr="00033A4B" w:rsidRDefault="00AB1433" w:rsidP="00C01865">
            <w:pPr>
              <w:jc w:val="center"/>
              <w:rPr>
                <w:b/>
                <w:bCs/>
                <w:color w:val="000000"/>
              </w:rPr>
            </w:pPr>
            <w:proofErr w:type="spellStart"/>
            <w:r w:rsidRPr="00033A4B">
              <w:rPr>
                <w:b/>
                <w:bCs/>
                <w:color w:val="000000"/>
              </w:rPr>
              <w:t>Латышовское</w:t>
            </w:r>
            <w:proofErr w:type="spellEnd"/>
            <w:r w:rsidRPr="00033A4B">
              <w:rPr>
                <w:b/>
                <w:bCs/>
                <w:color w:val="000000"/>
              </w:rPr>
              <w:t xml:space="preserve"> сельское поселение</w:t>
            </w:r>
          </w:p>
        </w:tc>
      </w:tr>
      <w:tr w:rsidR="00AB1433" w:rsidRPr="00A67DAE" w:rsidTr="00041138">
        <w:trPr>
          <w:trHeight w:val="315"/>
        </w:trPr>
        <w:tc>
          <w:tcPr>
            <w:tcW w:w="640" w:type="dxa"/>
            <w:tcBorders>
              <w:top w:val="nil"/>
              <w:left w:val="single" w:sz="4" w:space="0" w:color="auto"/>
              <w:bottom w:val="single" w:sz="4" w:space="0" w:color="auto"/>
              <w:right w:val="single" w:sz="4" w:space="0" w:color="auto"/>
            </w:tcBorders>
            <w:noWrap/>
            <w:vAlign w:val="bottom"/>
          </w:tcPr>
          <w:p w:rsidR="00AB1433" w:rsidRPr="00033A4B" w:rsidRDefault="00AB1433" w:rsidP="00C01865">
            <w:pPr>
              <w:jc w:val="center"/>
              <w:rPr>
                <w:color w:val="000000"/>
              </w:rPr>
            </w:pPr>
            <w:r w:rsidRPr="00033A4B">
              <w:rPr>
                <w:color w:val="000000"/>
              </w:rPr>
              <w:t>1</w:t>
            </w:r>
          </w:p>
        </w:tc>
        <w:tc>
          <w:tcPr>
            <w:tcW w:w="6585" w:type="dxa"/>
            <w:tcBorders>
              <w:top w:val="nil"/>
              <w:left w:val="nil"/>
              <w:bottom w:val="single" w:sz="4" w:space="0" w:color="auto"/>
              <w:right w:val="single" w:sz="4" w:space="0" w:color="auto"/>
            </w:tcBorders>
            <w:vAlign w:val="bottom"/>
          </w:tcPr>
          <w:p w:rsidR="00AB1433" w:rsidRPr="00033A4B" w:rsidRDefault="00AB1433" w:rsidP="00C01865">
            <w:pPr>
              <w:rPr>
                <w:color w:val="000000"/>
              </w:rPr>
            </w:pPr>
            <w:r w:rsidRPr="00033A4B">
              <w:rPr>
                <w:color w:val="000000"/>
              </w:rPr>
              <w:t>Количество образующихся отходов, тонн</w:t>
            </w:r>
          </w:p>
        </w:tc>
        <w:tc>
          <w:tcPr>
            <w:tcW w:w="1984" w:type="dxa"/>
            <w:tcBorders>
              <w:top w:val="nil"/>
              <w:left w:val="nil"/>
              <w:bottom w:val="single" w:sz="4" w:space="0" w:color="auto"/>
              <w:right w:val="single" w:sz="4" w:space="0" w:color="auto"/>
            </w:tcBorders>
            <w:noWrap/>
            <w:vAlign w:val="bottom"/>
          </w:tcPr>
          <w:p w:rsidR="00AB1433" w:rsidRPr="00033A4B" w:rsidRDefault="00AB1433" w:rsidP="00C01865">
            <w:pPr>
              <w:jc w:val="right"/>
              <w:rPr>
                <w:color w:val="000000"/>
              </w:rPr>
            </w:pPr>
            <w:r w:rsidRPr="00033A4B">
              <w:rPr>
                <w:color w:val="000000"/>
              </w:rPr>
              <w:t>915,00</w:t>
            </w:r>
          </w:p>
        </w:tc>
      </w:tr>
      <w:tr w:rsidR="00AB1433" w:rsidRPr="00A67DAE" w:rsidTr="00041138">
        <w:trPr>
          <w:trHeight w:val="315"/>
        </w:trPr>
        <w:tc>
          <w:tcPr>
            <w:tcW w:w="640" w:type="dxa"/>
            <w:tcBorders>
              <w:top w:val="nil"/>
              <w:left w:val="single" w:sz="4" w:space="0" w:color="auto"/>
              <w:bottom w:val="single" w:sz="4" w:space="0" w:color="auto"/>
              <w:right w:val="single" w:sz="4" w:space="0" w:color="auto"/>
            </w:tcBorders>
            <w:noWrap/>
            <w:vAlign w:val="bottom"/>
          </w:tcPr>
          <w:p w:rsidR="00AB1433" w:rsidRPr="00033A4B" w:rsidRDefault="00AB1433" w:rsidP="00C01865">
            <w:pPr>
              <w:jc w:val="center"/>
              <w:rPr>
                <w:color w:val="000000"/>
              </w:rPr>
            </w:pPr>
            <w:r w:rsidRPr="00033A4B">
              <w:rPr>
                <w:color w:val="000000"/>
              </w:rPr>
              <w:t>2</w:t>
            </w:r>
          </w:p>
        </w:tc>
        <w:tc>
          <w:tcPr>
            <w:tcW w:w="6585" w:type="dxa"/>
            <w:tcBorders>
              <w:top w:val="nil"/>
              <w:left w:val="nil"/>
              <w:bottom w:val="single" w:sz="4" w:space="0" w:color="auto"/>
              <w:right w:val="single" w:sz="4" w:space="0" w:color="auto"/>
            </w:tcBorders>
            <w:vAlign w:val="bottom"/>
          </w:tcPr>
          <w:p w:rsidR="00AB1433" w:rsidRPr="00033A4B" w:rsidRDefault="00AB1433" w:rsidP="00C01865">
            <w:pPr>
              <w:rPr>
                <w:color w:val="000000"/>
              </w:rPr>
            </w:pPr>
            <w:r w:rsidRPr="00033A4B">
              <w:rPr>
                <w:color w:val="000000"/>
              </w:rPr>
              <w:t>Численность населения, чел.</w:t>
            </w:r>
          </w:p>
        </w:tc>
        <w:tc>
          <w:tcPr>
            <w:tcW w:w="1984" w:type="dxa"/>
            <w:tcBorders>
              <w:top w:val="nil"/>
              <w:left w:val="nil"/>
              <w:bottom w:val="single" w:sz="4" w:space="0" w:color="auto"/>
              <w:right w:val="single" w:sz="4" w:space="0" w:color="auto"/>
            </w:tcBorders>
            <w:noWrap/>
            <w:vAlign w:val="bottom"/>
          </w:tcPr>
          <w:p w:rsidR="00AB1433" w:rsidRPr="00033A4B" w:rsidRDefault="00AB1433" w:rsidP="00C01865">
            <w:pPr>
              <w:jc w:val="right"/>
              <w:rPr>
                <w:color w:val="000000"/>
              </w:rPr>
            </w:pPr>
            <w:r w:rsidRPr="00033A4B">
              <w:rPr>
                <w:color w:val="000000"/>
              </w:rPr>
              <w:t>610</w:t>
            </w:r>
          </w:p>
        </w:tc>
      </w:tr>
      <w:tr w:rsidR="00AB1433" w:rsidRPr="00A67DAE" w:rsidTr="00041138">
        <w:trPr>
          <w:trHeight w:val="315"/>
        </w:trPr>
        <w:tc>
          <w:tcPr>
            <w:tcW w:w="640" w:type="dxa"/>
            <w:tcBorders>
              <w:top w:val="nil"/>
              <w:left w:val="single" w:sz="4" w:space="0" w:color="auto"/>
              <w:bottom w:val="single" w:sz="4" w:space="0" w:color="auto"/>
              <w:right w:val="single" w:sz="4" w:space="0" w:color="auto"/>
            </w:tcBorders>
            <w:noWrap/>
            <w:vAlign w:val="bottom"/>
          </w:tcPr>
          <w:p w:rsidR="00AB1433" w:rsidRPr="00033A4B" w:rsidRDefault="00AB1433" w:rsidP="00C01865">
            <w:pPr>
              <w:jc w:val="center"/>
              <w:rPr>
                <w:color w:val="000000"/>
              </w:rPr>
            </w:pPr>
            <w:r w:rsidRPr="00033A4B">
              <w:rPr>
                <w:color w:val="000000"/>
              </w:rPr>
              <w:lastRenderedPageBreak/>
              <w:t>2</w:t>
            </w:r>
          </w:p>
        </w:tc>
        <w:tc>
          <w:tcPr>
            <w:tcW w:w="6585" w:type="dxa"/>
            <w:tcBorders>
              <w:top w:val="nil"/>
              <w:left w:val="nil"/>
              <w:bottom w:val="single" w:sz="4" w:space="0" w:color="auto"/>
              <w:right w:val="single" w:sz="4" w:space="0" w:color="auto"/>
            </w:tcBorders>
            <w:noWrap/>
            <w:vAlign w:val="bottom"/>
          </w:tcPr>
          <w:p w:rsidR="00AB1433" w:rsidRPr="00033A4B" w:rsidRDefault="00AB1433" w:rsidP="00C01865">
            <w:pPr>
              <w:rPr>
                <w:color w:val="000000"/>
              </w:rPr>
            </w:pPr>
            <w:r w:rsidRPr="00033A4B">
              <w:rPr>
                <w:color w:val="000000"/>
              </w:rPr>
              <w:t>Средний норматив, м3/год</w:t>
            </w:r>
          </w:p>
        </w:tc>
        <w:tc>
          <w:tcPr>
            <w:tcW w:w="1984" w:type="dxa"/>
            <w:tcBorders>
              <w:top w:val="nil"/>
              <w:left w:val="nil"/>
              <w:bottom w:val="single" w:sz="4" w:space="0" w:color="auto"/>
              <w:right w:val="single" w:sz="4" w:space="0" w:color="auto"/>
            </w:tcBorders>
            <w:noWrap/>
            <w:vAlign w:val="bottom"/>
          </w:tcPr>
          <w:p w:rsidR="00AB1433" w:rsidRPr="00033A4B" w:rsidRDefault="00AB1433" w:rsidP="00C01865">
            <w:pPr>
              <w:jc w:val="right"/>
              <w:rPr>
                <w:color w:val="000000"/>
              </w:rPr>
            </w:pPr>
            <w:r w:rsidRPr="00033A4B">
              <w:rPr>
                <w:color w:val="000000"/>
              </w:rPr>
              <w:t>1,50</w:t>
            </w:r>
          </w:p>
        </w:tc>
      </w:tr>
      <w:tr w:rsidR="00AB1433" w:rsidRPr="00A67DAE" w:rsidTr="00041138">
        <w:trPr>
          <w:trHeight w:val="315"/>
        </w:trPr>
        <w:tc>
          <w:tcPr>
            <w:tcW w:w="640" w:type="dxa"/>
            <w:tcBorders>
              <w:top w:val="nil"/>
              <w:left w:val="single" w:sz="4" w:space="0" w:color="auto"/>
              <w:bottom w:val="single" w:sz="4" w:space="0" w:color="auto"/>
              <w:right w:val="single" w:sz="4" w:space="0" w:color="auto"/>
            </w:tcBorders>
            <w:noWrap/>
            <w:vAlign w:val="bottom"/>
          </w:tcPr>
          <w:p w:rsidR="00AB1433" w:rsidRPr="00033A4B" w:rsidRDefault="00AB1433" w:rsidP="00C01865">
            <w:pPr>
              <w:jc w:val="center"/>
              <w:rPr>
                <w:color w:val="000000"/>
              </w:rPr>
            </w:pPr>
            <w:r w:rsidRPr="00033A4B">
              <w:rPr>
                <w:color w:val="000000"/>
              </w:rPr>
              <w:t>3</w:t>
            </w:r>
          </w:p>
        </w:tc>
        <w:tc>
          <w:tcPr>
            <w:tcW w:w="6585" w:type="dxa"/>
            <w:tcBorders>
              <w:top w:val="nil"/>
              <w:left w:val="nil"/>
              <w:bottom w:val="single" w:sz="4" w:space="0" w:color="auto"/>
              <w:right w:val="single" w:sz="4" w:space="0" w:color="auto"/>
            </w:tcBorders>
            <w:noWrap/>
            <w:vAlign w:val="bottom"/>
          </w:tcPr>
          <w:p w:rsidR="00AB1433" w:rsidRPr="00033A4B" w:rsidRDefault="00AB1433" w:rsidP="00C01865">
            <w:pPr>
              <w:rPr>
                <w:color w:val="000000"/>
              </w:rPr>
            </w:pPr>
            <w:r w:rsidRPr="00033A4B">
              <w:rPr>
                <w:color w:val="000000"/>
              </w:rPr>
              <w:t>Объем отходов, обеспеченный контейнерами, тонн</w:t>
            </w:r>
          </w:p>
        </w:tc>
        <w:tc>
          <w:tcPr>
            <w:tcW w:w="1984" w:type="dxa"/>
            <w:tcBorders>
              <w:top w:val="nil"/>
              <w:left w:val="nil"/>
              <w:bottom w:val="single" w:sz="4" w:space="0" w:color="auto"/>
              <w:right w:val="single" w:sz="4" w:space="0" w:color="auto"/>
            </w:tcBorders>
            <w:noWrap/>
            <w:vAlign w:val="bottom"/>
          </w:tcPr>
          <w:p w:rsidR="00AB1433" w:rsidRPr="00033A4B" w:rsidRDefault="00AB1433" w:rsidP="00C01865">
            <w:pPr>
              <w:jc w:val="right"/>
              <w:rPr>
                <w:color w:val="000000"/>
              </w:rPr>
            </w:pPr>
            <w:r w:rsidRPr="00033A4B">
              <w:rPr>
                <w:color w:val="000000"/>
              </w:rPr>
              <w:t>343,20</w:t>
            </w:r>
          </w:p>
        </w:tc>
      </w:tr>
      <w:tr w:rsidR="00AB1433" w:rsidRPr="00A67DAE" w:rsidTr="00041138">
        <w:trPr>
          <w:trHeight w:val="315"/>
        </w:trPr>
        <w:tc>
          <w:tcPr>
            <w:tcW w:w="640" w:type="dxa"/>
            <w:tcBorders>
              <w:top w:val="nil"/>
              <w:left w:val="single" w:sz="4" w:space="0" w:color="auto"/>
              <w:bottom w:val="single" w:sz="4" w:space="0" w:color="auto"/>
              <w:right w:val="single" w:sz="4" w:space="0" w:color="auto"/>
            </w:tcBorders>
            <w:noWrap/>
            <w:vAlign w:val="bottom"/>
          </w:tcPr>
          <w:p w:rsidR="00AB1433" w:rsidRPr="00033A4B" w:rsidRDefault="00AB1433" w:rsidP="00C01865">
            <w:pPr>
              <w:jc w:val="center"/>
              <w:rPr>
                <w:color w:val="000000"/>
              </w:rPr>
            </w:pPr>
            <w:r w:rsidRPr="00033A4B">
              <w:rPr>
                <w:color w:val="000000"/>
              </w:rPr>
              <w:t>4</w:t>
            </w:r>
          </w:p>
        </w:tc>
        <w:tc>
          <w:tcPr>
            <w:tcW w:w="6585" w:type="dxa"/>
            <w:tcBorders>
              <w:top w:val="nil"/>
              <w:left w:val="nil"/>
              <w:bottom w:val="single" w:sz="4" w:space="0" w:color="auto"/>
              <w:right w:val="single" w:sz="4" w:space="0" w:color="auto"/>
            </w:tcBorders>
            <w:noWrap/>
            <w:vAlign w:val="bottom"/>
          </w:tcPr>
          <w:p w:rsidR="00AB1433" w:rsidRPr="00033A4B" w:rsidRDefault="00AB1433" w:rsidP="00C01865">
            <w:pPr>
              <w:rPr>
                <w:color w:val="000000"/>
              </w:rPr>
            </w:pPr>
            <w:r w:rsidRPr="00033A4B">
              <w:rPr>
                <w:color w:val="000000"/>
              </w:rPr>
              <w:t>Объем отходов, необеспеченный контейнерами, тонн</w:t>
            </w:r>
          </w:p>
        </w:tc>
        <w:tc>
          <w:tcPr>
            <w:tcW w:w="1984" w:type="dxa"/>
            <w:tcBorders>
              <w:top w:val="nil"/>
              <w:left w:val="nil"/>
              <w:bottom w:val="single" w:sz="4" w:space="0" w:color="auto"/>
              <w:right w:val="single" w:sz="4" w:space="0" w:color="auto"/>
            </w:tcBorders>
            <w:noWrap/>
            <w:vAlign w:val="bottom"/>
          </w:tcPr>
          <w:p w:rsidR="00AB1433" w:rsidRPr="00033A4B" w:rsidRDefault="00AB1433" w:rsidP="00C01865">
            <w:pPr>
              <w:jc w:val="right"/>
              <w:rPr>
                <w:color w:val="000000"/>
              </w:rPr>
            </w:pPr>
            <w:r w:rsidRPr="00033A4B">
              <w:rPr>
                <w:color w:val="000000"/>
              </w:rPr>
              <w:t>571,80</w:t>
            </w:r>
          </w:p>
        </w:tc>
      </w:tr>
      <w:tr w:rsidR="00AB1433" w:rsidRPr="00A67DAE" w:rsidTr="00041138">
        <w:trPr>
          <w:trHeight w:val="315"/>
        </w:trPr>
        <w:tc>
          <w:tcPr>
            <w:tcW w:w="640" w:type="dxa"/>
            <w:tcBorders>
              <w:top w:val="nil"/>
              <w:left w:val="single" w:sz="4" w:space="0" w:color="auto"/>
              <w:bottom w:val="single" w:sz="4" w:space="0" w:color="auto"/>
              <w:right w:val="single" w:sz="4" w:space="0" w:color="auto"/>
            </w:tcBorders>
            <w:noWrap/>
            <w:vAlign w:val="bottom"/>
          </w:tcPr>
          <w:p w:rsidR="00AB1433" w:rsidRPr="00033A4B" w:rsidRDefault="00AB1433" w:rsidP="00C01865">
            <w:pPr>
              <w:jc w:val="center"/>
              <w:rPr>
                <w:b/>
                <w:bCs/>
                <w:color w:val="000000"/>
              </w:rPr>
            </w:pPr>
            <w:r>
              <w:rPr>
                <w:b/>
                <w:bCs/>
                <w:color w:val="000000"/>
              </w:rPr>
              <w:t>5</w:t>
            </w:r>
          </w:p>
        </w:tc>
        <w:tc>
          <w:tcPr>
            <w:tcW w:w="6585" w:type="dxa"/>
            <w:tcBorders>
              <w:top w:val="nil"/>
              <w:left w:val="nil"/>
              <w:bottom w:val="single" w:sz="4" w:space="0" w:color="auto"/>
              <w:right w:val="single" w:sz="4" w:space="0" w:color="auto"/>
            </w:tcBorders>
            <w:noWrap/>
            <w:vAlign w:val="bottom"/>
          </w:tcPr>
          <w:p w:rsidR="00AB1433" w:rsidRPr="00033A4B" w:rsidRDefault="00AB1433" w:rsidP="00C01865">
            <w:pPr>
              <w:rPr>
                <w:b/>
                <w:bCs/>
                <w:color w:val="000000"/>
              </w:rPr>
            </w:pPr>
            <w:r w:rsidRPr="00033A4B">
              <w:rPr>
                <w:b/>
                <w:bCs/>
                <w:color w:val="000000"/>
              </w:rPr>
              <w:t>Количество необходимых контейнеров 1,1м3</w:t>
            </w:r>
          </w:p>
        </w:tc>
        <w:tc>
          <w:tcPr>
            <w:tcW w:w="1984" w:type="dxa"/>
            <w:tcBorders>
              <w:top w:val="nil"/>
              <w:left w:val="nil"/>
              <w:bottom w:val="single" w:sz="4" w:space="0" w:color="auto"/>
              <w:right w:val="single" w:sz="4" w:space="0" w:color="auto"/>
            </w:tcBorders>
            <w:noWrap/>
            <w:vAlign w:val="bottom"/>
          </w:tcPr>
          <w:p w:rsidR="00AB1433" w:rsidRPr="00033A4B" w:rsidRDefault="00AB1433" w:rsidP="00C01865">
            <w:pPr>
              <w:jc w:val="right"/>
              <w:rPr>
                <w:b/>
                <w:bCs/>
                <w:color w:val="000000"/>
              </w:rPr>
            </w:pPr>
            <w:r w:rsidRPr="00033A4B">
              <w:rPr>
                <w:b/>
                <w:bCs/>
                <w:color w:val="000000"/>
              </w:rPr>
              <w:t>0</w:t>
            </w:r>
          </w:p>
        </w:tc>
      </w:tr>
      <w:tr w:rsidR="00AB1433" w:rsidRPr="00A67DAE" w:rsidTr="00041138">
        <w:trPr>
          <w:trHeight w:val="315"/>
        </w:trPr>
        <w:tc>
          <w:tcPr>
            <w:tcW w:w="640" w:type="dxa"/>
            <w:tcBorders>
              <w:top w:val="nil"/>
              <w:left w:val="single" w:sz="4" w:space="0" w:color="auto"/>
              <w:bottom w:val="single" w:sz="4" w:space="0" w:color="auto"/>
              <w:right w:val="single" w:sz="4" w:space="0" w:color="auto"/>
            </w:tcBorders>
            <w:noWrap/>
            <w:vAlign w:val="bottom"/>
          </w:tcPr>
          <w:p w:rsidR="00AB1433" w:rsidRPr="00033A4B" w:rsidRDefault="00AB1433" w:rsidP="00C01865">
            <w:pPr>
              <w:jc w:val="center"/>
              <w:rPr>
                <w:b/>
                <w:bCs/>
                <w:color w:val="000000"/>
              </w:rPr>
            </w:pPr>
            <w:r>
              <w:rPr>
                <w:b/>
                <w:bCs/>
                <w:color w:val="000000"/>
              </w:rPr>
              <w:t>6</w:t>
            </w:r>
          </w:p>
        </w:tc>
        <w:tc>
          <w:tcPr>
            <w:tcW w:w="6585" w:type="dxa"/>
            <w:tcBorders>
              <w:top w:val="nil"/>
              <w:left w:val="nil"/>
              <w:bottom w:val="single" w:sz="4" w:space="0" w:color="auto"/>
              <w:right w:val="single" w:sz="4" w:space="0" w:color="auto"/>
            </w:tcBorders>
            <w:noWrap/>
            <w:vAlign w:val="bottom"/>
          </w:tcPr>
          <w:p w:rsidR="00AB1433" w:rsidRPr="00033A4B" w:rsidRDefault="00AB1433" w:rsidP="00C01865">
            <w:pPr>
              <w:rPr>
                <w:b/>
                <w:bCs/>
                <w:color w:val="000000"/>
              </w:rPr>
            </w:pPr>
            <w:r w:rsidRPr="00033A4B">
              <w:rPr>
                <w:b/>
                <w:bCs/>
                <w:color w:val="000000"/>
              </w:rPr>
              <w:t>Количество необходимых контейнеров 5 м3</w:t>
            </w:r>
          </w:p>
        </w:tc>
        <w:tc>
          <w:tcPr>
            <w:tcW w:w="1984" w:type="dxa"/>
            <w:tcBorders>
              <w:top w:val="nil"/>
              <w:left w:val="nil"/>
              <w:bottom w:val="single" w:sz="4" w:space="0" w:color="auto"/>
              <w:right w:val="single" w:sz="4" w:space="0" w:color="auto"/>
            </w:tcBorders>
            <w:noWrap/>
            <w:vAlign w:val="bottom"/>
          </w:tcPr>
          <w:p w:rsidR="00AB1433" w:rsidRPr="00033A4B" w:rsidRDefault="00AB1433" w:rsidP="00C01865">
            <w:pPr>
              <w:jc w:val="right"/>
              <w:rPr>
                <w:b/>
                <w:bCs/>
                <w:color w:val="000000"/>
              </w:rPr>
            </w:pPr>
            <w:r w:rsidRPr="00033A4B">
              <w:rPr>
                <w:b/>
                <w:bCs/>
                <w:color w:val="000000"/>
              </w:rPr>
              <w:t>1</w:t>
            </w:r>
          </w:p>
        </w:tc>
      </w:tr>
    </w:tbl>
    <w:p w:rsidR="00AB1433" w:rsidRPr="006B26AF" w:rsidRDefault="00AB1433" w:rsidP="00AB1433">
      <w:pPr>
        <w:pStyle w:val="10"/>
        <w:ind w:firstLine="0"/>
      </w:pPr>
    </w:p>
    <w:p w:rsidR="00AB1433" w:rsidRDefault="00AB1433" w:rsidP="00AB1433">
      <w:pPr>
        <w:autoSpaceDE w:val="0"/>
        <w:autoSpaceDN w:val="0"/>
        <w:adjustRightInd w:val="0"/>
        <w:spacing w:line="360" w:lineRule="auto"/>
        <w:ind w:firstLine="709"/>
        <w:jc w:val="both"/>
        <w:rPr>
          <w:sz w:val="28"/>
          <w:szCs w:val="28"/>
        </w:rPr>
      </w:pPr>
      <w:r w:rsidRPr="00D32591">
        <w:rPr>
          <w:sz w:val="28"/>
          <w:szCs w:val="28"/>
        </w:rPr>
        <w:t xml:space="preserve">Согласно приведенным расчётам, в </w:t>
      </w:r>
      <w:proofErr w:type="spellStart"/>
      <w:r>
        <w:rPr>
          <w:rFonts w:eastAsia="TimesNewRoman"/>
          <w:sz w:val="28"/>
          <w:szCs w:val="28"/>
        </w:rPr>
        <w:t>Латышовском</w:t>
      </w:r>
      <w:proofErr w:type="spellEnd"/>
      <w:r>
        <w:rPr>
          <w:rFonts w:eastAsia="TimesNewRoman"/>
          <w:sz w:val="28"/>
          <w:szCs w:val="28"/>
        </w:rPr>
        <w:t xml:space="preserve"> </w:t>
      </w:r>
      <w:r>
        <w:rPr>
          <w:sz w:val="28"/>
          <w:szCs w:val="28"/>
        </w:rPr>
        <w:t xml:space="preserve">сельском поселении необходима </w:t>
      </w:r>
      <w:r w:rsidR="00AB2A34">
        <w:rPr>
          <w:sz w:val="28"/>
          <w:szCs w:val="28"/>
        </w:rPr>
        <w:t>дополнительная установка</w:t>
      </w:r>
      <w:r>
        <w:rPr>
          <w:sz w:val="28"/>
          <w:szCs w:val="28"/>
        </w:rPr>
        <w:t xml:space="preserve"> контейнера </w:t>
      </w:r>
      <w:r w:rsidRPr="00D32591">
        <w:rPr>
          <w:sz w:val="28"/>
          <w:szCs w:val="28"/>
        </w:rPr>
        <w:t>для сбора ТКО от населения</w:t>
      </w:r>
      <w:r>
        <w:rPr>
          <w:sz w:val="28"/>
          <w:szCs w:val="28"/>
        </w:rPr>
        <w:t xml:space="preserve"> </w:t>
      </w:r>
      <w:r w:rsidRPr="00D32591">
        <w:rPr>
          <w:sz w:val="28"/>
          <w:szCs w:val="28"/>
        </w:rPr>
        <w:t xml:space="preserve">в количестве </w:t>
      </w:r>
      <w:r>
        <w:rPr>
          <w:sz w:val="28"/>
          <w:szCs w:val="28"/>
        </w:rPr>
        <w:t>1</w:t>
      </w:r>
      <w:r w:rsidRPr="00B8788E">
        <w:rPr>
          <w:sz w:val="28"/>
          <w:szCs w:val="28"/>
        </w:rPr>
        <w:t xml:space="preserve"> шт., вместимостью </w:t>
      </w:r>
      <w:r>
        <w:rPr>
          <w:sz w:val="28"/>
          <w:szCs w:val="28"/>
        </w:rPr>
        <w:t>5 м3</w:t>
      </w:r>
      <w:r w:rsidRPr="000F7864">
        <w:rPr>
          <w:rStyle w:val="a6"/>
          <w:sz w:val="28"/>
          <w:szCs w:val="28"/>
        </w:rPr>
        <w:footnoteReference w:id="2"/>
      </w:r>
      <w:r>
        <w:rPr>
          <w:sz w:val="28"/>
          <w:szCs w:val="28"/>
        </w:rPr>
        <w:t>.</w:t>
      </w:r>
    </w:p>
    <w:p w:rsidR="00AB1433" w:rsidRDefault="00AB1433" w:rsidP="00AB1433">
      <w:pPr>
        <w:pStyle w:val="10"/>
        <w:ind w:firstLine="0"/>
      </w:pPr>
    </w:p>
    <w:p w:rsidR="00AB1433" w:rsidRDefault="00AB1433" w:rsidP="00AB1433">
      <w:pPr>
        <w:rPr>
          <w:b/>
          <w:bCs/>
          <w:sz w:val="28"/>
          <w:szCs w:val="28"/>
        </w:rPr>
      </w:pPr>
      <w:r>
        <w:rPr>
          <w:b/>
          <w:bCs/>
          <w:sz w:val="28"/>
          <w:szCs w:val="28"/>
        </w:rPr>
        <w:t>3.4</w:t>
      </w:r>
      <w:r w:rsidRPr="00175E67">
        <w:rPr>
          <w:b/>
          <w:bCs/>
          <w:sz w:val="28"/>
          <w:szCs w:val="28"/>
        </w:rPr>
        <w:t xml:space="preserve"> Перспективная схема </w:t>
      </w:r>
      <w:r>
        <w:rPr>
          <w:b/>
          <w:bCs/>
          <w:sz w:val="28"/>
          <w:szCs w:val="28"/>
        </w:rPr>
        <w:t>газоснабжения</w:t>
      </w:r>
    </w:p>
    <w:p w:rsidR="00AB1433" w:rsidRPr="00E51A8B" w:rsidRDefault="00AB1433" w:rsidP="00AB1433">
      <w:pPr>
        <w:pStyle w:val="S"/>
        <w:rPr>
          <w:rFonts w:ascii="Times New Roman" w:hAnsi="Times New Roman"/>
          <w:sz w:val="28"/>
          <w:szCs w:val="28"/>
        </w:rPr>
      </w:pPr>
      <w:r w:rsidRPr="00E51A8B">
        <w:rPr>
          <w:rFonts w:ascii="Times New Roman" w:hAnsi="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AB1433" w:rsidRPr="003F0BB7" w:rsidRDefault="00AB1433" w:rsidP="00AB1433">
      <w:pPr>
        <w:pStyle w:val="S"/>
        <w:rPr>
          <w:rFonts w:ascii="Times New Roman" w:hAnsi="Times New Roman"/>
          <w:sz w:val="28"/>
          <w:szCs w:val="28"/>
        </w:rPr>
      </w:pPr>
      <w:r w:rsidRPr="00E51A8B">
        <w:rPr>
          <w:rFonts w:ascii="Times New Roman" w:hAnsi="Times New Roman"/>
          <w:sz w:val="28"/>
          <w:szCs w:val="28"/>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AB1433" w:rsidRDefault="00AB1433" w:rsidP="00AB1433">
      <w:pPr>
        <w:pStyle w:val="S"/>
        <w:ind w:firstLine="0"/>
        <w:rPr>
          <w:sz w:val="28"/>
          <w:szCs w:val="28"/>
        </w:rPr>
      </w:pPr>
    </w:p>
    <w:p w:rsidR="00AB1433" w:rsidRPr="00B740DA" w:rsidRDefault="00AB1433" w:rsidP="00AB1433">
      <w:pPr>
        <w:spacing w:line="360" w:lineRule="auto"/>
        <w:ind w:firstLine="708"/>
        <w:jc w:val="center"/>
        <w:outlineLvl w:val="2"/>
        <w:rPr>
          <w:b/>
          <w:bCs/>
          <w:sz w:val="28"/>
          <w:szCs w:val="28"/>
        </w:rPr>
      </w:pPr>
      <w:r>
        <w:rPr>
          <w:b/>
          <w:bCs/>
          <w:sz w:val="28"/>
          <w:szCs w:val="28"/>
        </w:rPr>
        <w:t xml:space="preserve">Раздел </w:t>
      </w:r>
      <w:r w:rsidRPr="00B740DA">
        <w:rPr>
          <w:b/>
          <w:bCs/>
          <w:sz w:val="28"/>
          <w:szCs w:val="28"/>
        </w:rPr>
        <w:t>4. Целевые показатели развития коммунальной инфраструктуры</w:t>
      </w:r>
    </w:p>
    <w:p w:rsidR="00AB1433" w:rsidRDefault="00AB1433" w:rsidP="00AB1433">
      <w:pPr>
        <w:spacing w:line="360" w:lineRule="auto"/>
        <w:outlineLvl w:val="2"/>
        <w:rPr>
          <w:b/>
          <w:bCs/>
          <w:sz w:val="28"/>
          <w:szCs w:val="28"/>
        </w:rPr>
      </w:pPr>
      <w:r w:rsidRPr="00B740DA">
        <w:rPr>
          <w:b/>
          <w:bCs/>
          <w:sz w:val="28"/>
          <w:szCs w:val="28"/>
        </w:rPr>
        <w:t>4.1 Показатели качества поставляемого коммунального ресурса</w:t>
      </w:r>
    </w:p>
    <w:p w:rsidR="00AB1433" w:rsidRDefault="00AB1433" w:rsidP="00AB1433">
      <w:pPr>
        <w:spacing w:line="360" w:lineRule="auto"/>
        <w:ind w:firstLine="708"/>
        <w:jc w:val="both"/>
        <w:outlineLvl w:val="2"/>
        <w:rPr>
          <w:sz w:val="28"/>
          <w:szCs w:val="28"/>
        </w:rPr>
      </w:pPr>
      <w:r>
        <w:rPr>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B1433" w:rsidRDefault="00AB1433" w:rsidP="00AB1433">
      <w:pPr>
        <w:spacing w:line="360" w:lineRule="auto"/>
        <w:ind w:firstLine="708"/>
        <w:jc w:val="both"/>
        <w:outlineLvl w:val="2"/>
        <w:rPr>
          <w:sz w:val="28"/>
          <w:szCs w:val="28"/>
        </w:rPr>
      </w:pPr>
      <w:r>
        <w:rPr>
          <w:sz w:val="28"/>
          <w:szCs w:val="28"/>
        </w:rPr>
        <w:lastRenderedPageBreak/>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B1433" w:rsidRDefault="00AB1433" w:rsidP="00AB1433">
      <w:pPr>
        <w:tabs>
          <w:tab w:val="left" w:pos="8080"/>
        </w:tabs>
        <w:spacing w:line="360" w:lineRule="auto"/>
        <w:ind w:firstLine="720"/>
        <w:rPr>
          <w:sz w:val="28"/>
          <w:szCs w:val="28"/>
        </w:rPr>
      </w:pPr>
    </w:p>
    <w:p w:rsidR="00AB1433" w:rsidRPr="00D33D9C" w:rsidRDefault="00AB1433" w:rsidP="00AB1433">
      <w:pPr>
        <w:rPr>
          <w:b/>
          <w:bCs/>
          <w:sz w:val="28"/>
          <w:szCs w:val="28"/>
        </w:rPr>
      </w:pPr>
      <w:r w:rsidRPr="00D33D9C">
        <w:rPr>
          <w:b/>
          <w:bCs/>
          <w:sz w:val="28"/>
          <w:szCs w:val="28"/>
        </w:rPr>
        <w:t xml:space="preserve">4.2. Показатели надежности систем </w:t>
      </w:r>
      <w:proofErr w:type="spellStart"/>
      <w:r w:rsidRPr="00D33D9C">
        <w:rPr>
          <w:b/>
          <w:bCs/>
          <w:sz w:val="28"/>
          <w:szCs w:val="28"/>
        </w:rPr>
        <w:t>ресурсоснабжения</w:t>
      </w:r>
      <w:proofErr w:type="spellEnd"/>
    </w:p>
    <w:p w:rsidR="00AB1433" w:rsidRDefault="00AB1433" w:rsidP="00AB1433">
      <w:pPr>
        <w:spacing w:line="360" w:lineRule="auto"/>
        <w:ind w:firstLine="720"/>
        <w:jc w:val="both"/>
        <w:rPr>
          <w:sz w:val="28"/>
          <w:szCs w:val="28"/>
        </w:rPr>
      </w:pPr>
      <w:r w:rsidRPr="006E53CC">
        <w:rPr>
          <w:sz w:val="28"/>
          <w:szCs w:val="28"/>
        </w:rPr>
        <w:t xml:space="preserve">Надежность и готовность систем </w:t>
      </w:r>
      <w:proofErr w:type="spellStart"/>
      <w:r w:rsidRPr="006E53CC">
        <w:rPr>
          <w:sz w:val="28"/>
          <w:szCs w:val="28"/>
        </w:rPr>
        <w:t>ресурсоснабжения</w:t>
      </w:r>
      <w:proofErr w:type="spellEnd"/>
      <w:r w:rsidRPr="006E53CC">
        <w:rPr>
          <w:sz w:val="28"/>
          <w:szCs w:val="28"/>
        </w:rPr>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sidRPr="006E53CC">
        <w:rPr>
          <w:sz w:val="28"/>
          <w:szCs w:val="28"/>
        </w:rPr>
        <w:t>Ростехнадзора</w:t>
      </w:r>
      <w:proofErr w:type="spellEnd"/>
      <w:r w:rsidRPr="006E53CC">
        <w:rPr>
          <w:sz w:val="28"/>
          <w:szCs w:val="28"/>
        </w:rPr>
        <w:t>, МЧС).</w:t>
      </w:r>
    </w:p>
    <w:p w:rsidR="00AB1433" w:rsidRPr="00E956CE" w:rsidRDefault="00AB1433" w:rsidP="00AB1433">
      <w:pPr>
        <w:rPr>
          <w:sz w:val="28"/>
          <w:szCs w:val="28"/>
        </w:rPr>
      </w:pPr>
      <w:r>
        <w:rPr>
          <w:sz w:val="28"/>
          <w:szCs w:val="28"/>
        </w:rPr>
        <w:br w:type="page"/>
      </w:r>
    </w:p>
    <w:p w:rsidR="00C6342A" w:rsidRDefault="00AB1433" w:rsidP="00C6342A">
      <w:pPr>
        <w:spacing w:line="360" w:lineRule="auto"/>
        <w:ind w:firstLine="708"/>
        <w:jc w:val="center"/>
        <w:outlineLvl w:val="2"/>
        <w:rPr>
          <w:b/>
          <w:bCs/>
          <w:sz w:val="28"/>
          <w:szCs w:val="28"/>
        </w:rPr>
      </w:pPr>
      <w:r w:rsidRPr="00C501A6">
        <w:rPr>
          <w:b/>
          <w:bCs/>
          <w:sz w:val="28"/>
          <w:szCs w:val="28"/>
        </w:rPr>
        <w:lastRenderedPageBreak/>
        <w:t>Раздел 5. Программа инвестиционных проектов, обеспечивающих достижение целевых показателей</w:t>
      </w:r>
    </w:p>
    <w:p w:rsidR="00C6342A" w:rsidRDefault="00C6342A" w:rsidP="00AB1433">
      <w:pPr>
        <w:spacing w:line="360" w:lineRule="auto"/>
        <w:ind w:firstLine="708"/>
        <w:jc w:val="center"/>
        <w:outlineLvl w:val="2"/>
        <w:rPr>
          <w:b/>
          <w:bCs/>
          <w:sz w:val="28"/>
          <w:szCs w:val="28"/>
        </w:rPr>
      </w:pPr>
    </w:p>
    <w:p w:rsidR="00C6342A" w:rsidRDefault="00C6342A" w:rsidP="00C6342A">
      <w:pPr>
        <w:spacing w:line="360" w:lineRule="auto"/>
        <w:ind w:firstLine="708"/>
        <w:outlineLvl w:val="2"/>
        <w:rPr>
          <w:rFonts w:eastAsia="Calibri"/>
          <w:b/>
          <w:bCs/>
          <w:sz w:val="28"/>
          <w:szCs w:val="28"/>
        </w:rPr>
      </w:pPr>
      <w:r w:rsidRPr="00031F8A">
        <w:rPr>
          <w:rFonts w:eastAsia="Calibri"/>
          <w:b/>
          <w:bCs/>
          <w:sz w:val="28"/>
          <w:szCs w:val="28"/>
          <w:lang w:eastAsia="en-US"/>
        </w:rPr>
        <w:t>5.</w:t>
      </w:r>
      <w:r>
        <w:rPr>
          <w:rFonts w:eastAsia="Calibri"/>
          <w:b/>
          <w:bCs/>
          <w:sz w:val="28"/>
          <w:szCs w:val="28"/>
          <w:lang w:eastAsia="en-US"/>
        </w:rPr>
        <w:t>1</w:t>
      </w:r>
      <w:r w:rsidRPr="00031F8A">
        <w:rPr>
          <w:rFonts w:eastAsia="Calibri"/>
          <w:b/>
          <w:bCs/>
          <w:sz w:val="28"/>
          <w:szCs w:val="28"/>
          <w:lang w:eastAsia="en-US"/>
        </w:rPr>
        <w:t xml:space="preserve"> </w:t>
      </w:r>
      <w:r w:rsidRPr="00031F8A">
        <w:rPr>
          <w:rFonts w:eastAsia="Calibri"/>
          <w:b/>
          <w:bCs/>
          <w:sz w:val="28"/>
          <w:szCs w:val="28"/>
        </w:rPr>
        <w:t xml:space="preserve">Программа инвестиционных проектов развития системы </w:t>
      </w:r>
      <w:r>
        <w:rPr>
          <w:rFonts w:eastAsia="Calibri"/>
          <w:b/>
          <w:bCs/>
          <w:sz w:val="28"/>
          <w:szCs w:val="28"/>
        </w:rPr>
        <w:t xml:space="preserve">водоснабжения </w:t>
      </w:r>
      <w:r w:rsidR="00DE7C28">
        <w:rPr>
          <w:rFonts w:eastAsia="Calibri"/>
          <w:b/>
          <w:bCs/>
          <w:sz w:val="28"/>
          <w:szCs w:val="28"/>
        </w:rPr>
        <w:t>Латышовского</w:t>
      </w:r>
      <w:bookmarkStart w:id="0" w:name="_GoBack"/>
      <w:bookmarkEnd w:id="0"/>
      <w:r>
        <w:rPr>
          <w:rFonts w:eastAsia="Calibri"/>
          <w:b/>
          <w:bCs/>
          <w:sz w:val="28"/>
          <w:szCs w:val="28"/>
        </w:rPr>
        <w:t xml:space="preserve"> сельского поселения 2018</w:t>
      </w:r>
      <w:r w:rsidRPr="00031F8A">
        <w:rPr>
          <w:rFonts w:eastAsia="Calibri"/>
          <w:b/>
          <w:bCs/>
          <w:sz w:val="28"/>
          <w:szCs w:val="28"/>
        </w:rPr>
        <w:t>-202</w:t>
      </w:r>
      <w:r>
        <w:rPr>
          <w:rFonts w:eastAsia="Calibri"/>
          <w:b/>
          <w:bCs/>
          <w:sz w:val="28"/>
          <w:szCs w:val="28"/>
        </w:rPr>
        <w:t>8</w:t>
      </w:r>
      <w:r w:rsidRPr="00031F8A">
        <w:rPr>
          <w:rFonts w:eastAsia="Calibri"/>
          <w:b/>
          <w:bCs/>
          <w:sz w:val="28"/>
          <w:szCs w:val="28"/>
        </w:rPr>
        <w:t xml:space="preserve"> годы (в ценах 2016)</w:t>
      </w:r>
    </w:p>
    <w:p w:rsidR="00C6342A" w:rsidRPr="00187542" w:rsidRDefault="00C6342A" w:rsidP="00C6342A">
      <w:pPr>
        <w:spacing w:line="360" w:lineRule="auto"/>
        <w:outlineLvl w:val="2"/>
        <w:rPr>
          <w:rFonts w:eastAsia="Calibri"/>
          <w:bCs/>
          <w:sz w:val="28"/>
          <w:szCs w:val="28"/>
          <w:lang w:val="en-US"/>
        </w:rPr>
      </w:pPr>
      <w:r>
        <w:rPr>
          <w:rFonts w:eastAsia="Calibri"/>
          <w:bCs/>
          <w:sz w:val="28"/>
          <w:szCs w:val="28"/>
        </w:rPr>
        <w:t xml:space="preserve">Таблица </w:t>
      </w:r>
      <w:r>
        <w:rPr>
          <w:rFonts w:eastAsia="Calibri"/>
          <w:bCs/>
          <w:sz w:val="28"/>
          <w:szCs w:val="28"/>
          <w:lang w:val="en-US"/>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74"/>
        <w:gridCol w:w="1572"/>
        <w:gridCol w:w="1414"/>
        <w:gridCol w:w="1341"/>
        <w:gridCol w:w="903"/>
        <w:gridCol w:w="2233"/>
      </w:tblGrid>
      <w:tr w:rsidR="00C6342A" w:rsidRPr="003077C5" w:rsidTr="00C01865">
        <w:tc>
          <w:tcPr>
            <w:tcW w:w="9571" w:type="dxa"/>
            <w:gridSpan w:val="7"/>
            <w:shd w:val="clear" w:color="auto" w:fill="D9D9D9"/>
            <w:vAlign w:val="center"/>
          </w:tcPr>
          <w:p w:rsidR="00C6342A" w:rsidRPr="008129DC" w:rsidRDefault="00C6342A" w:rsidP="00C01865">
            <w:pPr>
              <w:spacing w:line="360" w:lineRule="auto"/>
              <w:ind w:firstLine="708"/>
              <w:jc w:val="center"/>
              <w:outlineLvl w:val="2"/>
              <w:rPr>
                <w:b/>
                <w:bCs/>
                <w:sz w:val="28"/>
                <w:szCs w:val="28"/>
              </w:rPr>
            </w:pPr>
            <w:r w:rsidRPr="008129DC">
              <w:rPr>
                <w:b/>
                <w:bCs/>
                <w:sz w:val="28"/>
                <w:szCs w:val="28"/>
              </w:rPr>
              <w:t xml:space="preserve">Программа инвестиционных проектов развития системы водоснабжения </w:t>
            </w:r>
            <w:r w:rsidR="00DE7C28">
              <w:rPr>
                <w:b/>
                <w:bCs/>
                <w:sz w:val="28"/>
                <w:szCs w:val="28"/>
              </w:rPr>
              <w:t>Латышовского</w:t>
            </w:r>
            <w:r w:rsidRPr="008129DC">
              <w:rPr>
                <w:b/>
                <w:bCs/>
                <w:sz w:val="28"/>
                <w:szCs w:val="28"/>
              </w:rPr>
              <w:t xml:space="preserve"> сельского поселения 2018-2028 годы (в ценах 2016)</w:t>
            </w:r>
          </w:p>
          <w:p w:rsidR="00C6342A" w:rsidRPr="008129DC" w:rsidRDefault="00C6342A" w:rsidP="00C01865">
            <w:pPr>
              <w:spacing w:line="360" w:lineRule="auto"/>
              <w:jc w:val="center"/>
              <w:outlineLvl w:val="2"/>
              <w:rPr>
                <w:b/>
                <w:bCs/>
              </w:rPr>
            </w:pPr>
          </w:p>
        </w:tc>
      </w:tr>
      <w:tr w:rsidR="00C6342A" w:rsidRPr="003077C5" w:rsidTr="00C01865">
        <w:tc>
          <w:tcPr>
            <w:tcW w:w="534" w:type="dxa"/>
          </w:tcPr>
          <w:p w:rsidR="00C6342A" w:rsidRPr="008129DC" w:rsidRDefault="00C6342A" w:rsidP="00C01865">
            <w:pPr>
              <w:spacing w:line="360" w:lineRule="auto"/>
              <w:jc w:val="center"/>
              <w:outlineLvl w:val="2"/>
              <w:rPr>
                <w:b/>
                <w:bCs/>
              </w:rPr>
            </w:pPr>
            <w:r w:rsidRPr="008129DC">
              <w:rPr>
                <w:b/>
                <w:bCs/>
              </w:rPr>
              <w:t>№ п/п</w:t>
            </w:r>
          </w:p>
        </w:tc>
        <w:tc>
          <w:tcPr>
            <w:tcW w:w="1574" w:type="dxa"/>
          </w:tcPr>
          <w:p w:rsidR="00C6342A" w:rsidRPr="008129DC" w:rsidRDefault="00C6342A" w:rsidP="00C01865">
            <w:pPr>
              <w:spacing w:line="360" w:lineRule="auto"/>
              <w:jc w:val="center"/>
              <w:outlineLvl w:val="2"/>
              <w:rPr>
                <w:b/>
                <w:bCs/>
              </w:rPr>
            </w:pPr>
            <w:r w:rsidRPr="008129DC">
              <w:rPr>
                <w:b/>
                <w:bCs/>
              </w:rPr>
              <w:t>Описание проекта</w:t>
            </w:r>
          </w:p>
        </w:tc>
        <w:tc>
          <w:tcPr>
            <w:tcW w:w="1572" w:type="dxa"/>
          </w:tcPr>
          <w:p w:rsidR="00C6342A" w:rsidRPr="008129DC" w:rsidRDefault="00C6342A" w:rsidP="00C01865">
            <w:pPr>
              <w:spacing w:line="360" w:lineRule="auto"/>
              <w:jc w:val="center"/>
              <w:outlineLvl w:val="2"/>
              <w:rPr>
                <w:b/>
                <w:bCs/>
              </w:rPr>
            </w:pPr>
            <w:r w:rsidRPr="008129DC">
              <w:rPr>
                <w:b/>
                <w:bCs/>
              </w:rPr>
              <w:t>Цель проекта</w:t>
            </w:r>
          </w:p>
        </w:tc>
        <w:tc>
          <w:tcPr>
            <w:tcW w:w="1414" w:type="dxa"/>
          </w:tcPr>
          <w:p w:rsidR="00C6342A" w:rsidRPr="008129DC" w:rsidRDefault="00C6342A" w:rsidP="00C01865">
            <w:pPr>
              <w:spacing w:line="360" w:lineRule="auto"/>
              <w:jc w:val="center"/>
              <w:outlineLvl w:val="2"/>
              <w:rPr>
                <w:b/>
                <w:bCs/>
              </w:rPr>
            </w:pPr>
            <w:r w:rsidRPr="008129DC">
              <w:rPr>
                <w:b/>
                <w:bCs/>
              </w:rPr>
              <w:t>Технические параметры проекта</w:t>
            </w:r>
          </w:p>
        </w:tc>
        <w:tc>
          <w:tcPr>
            <w:tcW w:w="1341" w:type="dxa"/>
          </w:tcPr>
          <w:p w:rsidR="00C6342A" w:rsidRPr="008129DC" w:rsidRDefault="00C6342A" w:rsidP="00C01865">
            <w:pPr>
              <w:spacing w:line="360" w:lineRule="auto"/>
              <w:jc w:val="center"/>
              <w:outlineLvl w:val="2"/>
              <w:rPr>
                <w:b/>
                <w:bCs/>
              </w:rPr>
            </w:pPr>
            <w:r w:rsidRPr="008129DC">
              <w:rPr>
                <w:b/>
                <w:bCs/>
              </w:rPr>
              <w:t xml:space="preserve">Затраты на реализацию проекта (тыс. </w:t>
            </w:r>
            <w:proofErr w:type="spellStart"/>
            <w:r w:rsidRPr="008129DC">
              <w:rPr>
                <w:b/>
                <w:bCs/>
              </w:rPr>
              <w:t>руб</w:t>
            </w:r>
            <w:proofErr w:type="spellEnd"/>
            <w:r w:rsidRPr="008129DC">
              <w:rPr>
                <w:b/>
                <w:bCs/>
              </w:rPr>
              <w:t>)</w:t>
            </w:r>
          </w:p>
        </w:tc>
        <w:tc>
          <w:tcPr>
            <w:tcW w:w="903" w:type="dxa"/>
          </w:tcPr>
          <w:p w:rsidR="00C6342A" w:rsidRPr="008129DC" w:rsidRDefault="00C6342A" w:rsidP="00C01865">
            <w:pPr>
              <w:spacing w:line="360" w:lineRule="auto"/>
              <w:jc w:val="center"/>
              <w:outlineLvl w:val="2"/>
              <w:rPr>
                <w:b/>
                <w:bCs/>
              </w:rPr>
            </w:pPr>
            <w:r w:rsidRPr="008129DC">
              <w:rPr>
                <w:b/>
                <w:bCs/>
              </w:rPr>
              <w:t>Срок реализации проекта</w:t>
            </w:r>
          </w:p>
        </w:tc>
        <w:tc>
          <w:tcPr>
            <w:tcW w:w="2233" w:type="dxa"/>
          </w:tcPr>
          <w:p w:rsidR="00C6342A" w:rsidRPr="008129DC" w:rsidRDefault="00C6342A" w:rsidP="00C01865">
            <w:pPr>
              <w:spacing w:line="360" w:lineRule="auto"/>
              <w:jc w:val="center"/>
              <w:outlineLvl w:val="2"/>
              <w:rPr>
                <w:b/>
                <w:bCs/>
              </w:rPr>
            </w:pPr>
            <w:r w:rsidRPr="008129DC">
              <w:rPr>
                <w:b/>
                <w:bCs/>
              </w:rPr>
              <w:t>Предполагаемый источник финансирования</w:t>
            </w:r>
          </w:p>
        </w:tc>
      </w:tr>
      <w:tr w:rsidR="00C6342A" w:rsidRPr="003077C5" w:rsidTr="00C01865">
        <w:tc>
          <w:tcPr>
            <w:tcW w:w="534" w:type="dxa"/>
          </w:tcPr>
          <w:p w:rsidR="00C6342A" w:rsidRPr="008129DC" w:rsidRDefault="00C6342A" w:rsidP="00C01865">
            <w:pPr>
              <w:spacing w:line="360" w:lineRule="auto"/>
              <w:jc w:val="center"/>
              <w:outlineLvl w:val="2"/>
              <w:rPr>
                <w:b/>
                <w:bCs/>
              </w:rPr>
            </w:pPr>
            <w:r w:rsidRPr="008129DC">
              <w:rPr>
                <w:b/>
                <w:bCs/>
              </w:rPr>
              <w:t>1</w:t>
            </w:r>
          </w:p>
        </w:tc>
        <w:tc>
          <w:tcPr>
            <w:tcW w:w="1574" w:type="dxa"/>
          </w:tcPr>
          <w:p w:rsidR="00C6342A" w:rsidRPr="008129DC" w:rsidRDefault="00C6342A" w:rsidP="00C01865">
            <w:pPr>
              <w:spacing w:line="360" w:lineRule="auto"/>
              <w:jc w:val="center"/>
              <w:outlineLvl w:val="2"/>
              <w:rPr>
                <w:b/>
                <w:bCs/>
              </w:rPr>
            </w:pPr>
            <w:r w:rsidRPr="008129DC">
              <w:rPr>
                <w:b/>
                <w:bCs/>
              </w:rPr>
              <w:t>2</w:t>
            </w:r>
          </w:p>
        </w:tc>
        <w:tc>
          <w:tcPr>
            <w:tcW w:w="1572" w:type="dxa"/>
          </w:tcPr>
          <w:p w:rsidR="00C6342A" w:rsidRPr="008129DC" w:rsidRDefault="00C6342A" w:rsidP="00C01865">
            <w:pPr>
              <w:spacing w:line="360" w:lineRule="auto"/>
              <w:jc w:val="center"/>
              <w:outlineLvl w:val="2"/>
              <w:rPr>
                <w:b/>
                <w:bCs/>
              </w:rPr>
            </w:pPr>
            <w:r w:rsidRPr="008129DC">
              <w:rPr>
                <w:b/>
                <w:bCs/>
              </w:rPr>
              <w:t>3</w:t>
            </w:r>
          </w:p>
        </w:tc>
        <w:tc>
          <w:tcPr>
            <w:tcW w:w="1414" w:type="dxa"/>
          </w:tcPr>
          <w:p w:rsidR="00C6342A" w:rsidRPr="008129DC" w:rsidRDefault="00C6342A" w:rsidP="00C01865">
            <w:pPr>
              <w:spacing w:line="360" w:lineRule="auto"/>
              <w:jc w:val="center"/>
              <w:outlineLvl w:val="2"/>
              <w:rPr>
                <w:b/>
                <w:bCs/>
              </w:rPr>
            </w:pPr>
            <w:r w:rsidRPr="008129DC">
              <w:rPr>
                <w:b/>
                <w:bCs/>
              </w:rPr>
              <w:t>4</w:t>
            </w:r>
          </w:p>
        </w:tc>
        <w:tc>
          <w:tcPr>
            <w:tcW w:w="1341" w:type="dxa"/>
          </w:tcPr>
          <w:p w:rsidR="00C6342A" w:rsidRPr="008129DC" w:rsidRDefault="00C6342A" w:rsidP="00C01865">
            <w:pPr>
              <w:spacing w:line="360" w:lineRule="auto"/>
              <w:jc w:val="center"/>
              <w:outlineLvl w:val="2"/>
              <w:rPr>
                <w:b/>
                <w:bCs/>
              </w:rPr>
            </w:pPr>
            <w:r w:rsidRPr="008129DC">
              <w:rPr>
                <w:b/>
                <w:bCs/>
              </w:rPr>
              <w:t>5</w:t>
            </w:r>
          </w:p>
        </w:tc>
        <w:tc>
          <w:tcPr>
            <w:tcW w:w="903" w:type="dxa"/>
          </w:tcPr>
          <w:p w:rsidR="00C6342A" w:rsidRPr="008129DC" w:rsidRDefault="00C6342A" w:rsidP="00C01865">
            <w:pPr>
              <w:spacing w:line="360" w:lineRule="auto"/>
              <w:jc w:val="center"/>
              <w:outlineLvl w:val="2"/>
              <w:rPr>
                <w:b/>
                <w:bCs/>
              </w:rPr>
            </w:pPr>
            <w:r w:rsidRPr="008129DC">
              <w:rPr>
                <w:b/>
                <w:bCs/>
              </w:rPr>
              <w:t>6</w:t>
            </w:r>
          </w:p>
        </w:tc>
        <w:tc>
          <w:tcPr>
            <w:tcW w:w="2233" w:type="dxa"/>
          </w:tcPr>
          <w:p w:rsidR="00C6342A" w:rsidRPr="008129DC" w:rsidRDefault="00C6342A" w:rsidP="00C01865">
            <w:pPr>
              <w:spacing w:line="360" w:lineRule="auto"/>
              <w:jc w:val="center"/>
              <w:outlineLvl w:val="2"/>
              <w:rPr>
                <w:b/>
                <w:bCs/>
              </w:rPr>
            </w:pPr>
            <w:r w:rsidRPr="008129DC">
              <w:rPr>
                <w:b/>
                <w:bCs/>
              </w:rPr>
              <w:t>7</w:t>
            </w:r>
          </w:p>
        </w:tc>
      </w:tr>
      <w:tr w:rsidR="00C6342A" w:rsidRPr="003077C5" w:rsidTr="00C01865">
        <w:trPr>
          <w:trHeight w:val="2715"/>
        </w:trPr>
        <w:tc>
          <w:tcPr>
            <w:tcW w:w="534" w:type="dxa"/>
          </w:tcPr>
          <w:p w:rsidR="00C6342A" w:rsidRPr="008129DC" w:rsidRDefault="00C6342A" w:rsidP="00C01865">
            <w:pPr>
              <w:spacing w:line="360" w:lineRule="auto"/>
              <w:jc w:val="center"/>
              <w:outlineLvl w:val="2"/>
              <w:rPr>
                <w:b/>
                <w:bCs/>
              </w:rPr>
            </w:pPr>
            <w:r w:rsidRPr="008129DC">
              <w:rPr>
                <w:b/>
                <w:bCs/>
              </w:rPr>
              <w:t>1</w:t>
            </w:r>
          </w:p>
        </w:tc>
        <w:tc>
          <w:tcPr>
            <w:tcW w:w="1574" w:type="dxa"/>
          </w:tcPr>
          <w:p w:rsidR="00C6342A" w:rsidRPr="008129DC" w:rsidRDefault="00C6342A" w:rsidP="00C01865">
            <w:pPr>
              <w:spacing w:line="360" w:lineRule="auto"/>
              <w:jc w:val="center"/>
              <w:outlineLvl w:val="2"/>
              <w:rPr>
                <w:bCs/>
              </w:rPr>
            </w:pPr>
            <w:r w:rsidRPr="008129DC">
              <w:rPr>
                <w:bCs/>
              </w:rPr>
              <w:t>Оформление в собственность бесхозных водопроводных сетей</w:t>
            </w:r>
          </w:p>
        </w:tc>
        <w:tc>
          <w:tcPr>
            <w:tcW w:w="1572" w:type="dxa"/>
          </w:tcPr>
          <w:p w:rsidR="00C6342A" w:rsidRPr="008129DC" w:rsidRDefault="00C6342A" w:rsidP="00C01865">
            <w:pPr>
              <w:spacing w:line="360" w:lineRule="auto"/>
              <w:jc w:val="center"/>
              <w:outlineLvl w:val="2"/>
              <w:rPr>
                <w:bCs/>
              </w:rPr>
            </w:pPr>
            <w:r w:rsidRPr="001576CB">
              <w:t xml:space="preserve">Улучшение качества водоснабжения, снижение бюджетных расходов </w:t>
            </w:r>
          </w:p>
        </w:tc>
        <w:tc>
          <w:tcPr>
            <w:tcW w:w="1414" w:type="dxa"/>
          </w:tcPr>
          <w:p w:rsidR="00C6342A" w:rsidRPr="008129DC" w:rsidRDefault="00C6342A" w:rsidP="00C01865">
            <w:pPr>
              <w:spacing w:line="360" w:lineRule="auto"/>
              <w:jc w:val="center"/>
              <w:outlineLvl w:val="2"/>
              <w:rPr>
                <w:bCs/>
              </w:rPr>
            </w:pPr>
          </w:p>
        </w:tc>
        <w:tc>
          <w:tcPr>
            <w:tcW w:w="1341" w:type="dxa"/>
          </w:tcPr>
          <w:p w:rsidR="00C6342A" w:rsidRPr="008129DC" w:rsidRDefault="00C6342A" w:rsidP="00C01865">
            <w:pPr>
              <w:spacing w:line="360" w:lineRule="auto"/>
              <w:jc w:val="center"/>
              <w:outlineLvl w:val="2"/>
              <w:rPr>
                <w:bCs/>
              </w:rPr>
            </w:pPr>
            <w:r w:rsidRPr="008129DC">
              <w:rPr>
                <w:bCs/>
              </w:rPr>
              <w:t>308,0</w:t>
            </w:r>
          </w:p>
        </w:tc>
        <w:tc>
          <w:tcPr>
            <w:tcW w:w="903" w:type="dxa"/>
          </w:tcPr>
          <w:p w:rsidR="00C6342A" w:rsidRPr="008129DC" w:rsidRDefault="00C6342A" w:rsidP="00C01865">
            <w:pPr>
              <w:spacing w:line="360" w:lineRule="auto"/>
              <w:jc w:val="center"/>
              <w:outlineLvl w:val="2"/>
              <w:rPr>
                <w:bCs/>
              </w:rPr>
            </w:pPr>
            <w:r w:rsidRPr="008129DC">
              <w:rPr>
                <w:bCs/>
              </w:rPr>
              <w:t>2018-2028</w:t>
            </w:r>
          </w:p>
        </w:tc>
        <w:tc>
          <w:tcPr>
            <w:tcW w:w="2233" w:type="dxa"/>
          </w:tcPr>
          <w:p w:rsidR="00C6342A" w:rsidRPr="008129DC" w:rsidRDefault="00C6342A" w:rsidP="00C01865">
            <w:pPr>
              <w:spacing w:line="360" w:lineRule="auto"/>
              <w:jc w:val="center"/>
              <w:outlineLvl w:val="2"/>
              <w:rPr>
                <w:bCs/>
              </w:rPr>
            </w:pPr>
            <w:r w:rsidRPr="008129DC">
              <w:rPr>
                <w:bCs/>
              </w:rPr>
              <w:t>Местный бюджет</w:t>
            </w:r>
          </w:p>
        </w:tc>
      </w:tr>
      <w:tr w:rsidR="00C6342A" w:rsidRPr="003077C5" w:rsidTr="00C01865">
        <w:trPr>
          <w:trHeight w:val="2715"/>
        </w:trPr>
        <w:tc>
          <w:tcPr>
            <w:tcW w:w="534" w:type="dxa"/>
          </w:tcPr>
          <w:p w:rsidR="00C6342A" w:rsidRPr="008129DC" w:rsidRDefault="00C6342A" w:rsidP="00C01865">
            <w:pPr>
              <w:spacing w:line="360" w:lineRule="auto"/>
              <w:jc w:val="center"/>
              <w:outlineLvl w:val="2"/>
              <w:rPr>
                <w:b/>
                <w:bCs/>
              </w:rPr>
            </w:pPr>
            <w:r w:rsidRPr="008129DC">
              <w:rPr>
                <w:b/>
                <w:bCs/>
              </w:rPr>
              <w:t>2</w:t>
            </w:r>
          </w:p>
        </w:tc>
        <w:tc>
          <w:tcPr>
            <w:tcW w:w="1574" w:type="dxa"/>
          </w:tcPr>
          <w:p w:rsidR="00C6342A" w:rsidRPr="008129DC" w:rsidRDefault="00C6342A" w:rsidP="00C01865">
            <w:pPr>
              <w:spacing w:line="360" w:lineRule="auto"/>
              <w:jc w:val="center"/>
              <w:outlineLvl w:val="2"/>
              <w:rPr>
                <w:bCs/>
              </w:rPr>
            </w:pPr>
            <w:r w:rsidRPr="008129DC">
              <w:rPr>
                <w:bCs/>
              </w:rPr>
              <w:t xml:space="preserve">Проведение </w:t>
            </w:r>
            <w:proofErr w:type="spellStart"/>
            <w:r w:rsidRPr="008129DC">
              <w:rPr>
                <w:bCs/>
              </w:rPr>
              <w:t>предпроектных</w:t>
            </w:r>
            <w:proofErr w:type="spellEnd"/>
            <w:r w:rsidRPr="008129DC">
              <w:rPr>
                <w:bCs/>
              </w:rPr>
              <w:t xml:space="preserve"> работ и изготовление проектно-сметной документации на </w:t>
            </w:r>
            <w:r w:rsidRPr="008129DC">
              <w:rPr>
                <w:bCs/>
              </w:rPr>
              <w:lastRenderedPageBreak/>
              <w:t>реконструкцию водопроводных сетей</w:t>
            </w:r>
          </w:p>
        </w:tc>
        <w:tc>
          <w:tcPr>
            <w:tcW w:w="1572" w:type="dxa"/>
          </w:tcPr>
          <w:p w:rsidR="00C6342A" w:rsidRPr="001576CB" w:rsidRDefault="00C6342A" w:rsidP="00C01865">
            <w:pPr>
              <w:spacing w:line="360" w:lineRule="auto"/>
              <w:jc w:val="center"/>
              <w:outlineLvl w:val="2"/>
            </w:pPr>
            <w:r w:rsidRPr="001576CB">
              <w:lastRenderedPageBreak/>
              <w:t>Улучшение качества водоснабжения, снижение бюджетных расходов</w:t>
            </w:r>
          </w:p>
        </w:tc>
        <w:tc>
          <w:tcPr>
            <w:tcW w:w="1414" w:type="dxa"/>
          </w:tcPr>
          <w:p w:rsidR="00C6342A" w:rsidRPr="008129DC" w:rsidRDefault="00C6342A" w:rsidP="00C01865">
            <w:pPr>
              <w:spacing w:line="360" w:lineRule="auto"/>
              <w:jc w:val="center"/>
              <w:outlineLvl w:val="2"/>
              <w:rPr>
                <w:bCs/>
              </w:rPr>
            </w:pPr>
          </w:p>
        </w:tc>
        <w:tc>
          <w:tcPr>
            <w:tcW w:w="1341" w:type="dxa"/>
          </w:tcPr>
          <w:p w:rsidR="00C6342A" w:rsidRPr="008129DC" w:rsidRDefault="00C6342A" w:rsidP="00C01865">
            <w:pPr>
              <w:spacing w:line="360" w:lineRule="auto"/>
              <w:jc w:val="center"/>
              <w:outlineLvl w:val="2"/>
              <w:rPr>
                <w:bCs/>
              </w:rPr>
            </w:pPr>
            <w:r w:rsidRPr="008129DC">
              <w:rPr>
                <w:bCs/>
              </w:rPr>
              <w:t>2300,0</w:t>
            </w:r>
          </w:p>
        </w:tc>
        <w:tc>
          <w:tcPr>
            <w:tcW w:w="903" w:type="dxa"/>
          </w:tcPr>
          <w:p w:rsidR="00C6342A" w:rsidRPr="008129DC" w:rsidRDefault="00C6342A" w:rsidP="00C01865">
            <w:pPr>
              <w:spacing w:line="360" w:lineRule="auto"/>
              <w:jc w:val="center"/>
              <w:outlineLvl w:val="2"/>
              <w:rPr>
                <w:bCs/>
              </w:rPr>
            </w:pPr>
            <w:r w:rsidRPr="008129DC">
              <w:rPr>
                <w:bCs/>
              </w:rPr>
              <w:t>2018-2028</w:t>
            </w:r>
          </w:p>
        </w:tc>
        <w:tc>
          <w:tcPr>
            <w:tcW w:w="2233" w:type="dxa"/>
          </w:tcPr>
          <w:p w:rsidR="00C6342A" w:rsidRPr="008129DC" w:rsidRDefault="00C6342A" w:rsidP="00C01865">
            <w:pPr>
              <w:spacing w:line="360" w:lineRule="auto"/>
              <w:jc w:val="center"/>
              <w:outlineLvl w:val="2"/>
              <w:rPr>
                <w:bCs/>
              </w:rPr>
            </w:pPr>
            <w:r w:rsidRPr="008129DC">
              <w:rPr>
                <w:bCs/>
              </w:rPr>
              <w:t>Федеральный бюджет – 920,0, республиканский бюджет – 690,0, местный бюджет – 115,0, внебюджетные источники – 575,0</w:t>
            </w:r>
          </w:p>
        </w:tc>
      </w:tr>
      <w:tr w:rsidR="00C6342A" w:rsidRPr="003077C5" w:rsidTr="00C01865">
        <w:trPr>
          <w:trHeight w:val="2715"/>
        </w:trPr>
        <w:tc>
          <w:tcPr>
            <w:tcW w:w="534" w:type="dxa"/>
          </w:tcPr>
          <w:p w:rsidR="00C6342A" w:rsidRPr="008129DC" w:rsidRDefault="00C6342A" w:rsidP="00C01865">
            <w:pPr>
              <w:spacing w:line="360" w:lineRule="auto"/>
              <w:jc w:val="center"/>
              <w:outlineLvl w:val="2"/>
              <w:rPr>
                <w:b/>
                <w:bCs/>
              </w:rPr>
            </w:pPr>
            <w:r w:rsidRPr="008129DC">
              <w:rPr>
                <w:b/>
                <w:bCs/>
              </w:rPr>
              <w:lastRenderedPageBreak/>
              <w:t>3</w:t>
            </w:r>
          </w:p>
        </w:tc>
        <w:tc>
          <w:tcPr>
            <w:tcW w:w="1574" w:type="dxa"/>
          </w:tcPr>
          <w:p w:rsidR="00C6342A" w:rsidRPr="008129DC" w:rsidRDefault="00C6342A" w:rsidP="00C01865">
            <w:pPr>
              <w:spacing w:line="360" w:lineRule="auto"/>
              <w:jc w:val="center"/>
              <w:outlineLvl w:val="2"/>
              <w:rPr>
                <w:bCs/>
              </w:rPr>
            </w:pPr>
            <w:r w:rsidRPr="008129DC">
              <w:rPr>
                <w:bCs/>
              </w:rPr>
              <w:t>Реконструкция водопроводных сетей (</w:t>
            </w:r>
            <w:smartTag w:uri="urn:schemas-microsoft-com:office:smarttags" w:element="metricconverter">
              <w:smartTagPr>
                <w:attr w:name="ProductID" w:val="12,3 км"/>
              </w:smartTagPr>
              <w:r w:rsidRPr="008129DC">
                <w:rPr>
                  <w:bCs/>
                </w:rPr>
                <w:t>12,3 км</w:t>
              </w:r>
            </w:smartTag>
            <w:r w:rsidRPr="008129DC">
              <w:rPr>
                <w:bCs/>
              </w:rPr>
              <w:t>.)</w:t>
            </w:r>
          </w:p>
        </w:tc>
        <w:tc>
          <w:tcPr>
            <w:tcW w:w="1572" w:type="dxa"/>
          </w:tcPr>
          <w:p w:rsidR="00C6342A" w:rsidRPr="001576CB" w:rsidRDefault="00C6342A" w:rsidP="00C01865">
            <w:pPr>
              <w:spacing w:line="360" w:lineRule="auto"/>
              <w:jc w:val="center"/>
              <w:outlineLvl w:val="2"/>
            </w:pPr>
            <w:r w:rsidRPr="001576CB">
              <w:t>Улучшение качества водоснабжения, снижение бюджетных расходов</w:t>
            </w:r>
          </w:p>
        </w:tc>
        <w:tc>
          <w:tcPr>
            <w:tcW w:w="1414" w:type="dxa"/>
          </w:tcPr>
          <w:p w:rsidR="00C6342A" w:rsidRPr="008129DC" w:rsidRDefault="00C6342A" w:rsidP="00C01865">
            <w:pPr>
              <w:spacing w:line="360" w:lineRule="auto"/>
              <w:jc w:val="center"/>
              <w:outlineLvl w:val="2"/>
              <w:rPr>
                <w:bCs/>
              </w:rPr>
            </w:pPr>
          </w:p>
        </w:tc>
        <w:tc>
          <w:tcPr>
            <w:tcW w:w="1341" w:type="dxa"/>
          </w:tcPr>
          <w:p w:rsidR="00C6342A" w:rsidRPr="008129DC" w:rsidRDefault="00C6342A" w:rsidP="00C01865">
            <w:pPr>
              <w:spacing w:line="360" w:lineRule="auto"/>
              <w:jc w:val="center"/>
              <w:outlineLvl w:val="2"/>
              <w:rPr>
                <w:bCs/>
              </w:rPr>
            </w:pPr>
            <w:r w:rsidRPr="008129DC">
              <w:rPr>
                <w:bCs/>
              </w:rPr>
              <w:t>14610,0</w:t>
            </w:r>
          </w:p>
        </w:tc>
        <w:tc>
          <w:tcPr>
            <w:tcW w:w="903" w:type="dxa"/>
          </w:tcPr>
          <w:p w:rsidR="00C6342A" w:rsidRPr="008129DC" w:rsidRDefault="00C6342A" w:rsidP="00C01865">
            <w:pPr>
              <w:spacing w:line="360" w:lineRule="auto"/>
              <w:jc w:val="center"/>
              <w:outlineLvl w:val="2"/>
              <w:rPr>
                <w:bCs/>
              </w:rPr>
            </w:pPr>
            <w:r w:rsidRPr="008129DC">
              <w:rPr>
                <w:bCs/>
              </w:rPr>
              <w:t>2018-2028</w:t>
            </w:r>
          </w:p>
        </w:tc>
        <w:tc>
          <w:tcPr>
            <w:tcW w:w="2233" w:type="dxa"/>
          </w:tcPr>
          <w:p w:rsidR="00C6342A" w:rsidRPr="008129DC" w:rsidRDefault="00C6342A" w:rsidP="00C01865">
            <w:pPr>
              <w:spacing w:line="360" w:lineRule="auto"/>
              <w:jc w:val="center"/>
              <w:outlineLvl w:val="2"/>
              <w:rPr>
                <w:bCs/>
              </w:rPr>
            </w:pPr>
            <w:r w:rsidRPr="008129DC">
              <w:rPr>
                <w:bCs/>
              </w:rPr>
              <w:t>Федеральный бюджет – 5844,0, республиканский бюджет – 4383,0, местный бюджет – 730,5, внебюджетные источники – 3652,5</w:t>
            </w:r>
          </w:p>
        </w:tc>
      </w:tr>
      <w:tr w:rsidR="00C6342A" w:rsidRPr="003077C5" w:rsidTr="00C01865">
        <w:trPr>
          <w:trHeight w:val="2715"/>
        </w:trPr>
        <w:tc>
          <w:tcPr>
            <w:tcW w:w="534" w:type="dxa"/>
          </w:tcPr>
          <w:p w:rsidR="00C6342A" w:rsidRPr="008129DC" w:rsidRDefault="00C6342A" w:rsidP="00C01865">
            <w:pPr>
              <w:spacing w:line="360" w:lineRule="auto"/>
              <w:jc w:val="center"/>
              <w:outlineLvl w:val="2"/>
              <w:rPr>
                <w:b/>
                <w:bCs/>
              </w:rPr>
            </w:pPr>
            <w:r w:rsidRPr="008129DC">
              <w:rPr>
                <w:b/>
                <w:bCs/>
              </w:rPr>
              <w:t>4</w:t>
            </w:r>
          </w:p>
        </w:tc>
        <w:tc>
          <w:tcPr>
            <w:tcW w:w="1574" w:type="dxa"/>
          </w:tcPr>
          <w:p w:rsidR="00C6342A" w:rsidRPr="008129DC" w:rsidRDefault="00C6342A" w:rsidP="00C01865">
            <w:pPr>
              <w:spacing w:line="360" w:lineRule="auto"/>
              <w:jc w:val="center"/>
              <w:outlineLvl w:val="2"/>
              <w:rPr>
                <w:bCs/>
              </w:rPr>
            </w:pPr>
            <w:r w:rsidRPr="008129DC">
              <w:rPr>
                <w:bCs/>
              </w:rPr>
              <w:t>Реконструкция артезианских скважин</w:t>
            </w:r>
          </w:p>
        </w:tc>
        <w:tc>
          <w:tcPr>
            <w:tcW w:w="1572" w:type="dxa"/>
          </w:tcPr>
          <w:p w:rsidR="00C6342A" w:rsidRPr="008129DC" w:rsidRDefault="00C6342A" w:rsidP="00C01865">
            <w:pPr>
              <w:spacing w:line="360" w:lineRule="auto"/>
              <w:jc w:val="center"/>
              <w:outlineLvl w:val="2"/>
              <w:rPr>
                <w:bCs/>
              </w:rPr>
            </w:pPr>
            <w:r w:rsidRPr="001576CB">
              <w:t xml:space="preserve">Улучшение качества водоснабжения, снижение бюджетных расходов </w:t>
            </w:r>
          </w:p>
        </w:tc>
        <w:tc>
          <w:tcPr>
            <w:tcW w:w="1414" w:type="dxa"/>
          </w:tcPr>
          <w:p w:rsidR="00C6342A" w:rsidRPr="008129DC" w:rsidRDefault="00C6342A" w:rsidP="00C01865">
            <w:pPr>
              <w:spacing w:line="360" w:lineRule="auto"/>
              <w:jc w:val="center"/>
              <w:outlineLvl w:val="2"/>
              <w:rPr>
                <w:bCs/>
              </w:rPr>
            </w:pPr>
          </w:p>
        </w:tc>
        <w:tc>
          <w:tcPr>
            <w:tcW w:w="1341" w:type="dxa"/>
          </w:tcPr>
          <w:p w:rsidR="00C6342A" w:rsidRPr="008129DC" w:rsidRDefault="00C6342A" w:rsidP="00C01865">
            <w:pPr>
              <w:spacing w:line="360" w:lineRule="auto"/>
              <w:jc w:val="center"/>
              <w:outlineLvl w:val="2"/>
              <w:rPr>
                <w:bCs/>
              </w:rPr>
            </w:pPr>
            <w:r w:rsidRPr="008129DC">
              <w:rPr>
                <w:bCs/>
              </w:rPr>
              <w:t>2700,0</w:t>
            </w:r>
          </w:p>
        </w:tc>
        <w:tc>
          <w:tcPr>
            <w:tcW w:w="903" w:type="dxa"/>
          </w:tcPr>
          <w:p w:rsidR="00C6342A" w:rsidRPr="008129DC" w:rsidRDefault="00C6342A" w:rsidP="00C01865">
            <w:pPr>
              <w:spacing w:line="360" w:lineRule="auto"/>
              <w:jc w:val="center"/>
              <w:outlineLvl w:val="2"/>
              <w:rPr>
                <w:bCs/>
              </w:rPr>
            </w:pPr>
            <w:r w:rsidRPr="008129DC">
              <w:rPr>
                <w:bCs/>
              </w:rPr>
              <w:t>2018-2028</w:t>
            </w:r>
          </w:p>
        </w:tc>
        <w:tc>
          <w:tcPr>
            <w:tcW w:w="2233" w:type="dxa"/>
          </w:tcPr>
          <w:p w:rsidR="00C6342A" w:rsidRPr="008129DC" w:rsidRDefault="00C6342A" w:rsidP="00C01865">
            <w:pPr>
              <w:spacing w:line="360" w:lineRule="auto"/>
              <w:jc w:val="center"/>
              <w:outlineLvl w:val="2"/>
              <w:rPr>
                <w:bCs/>
              </w:rPr>
            </w:pPr>
            <w:r w:rsidRPr="008129DC">
              <w:rPr>
                <w:bCs/>
              </w:rPr>
              <w:t>Федеральный бюджет – 1080,0, республиканский бюджет – 810,0, местный бюджет – 135,0, внебюджетные источники – 675,0</w:t>
            </w:r>
          </w:p>
        </w:tc>
      </w:tr>
      <w:tr w:rsidR="00C6342A" w:rsidRPr="003077C5" w:rsidTr="00C01865">
        <w:trPr>
          <w:trHeight w:val="2715"/>
        </w:trPr>
        <w:tc>
          <w:tcPr>
            <w:tcW w:w="534" w:type="dxa"/>
          </w:tcPr>
          <w:p w:rsidR="00C6342A" w:rsidRPr="008129DC" w:rsidRDefault="00C6342A" w:rsidP="00C01865">
            <w:pPr>
              <w:spacing w:line="360" w:lineRule="auto"/>
              <w:jc w:val="center"/>
              <w:outlineLvl w:val="2"/>
              <w:rPr>
                <w:b/>
                <w:bCs/>
              </w:rPr>
            </w:pPr>
            <w:r w:rsidRPr="008129DC">
              <w:rPr>
                <w:b/>
                <w:bCs/>
              </w:rPr>
              <w:t>5</w:t>
            </w:r>
          </w:p>
        </w:tc>
        <w:tc>
          <w:tcPr>
            <w:tcW w:w="1574" w:type="dxa"/>
          </w:tcPr>
          <w:p w:rsidR="00C6342A" w:rsidRPr="008129DC" w:rsidRDefault="00C6342A" w:rsidP="00C01865">
            <w:pPr>
              <w:spacing w:line="360" w:lineRule="auto"/>
              <w:outlineLvl w:val="2"/>
              <w:rPr>
                <w:bCs/>
              </w:rPr>
            </w:pPr>
            <w:r w:rsidRPr="008129DC">
              <w:rPr>
                <w:bCs/>
              </w:rPr>
              <w:t>Строительство водопроводных сетей (</w:t>
            </w:r>
            <w:smartTag w:uri="urn:schemas-microsoft-com:office:smarttags" w:element="metricconverter">
              <w:smartTagPr>
                <w:attr w:name="ProductID" w:val="8 км"/>
              </w:smartTagPr>
              <w:r w:rsidRPr="008129DC">
                <w:rPr>
                  <w:bCs/>
                </w:rPr>
                <w:t>8 км</w:t>
              </w:r>
            </w:smartTag>
            <w:r w:rsidRPr="008129DC">
              <w:rPr>
                <w:bCs/>
              </w:rPr>
              <w:t>.)</w:t>
            </w:r>
          </w:p>
        </w:tc>
        <w:tc>
          <w:tcPr>
            <w:tcW w:w="1572" w:type="dxa"/>
          </w:tcPr>
          <w:p w:rsidR="00C6342A" w:rsidRPr="001576CB" w:rsidRDefault="00C6342A" w:rsidP="00C01865">
            <w:pPr>
              <w:spacing w:line="360" w:lineRule="auto"/>
              <w:jc w:val="center"/>
              <w:outlineLvl w:val="2"/>
            </w:pPr>
            <w:r w:rsidRPr="001576CB">
              <w:t>Улучшение качества водоснабжения, снижение бюджетных расходов</w:t>
            </w:r>
          </w:p>
        </w:tc>
        <w:tc>
          <w:tcPr>
            <w:tcW w:w="1414" w:type="dxa"/>
          </w:tcPr>
          <w:p w:rsidR="00C6342A" w:rsidRPr="008129DC" w:rsidRDefault="00C6342A" w:rsidP="00C01865">
            <w:pPr>
              <w:spacing w:line="360" w:lineRule="auto"/>
              <w:jc w:val="center"/>
              <w:outlineLvl w:val="2"/>
              <w:rPr>
                <w:bCs/>
              </w:rPr>
            </w:pPr>
          </w:p>
        </w:tc>
        <w:tc>
          <w:tcPr>
            <w:tcW w:w="1341" w:type="dxa"/>
          </w:tcPr>
          <w:p w:rsidR="00C6342A" w:rsidRPr="008129DC" w:rsidRDefault="00C6342A" w:rsidP="00C01865">
            <w:pPr>
              <w:spacing w:line="360" w:lineRule="auto"/>
              <w:jc w:val="center"/>
              <w:outlineLvl w:val="2"/>
              <w:rPr>
                <w:bCs/>
              </w:rPr>
            </w:pPr>
            <w:r w:rsidRPr="008129DC">
              <w:rPr>
                <w:bCs/>
              </w:rPr>
              <w:t>8000,0</w:t>
            </w:r>
          </w:p>
        </w:tc>
        <w:tc>
          <w:tcPr>
            <w:tcW w:w="903" w:type="dxa"/>
          </w:tcPr>
          <w:p w:rsidR="00C6342A" w:rsidRPr="008129DC" w:rsidRDefault="00C6342A" w:rsidP="00C01865">
            <w:pPr>
              <w:spacing w:line="360" w:lineRule="auto"/>
              <w:jc w:val="center"/>
              <w:outlineLvl w:val="2"/>
              <w:rPr>
                <w:bCs/>
              </w:rPr>
            </w:pPr>
            <w:r w:rsidRPr="008129DC">
              <w:rPr>
                <w:bCs/>
              </w:rPr>
              <w:t>2018-2028</w:t>
            </w:r>
          </w:p>
        </w:tc>
        <w:tc>
          <w:tcPr>
            <w:tcW w:w="2233" w:type="dxa"/>
          </w:tcPr>
          <w:p w:rsidR="00C6342A" w:rsidRPr="008129DC" w:rsidRDefault="00C6342A" w:rsidP="00C01865">
            <w:pPr>
              <w:spacing w:line="360" w:lineRule="auto"/>
              <w:jc w:val="center"/>
              <w:outlineLvl w:val="2"/>
              <w:rPr>
                <w:bCs/>
              </w:rPr>
            </w:pPr>
            <w:r w:rsidRPr="008129DC">
              <w:rPr>
                <w:bCs/>
              </w:rPr>
              <w:t>Федеральный бюджет – 3200,0, республиканский бюджет – 2400,0, местный бюджет – 400,0, внебюджетные источники – 2000,0</w:t>
            </w:r>
          </w:p>
        </w:tc>
      </w:tr>
      <w:tr w:rsidR="00C6342A" w:rsidRPr="003077C5" w:rsidTr="00C01865">
        <w:tc>
          <w:tcPr>
            <w:tcW w:w="534" w:type="dxa"/>
          </w:tcPr>
          <w:p w:rsidR="00C6342A" w:rsidRPr="008129DC" w:rsidRDefault="00C6342A" w:rsidP="00C01865">
            <w:pPr>
              <w:spacing w:line="360" w:lineRule="auto"/>
              <w:jc w:val="center"/>
              <w:outlineLvl w:val="2"/>
              <w:rPr>
                <w:b/>
                <w:bCs/>
                <w:color w:val="FF0000"/>
              </w:rPr>
            </w:pPr>
          </w:p>
        </w:tc>
        <w:tc>
          <w:tcPr>
            <w:tcW w:w="1574" w:type="dxa"/>
          </w:tcPr>
          <w:p w:rsidR="00C6342A" w:rsidRPr="008129DC" w:rsidRDefault="00C6342A" w:rsidP="00C01865">
            <w:pPr>
              <w:spacing w:line="360" w:lineRule="auto"/>
              <w:jc w:val="center"/>
              <w:outlineLvl w:val="2"/>
              <w:rPr>
                <w:b/>
                <w:bCs/>
              </w:rPr>
            </w:pPr>
            <w:r w:rsidRPr="008129DC">
              <w:rPr>
                <w:b/>
                <w:bCs/>
              </w:rPr>
              <w:t>Итого</w:t>
            </w:r>
          </w:p>
        </w:tc>
        <w:tc>
          <w:tcPr>
            <w:tcW w:w="1572" w:type="dxa"/>
          </w:tcPr>
          <w:p w:rsidR="00C6342A" w:rsidRPr="008129DC" w:rsidRDefault="00C6342A" w:rsidP="00C01865">
            <w:pPr>
              <w:spacing w:line="360" w:lineRule="auto"/>
              <w:jc w:val="center"/>
              <w:outlineLvl w:val="2"/>
              <w:rPr>
                <w:b/>
                <w:bCs/>
              </w:rPr>
            </w:pPr>
          </w:p>
        </w:tc>
        <w:tc>
          <w:tcPr>
            <w:tcW w:w="1414" w:type="dxa"/>
          </w:tcPr>
          <w:p w:rsidR="00C6342A" w:rsidRPr="008129DC" w:rsidRDefault="00C6342A" w:rsidP="00C01865">
            <w:pPr>
              <w:spacing w:line="360" w:lineRule="auto"/>
              <w:jc w:val="center"/>
              <w:outlineLvl w:val="2"/>
              <w:rPr>
                <w:b/>
                <w:bCs/>
              </w:rPr>
            </w:pPr>
          </w:p>
        </w:tc>
        <w:tc>
          <w:tcPr>
            <w:tcW w:w="1341" w:type="dxa"/>
          </w:tcPr>
          <w:p w:rsidR="00C6342A" w:rsidRPr="008129DC" w:rsidRDefault="00C6342A" w:rsidP="00C01865">
            <w:pPr>
              <w:spacing w:line="360" w:lineRule="auto"/>
              <w:jc w:val="center"/>
              <w:outlineLvl w:val="2"/>
              <w:rPr>
                <w:b/>
                <w:bCs/>
              </w:rPr>
            </w:pPr>
            <w:r w:rsidRPr="008129DC">
              <w:rPr>
                <w:b/>
                <w:bCs/>
              </w:rPr>
              <w:t>27918,0</w:t>
            </w:r>
          </w:p>
        </w:tc>
        <w:tc>
          <w:tcPr>
            <w:tcW w:w="903" w:type="dxa"/>
          </w:tcPr>
          <w:p w:rsidR="00C6342A" w:rsidRPr="008129DC" w:rsidRDefault="00C6342A" w:rsidP="00C01865">
            <w:pPr>
              <w:spacing w:line="360" w:lineRule="auto"/>
              <w:jc w:val="center"/>
              <w:outlineLvl w:val="2"/>
              <w:rPr>
                <w:b/>
                <w:bCs/>
                <w:color w:val="FF0000"/>
              </w:rPr>
            </w:pPr>
          </w:p>
        </w:tc>
        <w:tc>
          <w:tcPr>
            <w:tcW w:w="2233" w:type="dxa"/>
          </w:tcPr>
          <w:p w:rsidR="00C6342A" w:rsidRPr="008129DC" w:rsidRDefault="00C6342A" w:rsidP="00C01865">
            <w:pPr>
              <w:spacing w:line="360" w:lineRule="auto"/>
              <w:jc w:val="center"/>
              <w:outlineLvl w:val="2"/>
              <w:rPr>
                <w:b/>
                <w:bCs/>
                <w:color w:val="FF0000"/>
              </w:rPr>
            </w:pPr>
          </w:p>
        </w:tc>
      </w:tr>
    </w:tbl>
    <w:p w:rsidR="00C6342A" w:rsidRDefault="00C6342A" w:rsidP="00C6342A">
      <w:pPr>
        <w:spacing w:line="360" w:lineRule="auto"/>
        <w:ind w:firstLine="708"/>
        <w:outlineLvl w:val="2"/>
        <w:rPr>
          <w:b/>
          <w:bCs/>
          <w:sz w:val="28"/>
          <w:szCs w:val="28"/>
        </w:rPr>
      </w:pPr>
      <w:r>
        <w:rPr>
          <w:sz w:val="28"/>
          <w:szCs w:val="28"/>
        </w:rPr>
        <w:br w:type="page"/>
      </w:r>
    </w:p>
    <w:p w:rsidR="00C6342A" w:rsidRDefault="00C6342A" w:rsidP="00AB1433">
      <w:pPr>
        <w:spacing w:line="360" w:lineRule="auto"/>
        <w:ind w:firstLine="708"/>
        <w:jc w:val="center"/>
        <w:outlineLvl w:val="2"/>
        <w:rPr>
          <w:b/>
          <w:bCs/>
          <w:sz w:val="28"/>
          <w:szCs w:val="28"/>
        </w:rPr>
      </w:pPr>
    </w:p>
    <w:p w:rsidR="00AB1433" w:rsidRDefault="00C6342A" w:rsidP="00AB1433">
      <w:pPr>
        <w:spacing w:line="360" w:lineRule="auto"/>
        <w:ind w:firstLine="708"/>
        <w:jc w:val="center"/>
        <w:outlineLvl w:val="2"/>
        <w:rPr>
          <w:b/>
          <w:bCs/>
          <w:sz w:val="28"/>
          <w:szCs w:val="28"/>
        </w:rPr>
      </w:pPr>
      <w:r>
        <w:rPr>
          <w:b/>
          <w:bCs/>
          <w:sz w:val="28"/>
          <w:szCs w:val="28"/>
        </w:rPr>
        <w:t>5.2</w:t>
      </w:r>
      <w:r w:rsidR="00AB1433">
        <w:rPr>
          <w:b/>
          <w:bCs/>
          <w:sz w:val="28"/>
          <w:szCs w:val="28"/>
        </w:rPr>
        <w:t>.</w:t>
      </w:r>
      <w:r w:rsidR="00AB1433" w:rsidRPr="002A1460">
        <w:rPr>
          <w:b/>
          <w:bCs/>
          <w:sz w:val="28"/>
          <w:szCs w:val="28"/>
        </w:rPr>
        <w:t xml:space="preserve"> </w:t>
      </w:r>
      <w:r w:rsidR="00AB1433" w:rsidRPr="00031F8A">
        <w:rPr>
          <w:b/>
          <w:bCs/>
          <w:sz w:val="28"/>
          <w:szCs w:val="28"/>
        </w:rPr>
        <w:t xml:space="preserve">Программа инвестиционных проектов развития системы </w:t>
      </w:r>
      <w:r w:rsidR="00AB1433">
        <w:rPr>
          <w:b/>
          <w:bCs/>
          <w:sz w:val="28"/>
          <w:szCs w:val="28"/>
        </w:rPr>
        <w:t>сбора и вывоза ТБО Латышовского сельского поселения 2018</w:t>
      </w:r>
      <w:r w:rsidR="00AB1433" w:rsidRPr="00031F8A">
        <w:rPr>
          <w:b/>
          <w:bCs/>
          <w:sz w:val="28"/>
          <w:szCs w:val="28"/>
        </w:rPr>
        <w:t>-202</w:t>
      </w:r>
      <w:r w:rsidR="00AB1433">
        <w:rPr>
          <w:b/>
          <w:bCs/>
          <w:sz w:val="28"/>
          <w:szCs w:val="28"/>
        </w:rPr>
        <w:t>8</w:t>
      </w:r>
      <w:r w:rsidR="00AB1433" w:rsidRPr="00031F8A">
        <w:rPr>
          <w:b/>
          <w:bCs/>
          <w:sz w:val="28"/>
          <w:szCs w:val="28"/>
        </w:rPr>
        <w:t xml:space="preserve"> годы (в ценах 2016)</w:t>
      </w:r>
    </w:p>
    <w:p w:rsidR="00AB1433" w:rsidRPr="00187542" w:rsidRDefault="00C6342A" w:rsidP="00AB1433">
      <w:pPr>
        <w:spacing w:line="360" w:lineRule="auto"/>
        <w:outlineLvl w:val="2"/>
        <w:rPr>
          <w:sz w:val="28"/>
          <w:szCs w:val="28"/>
          <w:lang w:val="en-US"/>
        </w:rPr>
      </w:pPr>
      <w:r>
        <w:rPr>
          <w:sz w:val="28"/>
          <w:szCs w:val="28"/>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7"/>
        <w:gridCol w:w="1383"/>
        <w:gridCol w:w="1289"/>
        <w:gridCol w:w="1474"/>
        <w:gridCol w:w="1398"/>
        <w:gridCol w:w="1357"/>
        <w:gridCol w:w="1917"/>
      </w:tblGrid>
      <w:tr w:rsidR="00AB1433" w:rsidRPr="00A67DAE" w:rsidTr="00C01865">
        <w:tc>
          <w:tcPr>
            <w:tcW w:w="9571" w:type="dxa"/>
            <w:gridSpan w:val="7"/>
            <w:tcBorders>
              <w:top w:val="single" w:sz="4" w:space="0" w:color="auto"/>
              <w:left w:val="single" w:sz="4" w:space="0" w:color="auto"/>
              <w:bottom w:val="single" w:sz="4" w:space="0" w:color="auto"/>
              <w:right w:val="single" w:sz="4" w:space="0" w:color="auto"/>
            </w:tcBorders>
            <w:shd w:val="clear" w:color="auto" w:fill="D9D9D9"/>
          </w:tcPr>
          <w:p w:rsidR="00AB1433" w:rsidRPr="00A67DAE" w:rsidRDefault="00AB1433" w:rsidP="00C01865">
            <w:pPr>
              <w:spacing w:line="360" w:lineRule="auto"/>
              <w:ind w:firstLine="708"/>
              <w:jc w:val="center"/>
              <w:outlineLvl w:val="2"/>
              <w:rPr>
                <w:b/>
                <w:bCs/>
                <w:sz w:val="28"/>
                <w:szCs w:val="28"/>
              </w:rPr>
            </w:pPr>
            <w:r w:rsidRPr="00A67DAE">
              <w:rPr>
                <w:b/>
                <w:bCs/>
                <w:sz w:val="28"/>
                <w:szCs w:val="28"/>
              </w:rPr>
              <w:t>Программа инвестиционных проектов развития системы сбора и вывоза ТБО Латышовского сельского поселения 2018-2028 годы (в ценах 2016)</w:t>
            </w:r>
          </w:p>
          <w:p w:rsidR="00AB1433" w:rsidRPr="00A67DAE" w:rsidRDefault="00AB1433" w:rsidP="00C01865">
            <w:pPr>
              <w:spacing w:line="360" w:lineRule="auto"/>
              <w:jc w:val="center"/>
              <w:outlineLvl w:val="2"/>
              <w:rPr>
                <w:b/>
                <w:bCs/>
              </w:rPr>
            </w:pPr>
          </w:p>
        </w:tc>
      </w:tr>
      <w:tr w:rsidR="00AB1433" w:rsidRPr="00A67DAE" w:rsidTr="00C01865">
        <w:trPr>
          <w:trHeight w:val="1404"/>
        </w:trPr>
        <w:tc>
          <w:tcPr>
            <w:tcW w:w="54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 п/п</w:t>
            </w:r>
          </w:p>
        </w:tc>
        <w:tc>
          <w:tcPr>
            <w:tcW w:w="14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Описание проекта</w:t>
            </w:r>
          </w:p>
        </w:tc>
        <w:tc>
          <w:tcPr>
            <w:tcW w:w="135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Цель проекта</w:t>
            </w:r>
          </w:p>
        </w:tc>
        <w:tc>
          <w:tcPr>
            <w:tcW w:w="1514"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Технические параметры проекта</w:t>
            </w:r>
          </w:p>
        </w:tc>
        <w:tc>
          <w:tcPr>
            <w:tcW w:w="1417"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 xml:space="preserve">Затраты на реализацию проекта (тыс. </w:t>
            </w:r>
            <w:proofErr w:type="spellStart"/>
            <w:r w:rsidRPr="00A67DAE">
              <w:rPr>
                <w:b/>
                <w:bCs/>
              </w:rPr>
              <w:t>руб</w:t>
            </w:r>
            <w:proofErr w:type="spellEnd"/>
            <w:r w:rsidRPr="00A67DAE">
              <w:rPr>
                <w:b/>
                <w:bCs/>
              </w:rPr>
              <w:t>)</w:t>
            </w:r>
          </w:p>
        </w:tc>
        <w:tc>
          <w:tcPr>
            <w:tcW w:w="140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Срок реализации проекта</w:t>
            </w:r>
          </w:p>
        </w:tc>
        <w:tc>
          <w:tcPr>
            <w:tcW w:w="1945"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Предполагаемый источник финансирования</w:t>
            </w:r>
          </w:p>
        </w:tc>
      </w:tr>
      <w:tr w:rsidR="00AB1433" w:rsidRPr="00A67DAE" w:rsidTr="00C01865">
        <w:tc>
          <w:tcPr>
            <w:tcW w:w="54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1</w:t>
            </w:r>
          </w:p>
        </w:tc>
        <w:tc>
          <w:tcPr>
            <w:tcW w:w="14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2</w:t>
            </w:r>
          </w:p>
        </w:tc>
        <w:tc>
          <w:tcPr>
            <w:tcW w:w="135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3</w:t>
            </w:r>
          </w:p>
        </w:tc>
        <w:tc>
          <w:tcPr>
            <w:tcW w:w="1514"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4</w:t>
            </w:r>
          </w:p>
        </w:tc>
        <w:tc>
          <w:tcPr>
            <w:tcW w:w="1417"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5</w:t>
            </w:r>
          </w:p>
        </w:tc>
        <w:tc>
          <w:tcPr>
            <w:tcW w:w="140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6</w:t>
            </w:r>
          </w:p>
        </w:tc>
        <w:tc>
          <w:tcPr>
            <w:tcW w:w="1945"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7</w:t>
            </w:r>
          </w:p>
        </w:tc>
      </w:tr>
      <w:tr w:rsidR="00AB1433" w:rsidRPr="00A67DAE" w:rsidTr="00C01865">
        <w:trPr>
          <w:trHeight w:val="2715"/>
        </w:trPr>
        <w:tc>
          <w:tcPr>
            <w:tcW w:w="54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1</w:t>
            </w:r>
          </w:p>
        </w:tc>
        <w:tc>
          <w:tcPr>
            <w:tcW w:w="14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pPr>
            <w:r w:rsidRPr="00A67DAE">
              <w:t>Установка контейнеров для сбора ТБО (1ед.)</w:t>
            </w:r>
          </w:p>
        </w:tc>
        <w:tc>
          <w:tcPr>
            <w:tcW w:w="135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outlineLvl w:val="2"/>
            </w:pPr>
            <w:r w:rsidRPr="00A67DAE">
              <w:t>Снижение затрат и повышение качества оказания услуг по сбору и утилизации бытовых отходов</w:t>
            </w:r>
          </w:p>
        </w:tc>
        <w:tc>
          <w:tcPr>
            <w:tcW w:w="1514"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color w:val="C00000"/>
              </w:rPr>
            </w:pPr>
          </w:p>
        </w:tc>
        <w:tc>
          <w:tcPr>
            <w:tcW w:w="1417"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pPr>
            <w:r w:rsidRPr="00A67DAE">
              <w:t>20</w:t>
            </w:r>
          </w:p>
        </w:tc>
        <w:tc>
          <w:tcPr>
            <w:tcW w:w="140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pPr>
            <w:r w:rsidRPr="00A67DAE">
              <w:t>2018-2028</w:t>
            </w:r>
          </w:p>
        </w:tc>
        <w:tc>
          <w:tcPr>
            <w:tcW w:w="1945"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pPr>
            <w:r w:rsidRPr="00A67DAE">
              <w:t>Средства местного бюджета</w:t>
            </w:r>
          </w:p>
        </w:tc>
      </w:tr>
      <w:tr w:rsidR="00AB1433" w:rsidRPr="00A67DAE" w:rsidTr="00C01865">
        <w:tc>
          <w:tcPr>
            <w:tcW w:w="54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p>
        </w:tc>
        <w:tc>
          <w:tcPr>
            <w:tcW w:w="1402"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Итого</w:t>
            </w:r>
          </w:p>
        </w:tc>
        <w:tc>
          <w:tcPr>
            <w:tcW w:w="1351"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p>
        </w:tc>
        <w:tc>
          <w:tcPr>
            <w:tcW w:w="1514"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p>
        </w:tc>
        <w:tc>
          <w:tcPr>
            <w:tcW w:w="1417"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r w:rsidRPr="00A67DAE">
              <w:rPr>
                <w:b/>
                <w:bCs/>
              </w:rPr>
              <w:t>20</w:t>
            </w:r>
          </w:p>
        </w:tc>
        <w:tc>
          <w:tcPr>
            <w:tcW w:w="1400"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p>
        </w:tc>
        <w:tc>
          <w:tcPr>
            <w:tcW w:w="1945" w:type="dxa"/>
            <w:tcBorders>
              <w:top w:val="single" w:sz="4" w:space="0" w:color="auto"/>
              <w:left w:val="single" w:sz="4" w:space="0" w:color="auto"/>
              <w:bottom w:val="single" w:sz="4" w:space="0" w:color="auto"/>
              <w:right w:val="single" w:sz="4" w:space="0" w:color="auto"/>
            </w:tcBorders>
          </w:tcPr>
          <w:p w:rsidR="00AB1433" w:rsidRPr="00A67DAE" w:rsidRDefault="00AB1433" w:rsidP="00C01865">
            <w:pPr>
              <w:spacing w:line="360" w:lineRule="auto"/>
              <w:jc w:val="center"/>
              <w:outlineLvl w:val="2"/>
              <w:rPr>
                <w:b/>
                <w:bCs/>
              </w:rPr>
            </w:pPr>
          </w:p>
        </w:tc>
      </w:tr>
    </w:tbl>
    <w:p w:rsidR="00AB1433" w:rsidRDefault="00AB1433" w:rsidP="00AB1433">
      <w:pPr>
        <w:spacing w:line="360" w:lineRule="auto"/>
        <w:ind w:firstLine="709"/>
        <w:rPr>
          <w:sz w:val="28"/>
          <w:szCs w:val="28"/>
        </w:rPr>
      </w:pPr>
    </w:p>
    <w:p w:rsidR="00AB1433" w:rsidRDefault="00AB1433" w:rsidP="00AB1433">
      <w:pPr>
        <w:spacing w:line="360" w:lineRule="auto"/>
        <w:ind w:firstLine="709"/>
        <w:jc w:val="both"/>
        <w:outlineLvl w:val="2"/>
        <w:rPr>
          <w:b/>
          <w:bCs/>
          <w:sz w:val="28"/>
          <w:szCs w:val="28"/>
        </w:rPr>
      </w:pPr>
    </w:p>
    <w:p w:rsidR="00C01865" w:rsidRDefault="00C01865" w:rsidP="00AB1433">
      <w:pPr>
        <w:spacing w:line="360" w:lineRule="auto"/>
        <w:ind w:firstLine="709"/>
        <w:jc w:val="both"/>
        <w:outlineLvl w:val="2"/>
        <w:rPr>
          <w:b/>
          <w:bCs/>
          <w:sz w:val="28"/>
          <w:szCs w:val="28"/>
        </w:rPr>
      </w:pPr>
    </w:p>
    <w:p w:rsidR="00AB1433" w:rsidRDefault="00AB1433" w:rsidP="00AB1433">
      <w:pPr>
        <w:spacing w:line="360" w:lineRule="auto"/>
        <w:ind w:firstLine="709"/>
        <w:jc w:val="both"/>
        <w:outlineLvl w:val="2"/>
        <w:rPr>
          <w:b/>
          <w:bCs/>
          <w:sz w:val="28"/>
          <w:szCs w:val="28"/>
        </w:rPr>
      </w:pPr>
    </w:p>
    <w:p w:rsidR="00AB1433" w:rsidRDefault="00AB1433" w:rsidP="00AB1433">
      <w:pPr>
        <w:spacing w:line="360" w:lineRule="auto"/>
        <w:ind w:firstLine="709"/>
        <w:jc w:val="both"/>
        <w:outlineLvl w:val="2"/>
        <w:rPr>
          <w:b/>
          <w:bCs/>
          <w:sz w:val="28"/>
          <w:szCs w:val="28"/>
        </w:rPr>
      </w:pPr>
    </w:p>
    <w:p w:rsidR="00AB1433" w:rsidRPr="003077C5" w:rsidRDefault="00AB1433" w:rsidP="00AB1433">
      <w:pPr>
        <w:spacing w:line="360" w:lineRule="auto"/>
        <w:ind w:firstLine="567"/>
        <w:jc w:val="center"/>
        <w:outlineLvl w:val="2"/>
        <w:rPr>
          <w:b/>
          <w:bCs/>
          <w:sz w:val="28"/>
          <w:szCs w:val="28"/>
        </w:rPr>
      </w:pPr>
      <w:r w:rsidRPr="003077C5">
        <w:rPr>
          <w:b/>
          <w:bCs/>
          <w:sz w:val="28"/>
          <w:szCs w:val="28"/>
        </w:rPr>
        <w:lastRenderedPageBreak/>
        <w:t>6. Источники инвестиций, тарифы и доступность программы для населения</w:t>
      </w:r>
    </w:p>
    <w:p w:rsidR="00AB1433" w:rsidRDefault="00AB1433" w:rsidP="00AB1433">
      <w:pPr>
        <w:spacing w:line="360" w:lineRule="auto"/>
        <w:ind w:firstLine="567"/>
        <w:jc w:val="both"/>
        <w:rPr>
          <w:sz w:val="28"/>
          <w:szCs w:val="28"/>
        </w:rPr>
      </w:pPr>
      <w:r w:rsidRPr="0062236D">
        <w:rPr>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B1433" w:rsidRPr="00437C1D" w:rsidRDefault="00AB1433" w:rsidP="00AB1433">
      <w:pPr>
        <w:spacing w:line="360" w:lineRule="auto"/>
        <w:ind w:firstLine="567"/>
        <w:jc w:val="both"/>
        <w:rPr>
          <w:sz w:val="28"/>
          <w:szCs w:val="28"/>
        </w:rPr>
      </w:pPr>
      <w:r w:rsidRPr="00437C1D">
        <w:rPr>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B1433" w:rsidRPr="00437C1D" w:rsidRDefault="00AB1433" w:rsidP="00AB1433">
      <w:pPr>
        <w:spacing w:line="360" w:lineRule="auto"/>
        <w:ind w:firstLine="709"/>
        <w:jc w:val="both"/>
        <w:rPr>
          <w:sz w:val="28"/>
          <w:szCs w:val="28"/>
        </w:rPr>
      </w:pPr>
      <w:r w:rsidRPr="00437C1D">
        <w:rPr>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B1433" w:rsidRPr="00437C1D" w:rsidRDefault="00AB1433" w:rsidP="00AB1433">
      <w:pPr>
        <w:spacing w:line="360" w:lineRule="auto"/>
        <w:ind w:firstLine="709"/>
        <w:jc w:val="both"/>
        <w:rPr>
          <w:sz w:val="28"/>
          <w:szCs w:val="28"/>
        </w:rPr>
      </w:pPr>
      <w:r w:rsidRPr="00073A83">
        <w:rPr>
          <w:sz w:val="28"/>
          <w:szCs w:val="28"/>
        </w:rPr>
        <w:t>Запланированный объем средств</w:t>
      </w:r>
      <w:r>
        <w:rPr>
          <w:sz w:val="28"/>
          <w:szCs w:val="28"/>
        </w:rPr>
        <w:t xml:space="preserve"> на реализацию Программы на 2018</w:t>
      </w:r>
      <w:r w:rsidRPr="00073A83">
        <w:rPr>
          <w:sz w:val="28"/>
          <w:szCs w:val="28"/>
        </w:rPr>
        <w:t xml:space="preserve"> - 202</w:t>
      </w:r>
      <w:r>
        <w:rPr>
          <w:sz w:val="28"/>
          <w:szCs w:val="28"/>
        </w:rPr>
        <w:t>8</w:t>
      </w:r>
      <w:r w:rsidRPr="00073A83">
        <w:rPr>
          <w:sz w:val="28"/>
          <w:szCs w:val="28"/>
        </w:rPr>
        <w:t xml:space="preserve"> годы составляет </w:t>
      </w:r>
      <w:r>
        <w:rPr>
          <w:sz w:val="28"/>
          <w:szCs w:val="28"/>
        </w:rPr>
        <w:t>20</w:t>
      </w:r>
      <w:r w:rsidRPr="00877E5A">
        <w:rPr>
          <w:sz w:val="28"/>
          <w:szCs w:val="28"/>
        </w:rPr>
        <w:t xml:space="preserve"> тыс. рублей.</w:t>
      </w:r>
    </w:p>
    <w:p w:rsidR="00AB1433" w:rsidRPr="00437C1D" w:rsidRDefault="00AB1433" w:rsidP="00AB1433">
      <w:pPr>
        <w:spacing w:line="360" w:lineRule="auto"/>
        <w:ind w:firstLine="709"/>
        <w:jc w:val="both"/>
        <w:rPr>
          <w:sz w:val="28"/>
          <w:szCs w:val="28"/>
        </w:rPr>
      </w:pPr>
      <w:r w:rsidRPr="00437C1D">
        <w:rPr>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Pr>
          <w:sz w:val="28"/>
          <w:szCs w:val="28"/>
        </w:rPr>
        <w:t>лена в таблицах 7</w:t>
      </w:r>
      <w:r w:rsidRPr="00AE3066">
        <w:rPr>
          <w:color w:val="FF0000"/>
          <w:sz w:val="28"/>
          <w:szCs w:val="28"/>
        </w:rPr>
        <w:t xml:space="preserve"> </w:t>
      </w:r>
      <w:r w:rsidRPr="00AE3066">
        <w:rPr>
          <w:sz w:val="28"/>
          <w:szCs w:val="28"/>
        </w:rPr>
        <w:t>и</w:t>
      </w:r>
      <w:r>
        <w:rPr>
          <w:sz w:val="28"/>
          <w:szCs w:val="28"/>
        </w:rPr>
        <w:t xml:space="preserve"> 8</w:t>
      </w:r>
      <w:r w:rsidRPr="00D319FB">
        <w:rPr>
          <w:sz w:val="28"/>
          <w:szCs w:val="28"/>
        </w:rPr>
        <w:t>.</w:t>
      </w:r>
    </w:p>
    <w:p w:rsidR="00AB1433" w:rsidRDefault="00AB1433" w:rsidP="00AB1433">
      <w:pPr>
        <w:spacing w:line="360" w:lineRule="auto"/>
        <w:ind w:firstLine="709"/>
        <w:jc w:val="both"/>
        <w:rPr>
          <w:sz w:val="28"/>
          <w:szCs w:val="28"/>
        </w:rPr>
      </w:pPr>
      <w:r w:rsidRPr="00437C1D">
        <w:rPr>
          <w:sz w:val="28"/>
          <w:szCs w:val="28"/>
        </w:rPr>
        <w:t>Финансово-экономическ</w:t>
      </w:r>
      <w:r>
        <w:rPr>
          <w:sz w:val="28"/>
          <w:szCs w:val="28"/>
        </w:rPr>
        <w:t xml:space="preserve">ое обоснование программы на 2018 – 2028 </w:t>
      </w:r>
      <w:r w:rsidRPr="00437C1D">
        <w:rPr>
          <w:sz w:val="28"/>
          <w:szCs w:val="28"/>
        </w:rPr>
        <w:t>годы будет производиться ежегодно, по мере уточнения утверждения инвестиционных программ и объемов финансирования.</w:t>
      </w:r>
    </w:p>
    <w:p w:rsidR="00AB1433" w:rsidRDefault="00AB1433" w:rsidP="00AB1433">
      <w:pPr>
        <w:rPr>
          <w:sz w:val="28"/>
          <w:szCs w:val="28"/>
        </w:rPr>
      </w:pPr>
      <w:r>
        <w:rPr>
          <w:sz w:val="28"/>
          <w:szCs w:val="28"/>
        </w:rPr>
        <w:br w:type="page"/>
      </w:r>
    </w:p>
    <w:p w:rsidR="00AB1433" w:rsidRDefault="00AB1433" w:rsidP="00AB1433">
      <w:pPr>
        <w:spacing w:line="360" w:lineRule="auto"/>
        <w:jc w:val="center"/>
        <w:rPr>
          <w:b/>
          <w:bCs/>
          <w:sz w:val="28"/>
          <w:szCs w:val="28"/>
        </w:rPr>
      </w:pPr>
      <w:r w:rsidRPr="0062236D">
        <w:rPr>
          <w:b/>
          <w:bCs/>
          <w:sz w:val="28"/>
          <w:szCs w:val="28"/>
        </w:rPr>
        <w:lastRenderedPageBreak/>
        <w:t>Объемы и сроки финансирования Программы комплексного развития систем коммунальной инфраструктуры му</w:t>
      </w:r>
      <w:r>
        <w:rPr>
          <w:b/>
          <w:bCs/>
          <w:sz w:val="28"/>
          <w:szCs w:val="28"/>
        </w:rPr>
        <w:t>ниципального образования на 2018 - 2028</w:t>
      </w:r>
      <w:r w:rsidRPr="0062236D">
        <w:rPr>
          <w:b/>
          <w:bCs/>
          <w:sz w:val="28"/>
          <w:szCs w:val="28"/>
        </w:rPr>
        <w:t xml:space="preserve"> годы (</w:t>
      </w:r>
      <w:r>
        <w:rPr>
          <w:b/>
          <w:bCs/>
          <w:sz w:val="28"/>
          <w:szCs w:val="28"/>
        </w:rPr>
        <w:t>тыс</w:t>
      </w:r>
      <w:r w:rsidRPr="0062236D">
        <w:rPr>
          <w:b/>
          <w:bCs/>
          <w:sz w:val="28"/>
          <w:szCs w:val="28"/>
        </w:rPr>
        <w:t>.</w:t>
      </w:r>
      <w:r>
        <w:rPr>
          <w:b/>
          <w:bCs/>
          <w:sz w:val="28"/>
          <w:szCs w:val="28"/>
        </w:rPr>
        <w:t xml:space="preserve"> руб.</w:t>
      </w:r>
      <w:r w:rsidRPr="0062236D">
        <w:rPr>
          <w:b/>
          <w:bCs/>
          <w:sz w:val="28"/>
          <w:szCs w:val="28"/>
        </w:rPr>
        <w:t>)</w:t>
      </w:r>
    </w:p>
    <w:p w:rsidR="00AB1433" w:rsidRDefault="00AB1433" w:rsidP="00AB1433">
      <w:pPr>
        <w:spacing w:line="360" w:lineRule="auto"/>
        <w:jc w:val="center"/>
        <w:rPr>
          <w:b/>
          <w:bCs/>
          <w:sz w:val="28"/>
          <w:szCs w:val="28"/>
        </w:rPr>
      </w:pPr>
    </w:p>
    <w:p w:rsidR="00AB1433" w:rsidRPr="00187542" w:rsidRDefault="00C01865" w:rsidP="00AB1433">
      <w:pPr>
        <w:spacing w:line="360" w:lineRule="auto"/>
        <w:ind w:firstLine="709"/>
        <w:jc w:val="both"/>
        <w:rPr>
          <w:sz w:val="28"/>
          <w:szCs w:val="28"/>
          <w:lang w:val="en-US"/>
        </w:rPr>
      </w:pPr>
      <w:r>
        <w:rPr>
          <w:sz w:val="28"/>
          <w:szCs w:val="28"/>
        </w:rPr>
        <w:t>Таблица 8</w:t>
      </w:r>
    </w:p>
    <w:p w:rsidR="00AB1433" w:rsidRDefault="00AB1433" w:rsidP="00AB1433">
      <w:pPr>
        <w:pStyle w:val="10"/>
      </w:pPr>
    </w:p>
    <w:tbl>
      <w:tblPr>
        <w:tblW w:w="1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2126"/>
        <w:gridCol w:w="850"/>
        <w:gridCol w:w="851"/>
        <w:gridCol w:w="992"/>
        <w:gridCol w:w="851"/>
        <w:gridCol w:w="850"/>
        <w:gridCol w:w="1418"/>
        <w:gridCol w:w="2698"/>
      </w:tblGrid>
      <w:tr w:rsidR="00711D83" w:rsidRPr="00A67DAE" w:rsidTr="003819B0">
        <w:trPr>
          <w:trHeight w:val="327"/>
        </w:trPr>
        <w:tc>
          <w:tcPr>
            <w:tcW w:w="421" w:type="dxa"/>
            <w:vMerge w:val="restart"/>
            <w:tcBorders>
              <w:top w:val="single" w:sz="4" w:space="0" w:color="auto"/>
              <w:left w:val="single" w:sz="4" w:space="0" w:color="auto"/>
              <w:bottom w:val="single" w:sz="4" w:space="0" w:color="auto"/>
              <w:right w:val="single" w:sz="4" w:space="0" w:color="auto"/>
            </w:tcBorders>
          </w:tcPr>
          <w:p w:rsidR="00711D83" w:rsidRPr="00A67DAE" w:rsidRDefault="00711D83" w:rsidP="00C01865">
            <w:pPr>
              <w:spacing w:line="360" w:lineRule="auto"/>
              <w:jc w:val="center"/>
              <w:outlineLvl w:val="2"/>
              <w:rPr>
                <w:b/>
                <w:bCs/>
                <w:sz w:val="18"/>
                <w:szCs w:val="18"/>
              </w:rPr>
            </w:pPr>
            <w:bookmarkStart w:id="1" w:name="_Toc469394155"/>
            <w:bookmarkStart w:id="2" w:name="_Toc469394821"/>
            <w:bookmarkStart w:id="3" w:name="_Toc470093498"/>
            <w:bookmarkStart w:id="4" w:name="_Toc470617178"/>
            <w:bookmarkStart w:id="5" w:name="_Toc471807235"/>
            <w:r w:rsidRPr="00A67DAE">
              <w:rPr>
                <w:b/>
                <w:bCs/>
                <w:sz w:val="18"/>
                <w:szCs w:val="18"/>
              </w:rPr>
              <w:t>№ п/п</w:t>
            </w:r>
            <w:bookmarkEnd w:id="1"/>
            <w:bookmarkEnd w:id="2"/>
            <w:bookmarkEnd w:id="3"/>
            <w:bookmarkEnd w:id="4"/>
            <w:bookmarkEnd w:id="5"/>
          </w:p>
          <w:p w:rsidR="00711D83" w:rsidRPr="00A67DAE" w:rsidRDefault="00711D83" w:rsidP="00C01865">
            <w:pPr>
              <w:spacing w:line="360" w:lineRule="auto"/>
              <w:jc w:val="center"/>
              <w:outlineLvl w:val="2"/>
              <w:rPr>
                <w:b/>
                <w:bCs/>
                <w:sz w:val="18"/>
                <w:szCs w:val="18"/>
              </w:rPr>
            </w:pPr>
          </w:p>
        </w:tc>
        <w:tc>
          <w:tcPr>
            <w:tcW w:w="2126" w:type="dxa"/>
            <w:vMerge w:val="restart"/>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rPr>
                <w:b/>
                <w:bCs/>
                <w:sz w:val="18"/>
                <w:szCs w:val="18"/>
              </w:rPr>
            </w:pPr>
            <w:r w:rsidRPr="00A67DAE">
              <w:rPr>
                <w:b/>
                <w:bCs/>
                <w:sz w:val="18"/>
                <w:szCs w:val="18"/>
              </w:rPr>
              <w:t>Программы инвестиционных проектов</w:t>
            </w:r>
          </w:p>
          <w:p w:rsidR="00711D83" w:rsidRPr="00A67DAE" w:rsidRDefault="00711D83" w:rsidP="00C01865">
            <w:pPr>
              <w:spacing w:line="360" w:lineRule="auto"/>
              <w:jc w:val="center"/>
              <w:outlineLvl w:val="2"/>
              <w:rPr>
                <w:b/>
                <w:bCs/>
                <w:sz w:val="18"/>
                <w:szCs w:val="18"/>
              </w:rPr>
            </w:pPr>
          </w:p>
        </w:tc>
        <w:tc>
          <w:tcPr>
            <w:tcW w:w="850" w:type="dxa"/>
            <w:vMerge w:val="restart"/>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rPr>
                <w:b/>
                <w:bCs/>
                <w:sz w:val="18"/>
                <w:szCs w:val="18"/>
              </w:rPr>
            </w:pPr>
            <w:r w:rsidRPr="00A67DAE">
              <w:rPr>
                <w:b/>
                <w:bCs/>
                <w:sz w:val="18"/>
                <w:szCs w:val="18"/>
              </w:rPr>
              <w:t>Всего</w:t>
            </w:r>
          </w:p>
          <w:p w:rsidR="00711D83" w:rsidRPr="00A67DAE" w:rsidRDefault="00711D83" w:rsidP="00C01865">
            <w:pPr>
              <w:spacing w:line="360" w:lineRule="auto"/>
              <w:jc w:val="center"/>
              <w:outlineLvl w:val="2"/>
              <w:rPr>
                <w:b/>
                <w:bCs/>
                <w:sz w:val="18"/>
                <w:szCs w:val="18"/>
              </w:rPr>
            </w:pPr>
          </w:p>
        </w:tc>
        <w:tc>
          <w:tcPr>
            <w:tcW w:w="4962" w:type="dxa"/>
            <w:gridSpan w:val="5"/>
            <w:tcBorders>
              <w:top w:val="single" w:sz="4" w:space="0" w:color="auto"/>
              <w:left w:val="single" w:sz="4" w:space="0" w:color="auto"/>
              <w:bottom w:val="single" w:sz="4" w:space="0" w:color="auto"/>
              <w:right w:val="single" w:sz="4" w:space="0" w:color="auto"/>
            </w:tcBorders>
          </w:tcPr>
          <w:p w:rsidR="00711D83" w:rsidRPr="00A67DAE" w:rsidRDefault="00711D83" w:rsidP="00C01865">
            <w:pPr>
              <w:spacing w:line="360" w:lineRule="auto"/>
              <w:jc w:val="center"/>
              <w:outlineLvl w:val="2"/>
              <w:rPr>
                <w:b/>
                <w:bCs/>
                <w:sz w:val="18"/>
                <w:szCs w:val="18"/>
              </w:rPr>
            </w:pPr>
            <w:bookmarkStart w:id="6" w:name="_Toc469394156"/>
            <w:bookmarkStart w:id="7" w:name="_Toc469394822"/>
            <w:bookmarkStart w:id="8" w:name="_Toc470093499"/>
            <w:bookmarkStart w:id="9" w:name="_Toc470617179"/>
            <w:bookmarkStart w:id="10" w:name="_Toc471807236"/>
            <w:r w:rsidRPr="00A67DAE">
              <w:rPr>
                <w:b/>
                <w:bCs/>
                <w:sz w:val="18"/>
                <w:szCs w:val="18"/>
              </w:rPr>
              <w:t>В том числе по источникам финансирования</w:t>
            </w:r>
            <w:bookmarkEnd w:id="6"/>
            <w:bookmarkEnd w:id="7"/>
            <w:bookmarkEnd w:id="8"/>
            <w:bookmarkEnd w:id="9"/>
            <w:bookmarkEnd w:id="10"/>
          </w:p>
        </w:tc>
        <w:tc>
          <w:tcPr>
            <w:tcW w:w="2698" w:type="dxa"/>
            <w:vMerge w:val="restart"/>
            <w:tcBorders>
              <w:top w:val="nil"/>
              <w:left w:val="single" w:sz="4" w:space="0" w:color="auto"/>
              <w:right w:val="single" w:sz="4" w:space="0" w:color="auto"/>
            </w:tcBorders>
          </w:tcPr>
          <w:p w:rsidR="00711D83" w:rsidRDefault="00711D83" w:rsidP="00711D83">
            <w:pPr>
              <w:spacing w:line="360" w:lineRule="auto"/>
              <w:jc w:val="center"/>
              <w:outlineLvl w:val="2"/>
              <w:rPr>
                <w:b/>
                <w:bCs/>
                <w:sz w:val="18"/>
                <w:szCs w:val="18"/>
              </w:rPr>
            </w:pPr>
          </w:p>
          <w:p w:rsidR="003819B0" w:rsidRDefault="003819B0" w:rsidP="00711D83">
            <w:pPr>
              <w:spacing w:line="360" w:lineRule="auto"/>
              <w:jc w:val="center"/>
              <w:outlineLvl w:val="2"/>
              <w:rPr>
                <w:b/>
                <w:bCs/>
                <w:sz w:val="18"/>
                <w:szCs w:val="18"/>
              </w:rPr>
            </w:pPr>
          </w:p>
          <w:p w:rsidR="003819B0" w:rsidRPr="00A67DAE" w:rsidRDefault="003819B0" w:rsidP="00711D83">
            <w:pPr>
              <w:spacing w:line="360" w:lineRule="auto"/>
              <w:jc w:val="center"/>
              <w:outlineLvl w:val="2"/>
              <w:rPr>
                <w:b/>
                <w:bCs/>
                <w:sz w:val="18"/>
                <w:szCs w:val="18"/>
              </w:rPr>
            </w:pPr>
          </w:p>
        </w:tc>
      </w:tr>
      <w:tr w:rsidR="00711D83" w:rsidRPr="00A67DAE" w:rsidTr="003819B0">
        <w:trPr>
          <w:trHeight w:val="422"/>
        </w:trPr>
        <w:tc>
          <w:tcPr>
            <w:tcW w:w="421" w:type="dxa"/>
            <w:vMerge/>
            <w:tcBorders>
              <w:top w:val="single" w:sz="4" w:space="0" w:color="auto"/>
              <w:left w:val="single" w:sz="4" w:space="0" w:color="auto"/>
              <w:bottom w:val="single" w:sz="4" w:space="0" w:color="auto"/>
              <w:right w:val="single" w:sz="4" w:space="0" w:color="auto"/>
            </w:tcBorders>
          </w:tcPr>
          <w:p w:rsidR="00711D83" w:rsidRPr="00A67DAE" w:rsidRDefault="00711D83" w:rsidP="00C01865">
            <w:pPr>
              <w:spacing w:line="360" w:lineRule="auto"/>
              <w:ind w:left="324"/>
              <w:jc w:val="center"/>
              <w:outlineLvl w:val="2"/>
              <w:rPr>
                <w:b/>
                <w:bCs/>
                <w:sz w:val="18"/>
                <w:szCs w:val="18"/>
              </w:rPr>
            </w:pPr>
          </w:p>
        </w:tc>
        <w:tc>
          <w:tcPr>
            <w:tcW w:w="2126" w:type="dxa"/>
            <w:vMerge/>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rPr>
                <w:b/>
                <w:bCs/>
                <w:sz w:val="18"/>
                <w:szCs w:val="18"/>
              </w:rPr>
            </w:pPr>
          </w:p>
        </w:tc>
        <w:tc>
          <w:tcPr>
            <w:tcW w:w="850" w:type="dxa"/>
            <w:vMerge/>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rPr>
                <w:b/>
                <w:bCs/>
                <w:sz w:val="18"/>
                <w:szCs w:val="18"/>
              </w:rPr>
            </w:pPr>
          </w:p>
        </w:tc>
        <w:tc>
          <w:tcPr>
            <w:tcW w:w="851" w:type="dxa"/>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outlineLvl w:val="2"/>
              <w:rPr>
                <w:b/>
                <w:bCs/>
                <w:sz w:val="18"/>
                <w:szCs w:val="18"/>
              </w:rPr>
            </w:pPr>
            <w:bookmarkStart w:id="11" w:name="_Toc469394157"/>
            <w:bookmarkStart w:id="12" w:name="_Toc469394823"/>
            <w:bookmarkStart w:id="13" w:name="_Toc470093500"/>
            <w:bookmarkStart w:id="14" w:name="_Toc470617180"/>
            <w:bookmarkStart w:id="15" w:name="_Toc471807237"/>
            <w:r w:rsidRPr="00A67DAE">
              <w:rPr>
                <w:b/>
                <w:bCs/>
                <w:sz w:val="18"/>
                <w:szCs w:val="18"/>
              </w:rPr>
              <w:t>Бюджетные средства федерального уровня</w:t>
            </w:r>
            <w:bookmarkEnd w:id="11"/>
            <w:bookmarkEnd w:id="12"/>
            <w:bookmarkEnd w:id="13"/>
            <w:bookmarkEnd w:id="14"/>
            <w:bookmarkEnd w:id="15"/>
          </w:p>
        </w:tc>
        <w:tc>
          <w:tcPr>
            <w:tcW w:w="992" w:type="dxa"/>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outlineLvl w:val="2"/>
              <w:rPr>
                <w:b/>
                <w:bCs/>
                <w:sz w:val="18"/>
                <w:szCs w:val="18"/>
              </w:rPr>
            </w:pPr>
            <w:bookmarkStart w:id="16" w:name="_Toc469394158"/>
            <w:bookmarkStart w:id="17" w:name="_Toc469394824"/>
            <w:bookmarkStart w:id="18" w:name="_Toc470093501"/>
            <w:bookmarkStart w:id="19" w:name="_Toc470617181"/>
            <w:bookmarkStart w:id="20" w:name="_Toc471807238"/>
            <w:r w:rsidRPr="00A67DAE">
              <w:rPr>
                <w:b/>
                <w:bCs/>
                <w:sz w:val="18"/>
                <w:szCs w:val="18"/>
              </w:rPr>
              <w:t>Бюджетные средства республиканского уровня</w:t>
            </w:r>
            <w:bookmarkEnd w:id="16"/>
            <w:bookmarkEnd w:id="17"/>
            <w:bookmarkEnd w:id="18"/>
            <w:bookmarkEnd w:id="19"/>
            <w:bookmarkEnd w:id="20"/>
          </w:p>
        </w:tc>
        <w:tc>
          <w:tcPr>
            <w:tcW w:w="851" w:type="dxa"/>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outlineLvl w:val="2"/>
              <w:rPr>
                <w:b/>
                <w:bCs/>
                <w:sz w:val="18"/>
                <w:szCs w:val="18"/>
              </w:rPr>
            </w:pPr>
            <w:bookmarkStart w:id="21" w:name="_Toc469394159"/>
            <w:bookmarkStart w:id="22" w:name="_Toc469394825"/>
            <w:bookmarkStart w:id="23" w:name="_Toc470093502"/>
            <w:bookmarkStart w:id="24" w:name="_Toc470617182"/>
            <w:bookmarkStart w:id="25" w:name="_Toc471807239"/>
            <w:r w:rsidRPr="00A67DAE">
              <w:rPr>
                <w:b/>
                <w:bCs/>
                <w:sz w:val="18"/>
                <w:szCs w:val="18"/>
              </w:rPr>
              <w:t>Бюджетные средства районного уровня</w:t>
            </w:r>
            <w:bookmarkEnd w:id="21"/>
            <w:bookmarkEnd w:id="22"/>
            <w:bookmarkEnd w:id="23"/>
            <w:bookmarkEnd w:id="24"/>
            <w:bookmarkEnd w:id="25"/>
          </w:p>
        </w:tc>
        <w:tc>
          <w:tcPr>
            <w:tcW w:w="850" w:type="dxa"/>
            <w:tcBorders>
              <w:top w:val="single" w:sz="4" w:space="0" w:color="auto"/>
              <w:left w:val="single" w:sz="4" w:space="0" w:color="auto"/>
              <w:bottom w:val="single" w:sz="4" w:space="0" w:color="auto"/>
              <w:right w:val="single" w:sz="4" w:space="0" w:color="auto"/>
            </w:tcBorders>
          </w:tcPr>
          <w:p w:rsidR="00711D83" w:rsidRPr="00A67DAE" w:rsidRDefault="00711D83" w:rsidP="00C01865">
            <w:pPr>
              <w:jc w:val="center"/>
              <w:outlineLvl w:val="2"/>
              <w:rPr>
                <w:b/>
                <w:bCs/>
                <w:sz w:val="18"/>
                <w:szCs w:val="18"/>
              </w:rPr>
            </w:pPr>
            <w:bookmarkStart w:id="26" w:name="_Toc469394160"/>
            <w:bookmarkStart w:id="27" w:name="_Toc469394826"/>
            <w:bookmarkStart w:id="28" w:name="_Toc470093503"/>
            <w:bookmarkStart w:id="29" w:name="_Toc470617183"/>
            <w:bookmarkStart w:id="30" w:name="_Toc471807240"/>
            <w:r w:rsidRPr="00A67DAE">
              <w:rPr>
                <w:b/>
                <w:bCs/>
                <w:sz w:val="18"/>
                <w:szCs w:val="18"/>
              </w:rPr>
              <w:t>Бюджетные средства местного уровня</w:t>
            </w:r>
            <w:bookmarkEnd w:id="26"/>
            <w:bookmarkEnd w:id="27"/>
            <w:bookmarkEnd w:id="28"/>
            <w:bookmarkEnd w:id="29"/>
            <w:bookmarkEnd w:id="30"/>
          </w:p>
        </w:tc>
        <w:tc>
          <w:tcPr>
            <w:tcW w:w="1418" w:type="dxa"/>
            <w:tcBorders>
              <w:top w:val="single" w:sz="4" w:space="0" w:color="auto"/>
              <w:left w:val="single" w:sz="4" w:space="0" w:color="auto"/>
              <w:bottom w:val="single" w:sz="4" w:space="0" w:color="auto"/>
              <w:right w:val="single" w:sz="4" w:space="0" w:color="auto"/>
            </w:tcBorders>
          </w:tcPr>
          <w:p w:rsidR="00711D83" w:rsidRPr="00A67DAE" w:rsidRDefault="00711D83" w:rsidP="00711D83">
            <w:pPr>
              <w:outlineLvl w:val="2"/>
              <w:rPr>
                <w:b/>
                <w:bCs/>
                <w:sz w:val="18"/>
                <w:szCs w:val="18"/>
              </w:rPr>
            </w:pPr>
            <w:bookmarkStart w:id="31" w:name="_Toc469394161"/>
            <w:bookmarkStart w:id="32" w:name="_Toc469394827"/>
            <w:bookmarkStart w:id="33" w:name="_Toc470093504"/>
            <w:bookmarkStart w:id="34" w:name="_Toc470617184"/>
            <w:bookmarkStart w:id="35" w:name="_Toc471807241"/>
            <w:r w:rsidRPr="00A67DAE">
              <w:rPr>
                <w:b/>
                <w:bCs/>
                <w:sz w:val="18"/>
                <w:szCs w:val="18"/>
              </w:rPr>
              <w:t>Внебюджетные средства</w:t>
            </w:r>
            <w:bookmarkEnd w:id="31"/>
            <w:bookmarkEnd w:id="32"/>
            <w:bookmarkEnd w:id="33"/>
            <w:bookmarkEnd w:id="34"/>
            <w:bookmarkEnd w:id="35"/>
          </w:p>
        </w:tc>
        <w:tc>
          <w:tcPr>
            <w:tcW w:w="2698" w:type="dxa"/>
            <w:vMerge/>
            <w:tcBorders>
              <w:left w:val="single" w:sz="4" w:space="0" w:color="auto"/>
              <w:right w:val="single" w:sz="4" w:space="0" w:color="auto"/>
            </w:tcBorders>
          </w:tcPr>
          <w:p w:rsidR="00711D83" w:rsidRPr="00A67DAE" w:rsidRDefault="00711D83" w:rsidP="00711D83">
            <w:pPr>
              <w:outlineLvl w:val="2"/>
              <w:rPr>
                <w:b/>
                <w:bCs/>
                <w:sz w:val="18"/>
                <w:szCs w:val="18"/>
              </w:rPr>
            </w:pPr>
          </w:p>
        </w:tc>
      </w:tr>
      <w:tr w:rsidR="003819B0" w:rsidRPr="00A67DAE" w:rsidTr="003819B0">
        <w:trPr>
          <w:trHeight w:val="1710"/>
        </w:trPr>
        <w:tc>
          <w:tcPr>
            <w:tcW w:w="421" w:type="dxa"/>
            <w:tcBorders>
              <w:top w:val="single" w:sz="4" w:space="0" w:color="auto"/>
              <w:left w:val="single" w:sz="4" w:space="0" w:color="auto"/>
              <w:bottom w:val="single" w:sz="4" w:space="0" w:color="auto"/>
              <w:right w:val="single" w:sz="4" w:space="0" w:color="auto"/>
            </w:tcBorders>
          </w:tcPr>
          <w:p w:rsidR="003819B0" w:rsidRPr="00A67DAE" w:rsidRDefault="003819B0" w:rsidP="003819B0">
            <w:pPr>
              <w:spacing w:line="360" w:lineRule="auto"/>
              <w:jc w:val="center"/>
              <w:outlineLvl w:val="2"/>
              <w:rPr>
                <w:b/>
                <w:bCs/>
                <w:sz w:val="18"/>
                <w:szCs w:val="18"/>
              </w:rPr>
            </w:pPr>
            <w:r>
              <w:rPr>
                <w:b/>
                <w:bCs/>
                <w:sz w:val="18"/>
                <w:szCs w:val="18"/>
              </w:rPr>
              <w:t>1</w:t>
            </w:r>
          </w:p>
        </w:tc>
        <w:tc>
          <w:tcPr>
            <w:tcW w:w="2126" w:type="dxa"/>
          </w:tcPr>
          <w:p w:rsidR="003819B0" w:rsidRPr="00E85108" w:rsidRDefault="003819B0" w:rsidP="003819B0">
            <w:pPr>
              <w:spacing w:line="360" w:lineRule="auto"/>
              <w:jc w:val="center"/>
              <w:outlineLvl w:val="2"/>
              <w:rPr>
                <w:bCs/>
              </w:rPr>
            </w:pPr>
            <w:r w:rsidRPr="00E85108">
              <w:rPr>
                <w:bCs/>
              </w:rPr>
              <w:t>Программа инвестиционных проектов развития системы водоснабжения</w:t>
            </w:r>
          </w:p>
        </w:tc>
        <w:tc>
          <w:tcPr>
            <w:tcW w:w="850" w:type="dxa"/>
            <w:vAlign w:val="center"/>
          </w:tcPr>
          <w:p w:rsidR="003819B0" w:rsidRPr="00E85108" w:rsidRDefault="003819B0" w:rsidP="003819B0">
            <w:pPr>
              <w:jc w:val="center"/>
              <w:rPr>
                <w:b/>
              </w:rPr>
            </w:pPr>
            <w:r w:rsidRPr="00E85108">
              <w:rPr>
                <w:b/>
              </w:rPr>
              <w:t>27918,0</w:t>
            </w:r>
          </w:p>
        </w:tc>
        <w:tc>
          <w:tcPr>
            <w:tcW w:w="851" w:type="dxa"/>
            <w:vAlign w:val="center"/>
          </w:tcPr>
          <w:p w:rsidR="003819B0" w:rsidRPr="00E85108" w:rsidRDefault="003819B0" w:rsidP="003819B0">
            <w:pPr>
              <w:jc w:val="center"/>
              <w:rPr>
                <w:b/>
              </w:rPr>
            </w:pPr>
            <w:r w:rsidRPr="00E85108">
              <w:rPr>
                <w:b/>
              </w:rPr>
              <w:t>11044,0</w:t>
            </w:r>
          </w:p>
        </w:tc>
        <w:tc>
          <w:tcPr>
            <w:tcW w:w="992" w:type="dxa"/>
            <w:vAlign w:val="center"/>
          </w:tcPr>
          <w:p w:rsidR="003819B0" w:rsidRPr="00E85108" w:rsidRDefault="003819B0" w:rsidP="003819B0">
            <w:pPr>
              <w:jc w:val="center"/>
              <w:rPr>
                <w:b/>
              </w:rPr>
            </w:pPr>
            <w:r w:rsidRPr="00E85108">
              <w:rPr>
                <w:b/>
              </w:rPr>
              <w:t>8283,0</w:t>
            </w:r>
          </w:p>
        </w:tc>
        <w:tc>
          <w:tcPr>
            <w:tcW w:w="851" w:type="dxa"/>
            <w:vAlign w:val="center"/>
          </w:tcPr>
          <w:p w:rsidR="003819B0" w:rsidRPr="00E85108" w:rsidRDefault="003819B0" w:rsidP="003819B0">
            <w:pPr>
              <w:jc w:val="center"/>
              <w:rPr>
                <w:b/>
              </w:rPr>
            </w:pPr>
            <w:r w:rsidRPr="00E85108">
              <w:rPr>
                <w:b/>
              </w:rPr>
              <w:t>-</w:t>
            </w:r>
          </w:p>
        </w:tc>
        <w:tc>
          <w:tcPr>
            <w:tcW w:w="850" w:type="dxa"/>
            <w:vAlign w:val="center"/>
          </w:tcPr>
          <w:p w:rsidR="003819B0" w:rsidRPr="00E85108" w:rsidRDefault="003819B0" w:rsidP="003819B0">
            <w:pPr>
              <w:jc w:val="center"/>
              <w:rPr>
                <w:b/>
              </w:rPr>
            </w:pPr>
            <w:r w:rsidRPr="00E85108">
              <w:rPr>
                <w:b/>
              </w:rPr>
              <w:t>1688,5</w:t>
            </w:r>
          </w:p>
        </w:tc>
        <w:tc>
          <w:tcPr>
            <w:tcW w:w="1418" w:type="dxa"/>
            <w:vAlign w:val="center"/>
          </w:tcPr>
          <w:p w:rsidR="003819B0" w:rsidRPr="00E85108" w:rsidRDefault="003819B0" w:rsidP="003819B0">
            <w:pPr>
              <w:spacing w:line="360" w:lineRule="auto"/>
              <w:jc w:val="center"/>
              <w:outlineLvl w:val="2"/>
              <w:rPr>
                <w:b/>
                <w:bCs/>
              </w:rPr>
            </w:pPr>
            <w:r w:rsidRPr="00E85108">
              <w:rPr>
                <w:b/>
                <w:bCs/>
              </w:rPr>
              <w:t>6902,5</w:t>
            </w:r>
          </w:p>
        </w:tc>
        <w:tc>
          <w:tcPr>
            <w:tcW w:w="2698" w:type="dxa"/>
            <w:vMerge/>
            <w:tcBorders>
              <w:left w:val="single" w:sz="4" w:space="0" w:color="auto"/>
              <w:right w:val="single" w:sz="4" w:space="0" w:color="auto"/>
            </w:tcBorders>
            <w:vAlign w:val="center"/>
          </w:tcPr>
          <w:p w:rsidR="003819B0" w:rsidRPr="00A67DAE" w:rsidRDefault="003819B0" w:rsidP="003819B0">
            <w:pPr>
              <w:spacing w:line="360" w:lineRule="auto"/>
              <w:jc w:val="center"/>
              <w:outlineLvl w:val="2"/>
              <w:rPr>
                <w:b/>
                <w:bCs/>
              </w:rPr>
            </w:pPr>
          </w:p>
        </w:tc>
      </w:tr>
      <w:tr w:rsidR="003819B0" w:rsidRPr="00A67DAE" w:rsidTr="003819B0">
        <w:trPr>
          <w:trHeight w:val="759"/>
        </w:trPr>
        <w:tc>
          <w:tcPr>
            <w:tcW w:w="421" w:type="dxa"/>
            <w:tcBorders>
              <w:top w:val="single" w:sz="4" w:space="0" w:color="auto"/>
              <w:left w:val="single" w:sz="4" w:space="0" w:color="auto"/>
              <w:bottom w:val="single" w:sz="4" w:space="0" w:color="auto"/>
              <w:right w:val="single" w:sz="4" w:space="0" w:color="auto"/>
            </w:tcBorders>
          </w:tcPr>
          <w:p w:rsidR="003819B0" w:rsidRDefault="003819B0" w:rsidP="003819B0">
            <w:pPr>
              <w:spacing w:line="360" w:lineRule="auto"/>
              <w:jc w:val="center"/>
              <w:outlineLvl w:val="2"/>
              <w:rPr>
                <w:b/>
                <w:bCs/>
                <w:sz w:val="18"/>
                <w:szCs w:val="18"/>
              </w:rPr>
            </w:pPr>
            <w:r>
              <w:rPr>
                <w:b/>
                <w:bCs/>
                <w:sz w:val="18"/>
                <w:szCs w:val="18"/>
              </w:rPr>
              <w:t>2</w:t>
            </w:r>
          </w:p>
        </w:tc>
        <w:tc>
          <w:tcPr>
            <w:tcW w:w="2126" w:type="dxa"/>
            <w:tcBorders>
              <w:top w:val="single" w:sz="4" w:space="0" w:color="auto"/>
              <w:left w:val="single" w:sz="4" w:space="0" w:color="auto"/>
              <w:bottom w:val="single" w:sz="4" w:space="0" w:color="auto"/>
              <w:right w:val="single" w:sz="4" w:space="0" w:color="auto"/>
            </w:tcBorders>
          </w:tcPr>
          <w:p w:rsidR="003819B0" w:rsidRPr="00A67DAE" w:rsidRDefault="003819B0" w:rsidP="003819B0">
            <w:pPr>
              <w:spacing w:line="360" w:lineRule="auto"/>
              <w:jc w:val="center"/>
              <w:outlineLvl w:val="2"/>
            </w:pPr>
            <w:r w:rsidRPr="00A67DAE">
              <w:t>Программа инвестиционных проектов развития системы сбора и вывоза бытовых отходов</w:t>
            </w:r>
          </w:p>
        </w:tc>
        <w:tc>
          <w:tcPr>
            <w:tcW w:w="850"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jc w:val="center"/>
              <w:rPr>
                <w:b/>
                <w:bCs/>
              </w:rPr>
            </w:pPr>
            <w:r w:rsidRPr="00A67DAE">
              <w:rPr>
                <w:b/>
                <w:bCs/>
              </w:rPr>
              <w:t>20</w:t>
            </w:r>
          </w:p>
        </w:tc>
        <w:tc>
          <w:tcPr>
            <w:tcW w:w="851"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jc w:val="center"/>
              <w:rPr>
                <w:b/>
                <w:bCs/>
              </w:rPr>
            </w:pPr>
            <w:r w:rsidRPr="00A67DAE">
              <w:rPr>
                <w:b/>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jc w:val="center"/>
              <w:rPr>
                <w:b/>
                <w:bCs/>
              </w:rPr>
            </w:pPr>
            <w:r w:rsidRPr="00A67DAE">
              <w:rPr>
                <w:b/>
                <w:bCs/>
              </w:rPr>
              <w:t>-</w:t>
            </w:r>
          </w:p>
        </w:tc>
        <w:tc>
          <w:tcPr>
            <w:tcW w:w="851"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jc w:val="center"/>
              <w:rPr>
                <w:b/>
                <w:bCs/>
              </w:rPr>
            </w:pPr>
            <w:r w:rsidRPr="00A67DAE">
              <w:rPr>
                <w:b/>
                <w:bCs/>
              </w:rPr>
              <w:t>-</w:t>
            </w:r>
          </w:p>
        </w:tc>
        <w:tc>
          <w:tcPr>
            <w:tcW w:w="850"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jc w:val="center"/>
              <w:rPr>
                <w:b/>
                <w:bCs/>
              </w:rPr>
            </w:pPr>
            <w:r w:rsidRPr="00A67DAE">
              <w:rPr>
                <w:b/>
                <w:bCs/>
              </w:rPr>
              <w:t>20</w:t>
            </w:r>
          </w:p>
        </w:tc>
        <w:tc>
          <w:tcPr>
            <w:tcW w:w="1418"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spacing w:line="360" w:lineRule="auto"/>
              <w:jc w:val="center"/>
              <w:outlineLvl w:val="2"/>
              <w:rPr>
                <w:b/>
                <w:bCs/>
              </w:rPr>
            </w:pPr>
          </w:p>
        </w:tc>
        <w:tc>
          <w:tcPr>
            <w:tcW w:w="2698" w:type="dxa"/>
            <w:vMerge/>
            <w:tcBorders>
              <w:left w:val="single" w:sz="4" w:space="0" w:color="auto"/>
              <w:right w:val="single" w:sz="4" w:space="0" w:color="auto"/>
            </w:tcBorders>
            <w:vAlign w:val="center"/>
          </w:tcPr>
          <w:p w:rsidR="003819B0" w:rsidRPr="00A67DAE" w:rsidRDefault="003819B0" w:rsidP="003819B0">
            <w:pPr>
              <w:spacing w:line="360" w:lineRule="auto"/>
              <w:jc w:val="center"/>
              <w:outlineLvl w:val="2"/>
              <w:rPr>
                <w:b/>
                <w:bCs/>
              </w:rPr>
            </w:pPr>
          </w:p>
        </w:tc>
      </w:tr>
      <w:tr w:rsidR="003819B0" w:rsidRPr="00A67DAE" w:rsidTr="00145D75">
        <w:trPr>
          <w:trHeight w:val="336"/>
        </w:trPr>
        <w:tc>
          <w:tcPr>
            <w:tcW w:w="421"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spacing w:line="360" w:lineRule="auto"/>
              <w:jc w:val="center"/>
              <w:outlineLvl w:val="2"/>
              <w:rPr>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3819B0" w:rsidRPr="00A67DAE" w:rsidRDefault="003819B0" w:rsidP="003819B0">
            <w:pPr>
              <w:spacing w:line="360" w:lineRule="auto"/>
              <w:jc w:val="center"/>
              <w:outlineLvl w:val="2"/>
              <w:rPr>
                <w:b/>
                <w:bCs/>
              </w:rPr>
            </w:pPr>
            <w:bookmarkStart w:id="36" w:name="_Toc469394181"/>
            <w:bookmarkStart w:id="37" w:name="_Toc469394847"/>
            <w:bookmarkStart w:id="38" w:name="_Toc470093524"/>
            <w:bookmarkStart w:id="39" w:name="_Toc470617191"/>
            <w:bookmarkStart w:id="40" w:name="_Toc471807248"/>
            <w:r w:rsidRPr="00A67DAE">
              <w:rPr>
                <w:b/>
                <w:bCs/>
              </w:rPr>
              <w:t>Всего по Программе</w:t>
            </w:r>
            <w:bookmarkEnd w:id="36"/>
            <w:bookmarkEnd w:id="37"/>
            <w:bookmarkEnd w:id="38"/>
            <w:bookmarkEnd w:id="39"/>
            <w:bookmarkEnd w:id="40"/>
          </w:p>
        </w:tc>
        <w:tc>
          <w:tcPr>
            <w:tcW w:w="850" w:type="dxa"/>
            <w:vAlign w:val="center"/>
          </w:tcPr>
          <w:p w:rsidR="003819B0" w:rsidRPr="00E85108" w:rsidRDefault="003819B0" w:rsidP="003819B0">
            <w:pPr>
              <w:jc w:val="center"/>
              <w:rPr>
                <w:b/>
              </w:rPr>
            </w:pPr>
            <w:r w:rsidRPr="00E85108">
              <w:rPr>
                <w:b/>
              </w:rPr>
              <w:t>27938,0</w:t>
            </w:r>
          </w:p>
        </w:tc>
        <w:tc>
          <w:tcPr>
            <w:tcW w:w="851" w:type="dxa"/>
            <w:vAlign w:val="center"/>
          </w:tcPr>
          <w:p w:rsidR="003819B0" w:rsidRPr="00E85108" w:rsidRDefault="003819B0" w:rsidP="003819B0">
            <w:pPr>
              <w:jc w:val="center"/>
              <w:rPr>
                <w:b/>
              </w:rPr>
            </w:pPr>
            <w:r w:rsidRPr="00E85108">
              <w:rPr>
                <w:b/>
              </w:rPr>
              <w:t>11044,0</w:t>
            </w:r>
          </w:p>
        </w:tc>
        <w:tc>
          <w:tcPr>
            <w:tcW w:w="992" w:type="dxa"/>
            <w:vAlign w:val="center"/>
          </w:tcPr>
          <w:p w:rsidR="003819B0" w:rsidRPr="00E85108" w:rsidRDefault="003819B0" w:rsidP="003819B0">
            <w:pPr>
              <w:jc w:val="center"/>
              <w:rPr>
                <w:b/>
              </w:rPr>
            </w:pPr>
            <w:r w:rsidRPr="00E85108">
              <w:rPr>
                <w:b/>
              </w:rPr>
              <w:t>8283,0</w:t>
            </w:r>
          </w:p>
        </w:tc>
        <w:tc>
          <w:tcPr>
            <w:tcW w:w="851" w:type="dxa"/>
            <w:vAlign w:val="center"/>
          </w:tcPr>
          <w:p w:rsidR="003819B0" w:rsidRPr="00E85108" w:rsidRDefault="003819B0" w:rsidP="003819B0">
            <w:pPr>
              <w:jc w:val="center"/>
              <w:rPr>
                <w:b/>
              </w:rPr>
            </w:pPr>
            <w:r w:rsidRPr="00E85108">
              <w:rPr>
                <w:b/>
              </w:rPr>
              <w:t>-</w:t>
            </w:r>
          </w:p>
        </w:tc>
        <w:tc>
          <w:tcPr>
            <w:tcW w:w="850" w:type="dxa"/>
            <w:vAlign w:val="center"/>
          </w:tcPr>
          <w:p w:rsidR="003819B0" w:rsidRPr="00E85108" w:rsidRDefault="003819B0" w:rsidP="003819B0">
            <w:pPr>
              <w:jc w:val="center"/>
              <w:rPr>
                <w:b/>
              </w:rPr>
            </w:pPr>
            <w:r w:rsidRPr="00E85108">
              <w:rPr>
                <w:b/>
              </w:rPr>
              <w:t>1708,5</w:t>
            </w:r>
          </w:p>
        </w:tc>
        <w:tc>
          <w:tcPr>
            <w:tcW w:w="1418" w:type="dxa"/>
            <w:vAlign w:val="center"/>
          </w:tcPr>
          <w:p w:rsidR="003819B0" w:rsidRPr="00E85108" w:rsidRDefault="003819B0" w:rsidP="003819B0">
            <w:pPr>
              <w:spacing w:line="360" w:lineRule="auto"/>
              <w:jc w:val="center"/>
              <w:outlineLvl w:val="2"/>
              <w:rPr>
                <w:b/>
                <w:bCs/>
              </w:rPr>
            </w:pPr>
            <w:r w:rsidRPr="00E85108">
              <w:rPr>
                <w:b/>
                <w:bCs/>
              </w:rPr>
              <w:t>6902,5</w:t>
            </w:r>
          </w:p>
        </w:tc>
        <w:tc>
          <w:tcPr>
            <w:tcW w:w="2698" w:type="dxa"/>
            <w:vMerge/>
            <w:tcBorders>
              <w:left w:val="single" w:sz="4" w:space="0" w:color="auto"/>
              <w:bottom w:val="nil"/>
              <w:right w:val="single" w:sz="4" w:space="0" w:color="auto"/>
            </w:tcBorders>
            <w:vAlign w:val="center"/>
          </w:tcPr>
          <w:p w:rsidR="003819B0" w:rsidRPr="00A67DAE" w:rsidRDefault="003819B0" w:rsidP="003819B0">
            <w:pPr>
              <w:spacing w:line="360" w:lineRule="auto"/>
              <w:jc w:val="center"/>
              <w:outlineLvl w:val="2"/>
              <w:rPr>
                <w:b/>
                <w:bCs/>
              </w:rPr>
            </w:pPr>
          </w:p>
        </w:tc>
      </w:tr>
    </w:tbl>
    <w:p w:rsidR="00AB1433" w:rsidRDefault="00AB1433" w:rsidP="00AB1433">
      <w:pPr>
        <w:rPr>
          <w:sz w:val="28"/>
          <w:szCs w:val="28"/>
        </w:rPr>
      </w:pPr>
      <w:r>
        <w:br w:type="page"/>
      </w:r>
    </w:p>
    <w:p w:rsidR="00AB1433" w:rsidRDefault="00AB1433" w:rsidP="00AB1433">
      <w:pPr>
        <w:spacing w:line="360" w:lineRule="auto"/>
        <w:jc w:val="center"/>
        <w:rPr>
          <w:b/>
          <w:bCs/>
          <w:sz w:val="28"/>
          <w:szCs w:val="28"/>
        </w:rPr>
      </w:pPr>
      <w:r w:rsidRPr="008D1639">
        <w:rPr>
          <w:b/>
          <w:bCs/>
          <w:sz w:val="28"/>
          <w:szCs w:val="28"/>
        </w:rPr>
        <w:lastRenderedPageBreak/>
        <w:t>Объемы и сроки финансирования Программы комплексного развития систем коммунальной инфраструктуры му</w:t>
      </w:r>
      <w:r>
        <w:rPr>
          <w:b/>
          <w:bCs/>
          <w:sz w:val="28"/>
          <w:szCs w:val="28"/>
        </w:rPr>
        <w:t>ниципального образования на 2018 - 2028</w:t>
      </w:r>
      <w:r w:rsidRPr="008D1639">
        <w:rPr>
          <w:b/>
          <w:bCs/>
          <w:sz w:val="28"/>
          <w:szCs w:val="28"/>
        </w:rPr>
        <w:t xml:space="preserve"> годы (</w:t>
      </w:r>
      <w:r>
        <w:rPr>
          <w:b/>
          <w:bCs/>
          <w:sz w:val="28"/>
          <w:szCs w:val="28"/>
        </w:rPr>
        <w:t>тыс. руб.</w:t>
      </w:r>
      <w:r w:rsidRPr="008D1639">
        <w:rPr>
          <w:b/>
          <w:bCs/>
          <w:sz w:val="28"/>
          <w:szCs w:val="28"/>
        </w:rPr>
        <w:t>)</w:t>
      </w:r>
    </w:p>
    <w:p w:rsidR="00AB1433" w:rsidRPr="00E51A8B" w:rsidRDefault="00C01865" w:rsidP="00AB1433">
      <w:pPr>
        <w:pStyle w:val="10"/>
        <w:rPr>
          <w:rFonts w:ascii="Times New Roman" w:hAnsi="Times New Roman"/>
          <w:lang w:val="en-US"/>
        </w:rPr>
      </w:pPr>
      <w:r>
        <w:rPr>
          <w:rFonts w:ascii="Times New Roman" w:hAnsi="Times New Roman"/>
        </w:rPr>
        <w:t>Таблица 9</w:t>
      </w:r>
    </w:p>
    <w:tbl>
      <w:tblPr>
        <w:tblW w:w="11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
        <w:gridCol w:w="1771"/>
        <w:gridCol w:w="801"/>
        <w:gridCol w:w="601"/>
        <w:gridCol w:w="709"/>
        <w:gridCol w:w="709"/>
        <w:gridCol w:w="567"/>
        <w:gridCol w:w="567"/>
        <w:gridCol w:w="567"/>
        <w:gridCol w:w="567"/>
        <w:gridCol w:w="567"/>
        <w:gridCol w:w="567"/>
        <w:gridCol w:w="567"/>
        <w:gridCol w:w="1821"/>
        <w:gridCol w:w="12"/>
        <w:gridCol w:w="576"/>
        <w:gridCol w:w="576"/>
      </w:tblGrid>
      <w:tr w:rsidR="00B729FF" w:rsidRPr="00A67DAE" w:rsidTr="00492BD6">
        <w:trPr>
          <w:cantSplit/>
          <w:trHeight w:val="440"/>
        </w:trPr>
        <w:tc>
          <w:tcPr>
            <w:tcW w:w="366" w:type="dxa"/>
            <w:vMerge w:val="restart"/>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left="-108" w:right="-108"/>
              <w:jc w:val="center"/>
              <w:rPr>
                <w:b/>
                <w:bCs/>
                <w:sz w:val="18"/>
                <w:szCs w:val="18"/>
              </w:rPr>
            </w:pPr>
            <w:r w:rsidRPr="00E40EF6">
              <w:rPr>
                <w:b/>
                <w:bCs/>
                <w:sz w:val="18"/>
                <w:szCs w:val="18"/>
              </w:rPr>
              <w:t>№</w:t>
            </w:r>
          </w:p>
          <w:p w:rsidR="00B729FF" w:rsidRPr="00E40EF6" w:rsidRDefault="00B729FF" w:rsidP="00C01865">
            <w:pPr>
              <w:spacing w:line="360" w:lineRule="auto"/>
              <w:ind w:left="-108" w:right="-108"/>
              <w:jc w:val="center"/>
              <w:rPr>
                <w:b/>
                <w:bCs/>
                <w:sz w:val="18"/>
                <w:szCs w:val="18"/>
              </w:rPr>
            </w:pPr>
            <w:r w:rsidRPr="00E40EF6">
              <w:rPr>
                <w:b/>
                <w:bCs/>
                <w:sz w:val="18"/>
                <w:szCs w:val="18"/>
              </w:rPr>
              <w:t>п/п</w:t>
            </w:r>
          </w:p>
        </w:tc>
        <w:tc>
          <w:tcPr>
            <w:tcW w:w="1771" w:type="dxa"/>
            <w:vMerge w:val="restart"/>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firstLine="567"/>
              <w:jc w:val="center"/>
              <w:rPr>
                <w:b/>
                <w:bCs/>
                <w:sz w:val="18"/>
                <w:szCs w:val="18"/>
              </w:rPr>
            </w:pPr>
            <w:r w:rsidRPr="00E40EF6">
              <w:rPr>
                <w:b/>
                <w:bCs/>
                <w:sz w:val="18"/>
                <w:szCs w:val="18"/>
              </w:rPr>
              <w:t>Программы инвестиционных проектов</w:t>
            </w:r>
          </w:p>
        </w:tc>
        <w:tc>
          <w:tcPr>
            <w:tcW w:w="801" w:type="dxa"/>
            <w:vMerge w:val="restart"/>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jc w:val="center"/>
              <w:rPr>
                <w:b/>
                <w:bCs/>
                <w:sz w:val="18"/>
                <w:szCs w:val="18"/>
              </w:rPr>
            </w:pPr>
            <w:r w:rsidRPr="00E40EF6">
              <w:rPr>
                <w:b/>
                <w:bCs/>
                <w:sz w:val="18"/>
                <w:szCs w:val="18"/>
              </w:rPr>
              <w:t>Всего</w:t>
            </w:r>
          </w:p>
        </w:tc>
        <w:tc>
          <w:tcPr>
            <w:tcW w:w="7809" w:type="dxa"/>
            <w:gridSpan w:val="11"/>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jc w:val="center"/>
              <w:rPr>
                <w:b/>
                <w:bCs/>
                <w:sz w:val="18"/>
                <w:szCs w:val="18"/>
              </w:rPr>
            </w:pPr>
            <w:r w:rsidRPr="00E40EF6">
              <w:rPr>
                <w:b/>
                <w:bCs/>
                <w:sz w:val="18"/>
                <w:szCs w:val="18"/>
              </w:rPr>
              <w:t>В том числе по годам</w:t>
            </w:r>
          </w:p>
        </w:tc>
        <w:tc>
          <w:tcPr>
            <w:tcW w:w="1164" w:type="dxa"/>
            <w:gridSpan w:val="3"/>
            <w:tcBorders>
              <w:top w:val="nil"/>
              <w:left w:val="single" w:sz="4" w:space="0" w:color="auto"/>
              <w:bottom w:val="nil"/>
              <w:right w:val="single" w:sz="4" w:space="0" w:color="auto"/>
            </w:tcBorders>
            <w:vAlign w:val="center"/>
          </w:tcPr>
          <w:p w:rsidR="00B729FF" w:rsidRPr="00E40EF6" w:rsidRDefault="00B729FF" w:rsidP="00B729FF">
            <w:pPr>
              <w:spacing w:line="360" w:lineRule="auto"/>
              <w:jc w:val="center"/>
              <w:rPr>
                <w:b/>
                <w:bCs/>
                <w:sz w:val="18"/>
                <w:szCs w:val="18"/>
              </w:rPr>
            </w:pPr>
          </w:p>
        </w:tc>
      </w:tr>
      <w:tr w:rsidR="00B729FF" w:rsidRPr="00A67DAE" w:rsidTr="00492BD6">
        <w:trPr>
          <w:cantSplit/>
          <w:trHeight w:val="884"/>
        </w:trPr>
        <w:tc>
          <w:tcPr>
            <w:tcW w:w="366" w:type="dxa"/>
            <w:vMerge/>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firstLine="567"/>
              <w:jc w:val="center"/>
              <w:rPr>
                <w:b/>
                <w:bCs/>
                <w:sz w:val="18"/>
                <w:szCs w:val="18"/>
              </w:rPr>
            </w:pPr>
          </w:p>
        </w:tc>
        <w:tc>
          <w:tcPr>
            <w:tcW w:w="1771" w:type="dxa"/>
            <w:vMerge/>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firstLine="567"/>
              <w:jc w:val="center"/>
              <w:rPr>
                <w:b/>
                <w:bCs/>
                <w:sz w:val="18"/>
                <w:szCs w:val="18"/>
              </w:rPr>
            </w:pPr>
          </w:p>
        </w:tc>
        <w:tc>
          <w:tcPr>
            <w:tcW w:w="801" w:type="dxa"/>
            <w:vMerge/>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firstLine="567"/>
              <w:jc w:val="center"/>
              <w:rPr>
                <w:b/>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jc w:val="right"/>
              <w:rPr>
                <w:b/>
                <w:bCs/>
                <w:sz w:val="18"/>
                <w:szCs w:val="18"/>
              </w:rPr>
            </w:pPr>
            <w:r w:rsidRPr="00E40EF6">
              <w:rPr>
                <w:b/>
                <w:bCs/>
                <w:sz w:val="18"/>
                <w:szCs w:val="18"/>
              </w:rPr>
              <w:t>2018</w:t>
            </w:r>
          </w:p>
        </w:tc>
        <w:tc>
          <w:tcPr>
            <w:tcW w:w="709"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jc w:val="right"/>
              <w:rPr>
                <w:b/>
                <w:bCs/>
                <w:sz w:val="18"/>
                <w:szCs w:val="18"/>
              </w:rPr>
            </w:pPr>
            <w:r w:rsidRPr="00E40EF6">
              <w:rPr>
                <w:b/>
                <w:bCs/>
                <w:sz w:val="18"/>
                <w:szCs w:val="18"/>
              </w:rPr>
              <w:t>2019</w:t>
            </w:r>
          </w:p>
        </w:tc>
        <w:tc>
          <w:tcPr>
            <w:tcW w:w="709"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jc w:val="right"/>
              <w:rPr>
                <w:b/>
                <w:bCs/>
                <w:sz w:val="18"/>
                <w:szCs w:val="18"/>
              </w:rPr>
            </w:pPr>
            <w:r w:rsidRPr="00E40EF6">
              <w:rPr>
                <w:b/>
                <w:bCs/>
                <w:sz w:val="18"/>
                <w:szCs w:val="18"/>
              </w:rPr>
              <w:t>2020</w:t>
            </w:r>
          </w:p>
        </w:tc>
        <w:tc>
          <w:tcPr>
            <w:tcW w:w="567"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left="-143"/>
              <w:jc w:val="right"/>
              <w:rPr>
                <w:b/>
                <w:bCs/>
                <w:sz w:val="18"/>
                <w:szCs w:val="18"/>
              </w:rPr>
            </w:pPr>
            <w:r w:rsidRPr="00E40EF6">
              <w:rPr>
                <w:b/>
                <w:bCs/>
                <w:sz w:val="18"/>
                <w:szCs w:val="18"/>
              </w:rPr>
              <w:t>2021</w:t>
            </w:r>
          </w:p>
        </w:tc>
        <w:tc>
          <w:tcPr>
            <w:tcW w:w="567"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left="-108"/>
              <w:jc w:val="right"/>
              <w:rPr>
                <w:b/>
                <w:bCs/>
                <w:sz w:val="18"/>
                <w:szCs w:val="18"/>
              </w:rPr>
            </w:pPr>
            <w:r w:rsidRPr="00E40EF6">
              <w:rPr>
                <w:b/>
                <w:bCs/>
                <w:sz w:val="18"/>
                <w:szCs w:val="18"/>
              </w:rPr>
              <w:t>2022</w:t>
            </w:r>
          </w:p>
        </w:tc>
        <w:tc>
          <w:tcPr>
            <w:tcW w:w="567"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hanging="108"/>
              <w:jc w:val="right"/>
              <w:rPr>
                <w:b/>
                <w:bCs/>
                <w:sz w:val="18"/>
                <w:szCs w:val="18"/>
              </w:rPr>
            </w:pPr>
            <w:r w:rsidRPr="00E40EF6">
              <w:rPr>
                <w:b/>
                <w:bCs/>
                <w:sz w:val="18"/>
                <w:szCs w:val="18"/>
              </w:rPr>
              <w:t>2023</w:t>
            </w:r>
          </w:p>
        </w:tc>
        <w:tc>
          <w:tcPr>
            <w:tcW w:w="567"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AB2A34">
            <w:pPr>
              <w:spacing w:line="360" w:lineRule="auto"/>
              <w:ind w:right="-108"/>
              <w:rPr>
                <w:b/>
                <w:bCs/>
                <w:sz w:val="18"/>
                <w:szCs w:val="18"/>
              </w:rPr>
            </w:pPr>
            <w:r w:rsidRPr="00E40EF6">
              <w:rPr>
                <w:b/>
                <w:bCs/>
                <w:sz w:val="18"/>
                <w:szCs w:val="18"/>
              </w:rPr>
              <w:t>2024</w:t>
            </w:r>
          </w:p>
        </w:tc>
        <w:tc>
          <w:tcPr>
            <w:tcW w:w="567"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AB2A34">
            <w:pPr>
              <w:spacing w:line="360" w:lineRule="auto"/>
              <w:ind w:right="-108"/>
              <w:rPr>
                <w:b/>
                <w:bCs/>
                <w:sz w:val="18"/>
                <w:szCs w:val="18"/>
              </w:rPr>
            </w:pPr>
            <w:r w:rsidRPr="00E40EF6">
              <w:rPr>
                <w:b/>
                <w:bCs/>
                <w:sz w:val="18"/>
                <w:szCs w:val="18"/>
              </w:rPr>
              <w:t>2025</w:t>
            </w:r>
          </w:p>
        </w:tc>
        <w:tc>
          <w:tcPr>
            <w:tcW w:w="567"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AB2A34">
            <w:pPr>
              <w:spacing w:line="360" w:lineRule="auto"/>
              <w:ind w:right="-108"/>
              <w:rPr>
                <w:b/>
                <w:bCs/>
                <w:sz w:val="18"/>
                <w:szCs w:val="18"/>
              </w:rPr>
            </w:pPr>
            <w:r w:rsidRPr="00E40EF6">
              <w:rPr>
                <w:b/>
                <w:bCs/>
                <w:sz w:val="18"/>
                <w:szCs w:val="18"/>
              </w:rPr>
              <w:t>2026</w:t>
            </w:r>
          </w:p>
        </w:tc>
        <w:tc>
          <w:tcPr>
            <w:tcW w:w="567"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AB2A34">
            <w:pPr>
              <w:spacing w:line="360" w:lineRule="auto"/>
              <w:ind w:right="-46"/>
              <w:rPr>
                <w:b/>
                <w:bCs/>
                <w:sz w:val="18"/>
                <w:szCs w:val="18"/>
              </w:rPr>
            </w:pPr>
            <w:r>
              <w:rPr>
                <w:b/>
                <w:bCs/>
                <w:sz w:val="18"/>
                <w:szCs w:val="18"/>
              </w:rPr>
              <w:t>2027</w:t>
            </w:r>
          </w:p>
        </w:tc>
        <w:tc>
          <w:tcPr>
            <w:tcW w:w="1833" w:type="dxa"/>
            <w:gridSpan w:val="2"/>
            <w:tcBorders>
              <w:top w:val="single" w:sz="4" w:space="0" w:color="auto"/>
              <w:left w:val="single" w:sz="4" w:space="0" w:color="auto"/>
              <w:bottom w:val="single" w:sz="4" w:space="0" w:color="auto"/>
              <w:right w:val="single" w:sz="4" w:space="0" w:color="auto"/>
            </w:tcBorders>
            <w:vAlign w:val="center"/>
          </w:tcPr>
          <w:p w:rsidR="00B729FF" w:rsidRPr="00E40EF6" w:rsidRDefault="00B729FF" w:rsidP="00AB2A34">
            <w:pPr>
              <w:spacing w:line="360" w:lineRule="auto"/>
              <w:ind w:right="-46"/>
              <w:rPr>
                <w:b/>
                <w:bCs/>
                <w:sz w:val="18"/>
                <w:szCs w:val="18"/>
              </w:rPr>
            </w:pPr>
            <w:r>
              <w:rPr>
                <w:b/>
                <w:bCs/>
                <w:sz w:val="18"/>
                <w:szCs w:val="18"/>
              </w:rPr>
              <w:t>2028</w:t>
            </w:r>
          </w:p>
        </w:tc>
        <w:tc>
          <w:tcPr>
            <w:tcW w:w="576" w:type="dxa"/>
            <w:vMerge w:val="restart"/>
            <w:tcBorders>
              <w:top w:val="nil"/>
              <w:left w:val="single" w:sz="4" w:space="0" w:color="auto"/>
              <w:right w:val="single" w:sz="4" w:space="0" w:color="auto"/>
            </w:tcBorders>
            <w:vAlign w:val="center"/>
          </w:tcPr>
          <w:p w:rsidR="00B729FF" w:rsidRPr="00E40EF6" w:rsidRDefault="00B729FF" w:rsidP="00C01865">
            <w:pPr>
              <w:spacing w:line="360" w:lineRule="auto"/>
              <w:ind w:right="-46"/>
              <w:jc w:val="right"/>
              <w:rPr>
                <w:b/>
                <w:bCs/>
                <w:sz w:val="18"/>
                <w:szCs w:val="18"/>
              </w:rPr>
            </w:pPr>
            <w:r w:rsidRPr="00E40EF6">
              <w:rPr>
                <w:b/>
                <w:bCs/>
                <w:sz w:val="18"/>
                <w:szCs w:val="18"/>
              </w:rPr>
              <w:t>2027</w:t>
            </w:r>
          </w:p>
        </w:tc>
        <w:tc>
          <w:tcPr>
            <w:tcW w:w="576" w:type="dxa"/>
            <w:tcBorders>
              <w:top w:val="single" w:sz="4" w:space="0" w:color="auto"/>
              <w:left w:val="single" w:sz="4" w:space="0" w:color="auto"/>
              <w:bottom w:val="single" w:sz="4" w:space="0" w:color="auto"/>
              <w:right w:val="single" w:sz="4" w:space="0" w:color="auto"/>
            </w:tcBorders>
            <w:vAlign w:val="center"/>
          </w:tcPr>
          <w:p w:rsidR="00B729FF" w:rsidRPr="00E40EF6" w:rsidRDefault="00B729FF" w:rsidP="00C01865">
            <w:pPr>
              <w:spacing w:line="360" w:lineRule="auto"/>
              <w:ind w:right="-46"/>
              <w:jc w:val="right"/>
              <w:rPr>
                <w:b/>
                <w:bCs/>
                <w:sz w:val="18"/>
                <w:szCs w:val="18"/>
              </w:rPr>
            </w:pPr>
            <w:r w:rsidRPr="00E40EF6">
              <w:rPr>
                <w:b/>
                <w:bCs/>
                <w:sz w:val="18"/>
                <w:szCs w:val="18"/>
              </w:rPr>
              <w:t>2028</w:t>
            </w:r>
          </w:p>
        </w:tc>
      </w:tr>
      <w:tr w:rsidR="00492BD6" w:rsidRPr="00A67DAE" w:rsidTr="00492BD6">
        <w:trPr>
          <w:trHeight w:val="510"/>
        </w:trPr>
        <w:tc>
          <w:tcPr>
            <w:tcW w:w="366" w:type="dxa"/>
            <w:tcBorders>
              <w:top w:val="single" w:sz="4" w:space="0" w:color="auto"/>
              <w:left w:val="single" w:sz="4" w:space="0" w:color="auto"/>
              <w:bottom w:val="single" w:sz="4" w:space="0" w:color="auto"/>
              <w:right w:val="single" w:sz="4" w:space="0" w:color="auto"/>
            </w:tcBorders>
          </w:tcPr>
          <w:p w:rsidR="00492BD6" w:rsidRPr="00E85108" w:rsidRDefault="00492BD6" w:rsidP="00492BD6">
            <w:pPr>
              <w:spacing w:line="360" w:lineRule="auto"/>
              <w:jc w:val="center"/>
              <w:outlineLvl w:val="2"/>
              <w:rPr>
                <w:rFonts w:eastAsia="Calibri"/>
                <w:b/>
                <w:bCs/>
                <w:sz w:val="18"/>
                <w:szCs w:val="18"/>
              </w:rPr>
            </w:pPr>
            <w:r w:rsidRPr="00E85108">
              <w:rPr>
                <w:rFonts w:eastAsia="Calibri"/>
                <w:b/>
                <w:bCs/>
                <w:sz w:val="18"/>
                <w:szCs w:val="18"/>
              </w:rPr>
              <w:t>1</w:t>
            </w:r>
          </w:p>
        </w:tc>
        <w:tc>
          <w:tcPr>
            <w:tcW w:w="1771"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sz w:val="18"/>
                <w:szCs w:val="18"/>
              </w:rPr>
            </w:pPr>
            <w:r w:rsidRPr="00E85108">
              <w:rPr>
                <w:rFonts w:eastAsia="Calibri"/>
                <w:b/>
                <w:bCs/>
                <w:sz w:val="18"/>
                <w:szCs w:val="18"/>
              </w:rPr>
              <w:t>Программа инвестиционных проектов развития системы водоснабжения</w:t>
            </w:r>
          </w:p>
        </w:tc>
        <w:tc>
          <w:tcPr>
            <w:tcW w:w="801"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spacing w:line="360" w:lineRule="auto"/>
              <w:jc w:val="center"/>
              <w:outlineLvl w:val="2"/>
              <w:rPr>
                <w:rFonts w:eastAsia="Calibri"/>
                <w:b/>
                <w:bCs/>
                <w:sz w:val="18"/>
                <w:szCs w:val="18"/>
              </w:rPr>
            </w:pPr>
            <w:r w:rsidRPr="00E85108">
              <w:rPr>
                <w:rFonts w:eastAsia="Calibri"/>
                <w:b/>
                <w:bCs/>
                <w:sz w:val="18"/>
                <w:szCs w:val="18"/>
              </w:rPr>
              <w:t>27918,0</w:t>
            </w:r>
          </w:p>
        </w:tc>
        <w:tc>
          <w:tcPr>
            <w:tcW w:w="601"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sz w:val="18"/>
                <w:szCs w:val="18"/>
              </w:rPr>
            </w:pPr>
            <w:r w:rsidRPr="00E85108">
              <w:rPr>
                <w:b/>
                <w:sz w:val="18"/>
                <w:szCs w:val="18"/>
              </w:rPr>
              <w:t>2538,0</w:t>
            </w:r>
          </w:p>
        </w:tc>
        <w:tc>
          <w:tcPr>
            <w:tcW w:w="709"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709"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1833" w:type="dxa"/>
            <w:gridSpan w:val="2"/>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r w:rsidRPr="00E85108">
              <w:rPr>
                <w:b/>
                <w:sz w:val="18"/>
                <w:szCs w:val="18"/>
              </w:rPr>
              <w:t>2538,0</w:t>
            </w:r>
          </w:p>
        </w:tc>
        <w:tc>
          <w:tcPr>
            <w:tcW w:w="576" w:type="dxa"/>
            <w:vMerge/>
            <w:tcBorders>
              <w:left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76" w:type="dxa"/>
            <w:vMerge w:val="restart"/>
            <w:tcBorders>
              <w:top w:val="single" w:sz="4" w:space="0" w:color="auto"/>
              <w:left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r>
      <w:tr w:rsidR="00492BD6" w:rsidRPr="00A67DAE" w:rsidTr="00492BD6">
        <w:trPr>
          <w:trHeight w:val="510"/>
        </w:trPr>
        <w:tc>
          <w:tcPr>
            <w:tcW w:w="366" w:type="dxa"/>
            <w:tcBorders>
              <w:top w:val="single" w:sz="4" w:space="0" w:color="auto"/>
              <w:left w:val="single" w:sz="4" w:space="0" w:color="auto"/>
              <w:bottom w:val="single" w:sz="4" w:space="0" w:color="auto"/>
              <w:right w:val="single" w:sz="4" w:space="0" w:color="auto"/>
            </w:tcBorders>
          </w:tcPr>
          <w:p w:rsidR="00492BD6" w:rsidRDefault="00492BD6" w:rsidP="00492BD6">
            <w:pPr>
              <w:spacing w:line="360" w:lineRule="auto"/>
              <w:jc w:val="center"/>
              <w:outlineLvl w:val="2"/>
              <w:rPr>
                <w:b/>
                <w:bCs/>
                <w:sz w:val="18"/>
                <w:szCs w:val="18"/>
              </w:rPr>
            </w:pPr>
            <w:r>
              <w:rPr>
                <w:b/>
                <w:bCs/>
                <w:sz w:val="18"/>
                <w:szCs w:val="18"/>
              </w:rPr>
              <w:t>2</w:t>
            </w:r>
          </w:p>
        </w:tc>
        <w:tc>
          <w:tcPr>
            <w:tcW w:w="1771" w:type="dxa"/>
            <w:tcBorders>
              <w:top w:val="single" w:sz="4" w:space="0" w:color="auto"/>
              <w:left w:val="single" w:sz="4" w:space="0" w:color="auto"/>
              <w:bottom w:val="single" w:sz="4" w:space="0" w:color="auto"/>
              <w:right w:val="single" w:sz="4" w:space="0" w:color="auto"/>
            </w:tcBorders>
          </w:tcPr>
          <w:p w:rsidR="00492BD6" w:rsidRPr="00E85108" w:rsidRDefault="00492BD6" w:rsidP="00492BD6">
            <w:pPr>
              <w:jc w:val="center"/>
              <w:rPr>
                <w:b/>
                <w:bCs/>
                <w:sz w:val="18"/>
                <w:szCs w:val="18"/>
              </w:rPr>
            </w:pPr>
            <w:r w:rsidRPr="00E85108">
              <w:rPr>
                <w:b/>
                <w:bCs/>
                <w:sz w:val="18"/>
                <w:szCs w:val="18"/>
              </w:rPr>
              <w:t xml:space="preserve"> Программа инвестиционных проектов развития системы сбора и вывоза ТБО</w:t>
            </w:r>
          </w:p>
        </w:tc>
        <w:tc>
          <w:tcPr>
            <w:tcW w:w="801"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spacing w:line="360" w:lineRule="auto"/>
              <w:jc w:val="center"/>
              <w:outlineLvl w:val="2"/>
              <w:rPr>
                <w:b/>
                <w:bCs/>
                <w:sz w:val="18"/>
                <w:szCs w:val="18"/>
              </w:rPr>
            </w:pPr>
            <w:r w:rsidRPr="00E85108">
              <w:rPr>
                <w:b/>
                <w:bCs/>
                <w:sz w:val="18"/>
                <w:szCs w:val="18"/>
              </w:rPr>
              <w:t>20</w:t>
            </w:r>
          </w:p>
        </w:tc>
        <w:tc>
          <w:tcPr>
            <w:tcW w:w="601"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spacing w:line="360" w:lineRule="auto"/>
              <w:ind w:left="-108" w:right="-108"/>
              <w:jc w:val="center"/>
              <w:rPr>
                <w:b/>
                <w:bCs/>
                <w:color w:val="000000"/>
                <w:sz w:val="18"/>
                <w:szCs w:val="18"/>
              </w:rPr>
            </w:pPr>
            <w:r w:rsidRPr="00E85108">
              <w:rPr>
                <w:b/>
                <w:bCs/>
                <w:color w:val="000000"/>
                <w:sz w:val="18"/>
                <w:szCs w:val="18"/>
              </w:rPr>
              <w:t>20</w:t>
            </w:r>
          </w:p>
        </w:tc>
        <w:tc>
          <w:tcPr>
            <w:tcW w:w="709"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1833" w:type="dxa"/>
            <w:gridSpan w:val="2"/>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76" w:type="dxa"/>
            <w:vMerge/>
            <w:tcBorders>
              <w:left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c>
          <w:tcPr>
            <w:tcW w:w="576" w:type="dxa"/>
            <w:vMerge/>
            <w:tcBorders>
              <w:left w:val="single" w:sz="4" w:space="0" w:color="auto"/>
              <w:bottom w:val="single" w:sz="4" w:space="0" w:color="auto"/>
              <w:right w:val="single" w:sz="4" w:space="0" w:color="auto"/>
            </w:tcBorders>
            <w:vAlign w:val="center"/>
          </w:tcPr>
          <w:p w:rsidR="00492BD6" w:rsidRPr="00E85108" w:rsidRDefault="00492BD6" w:rsidP="00492BD6">
            <w:pPr>
              <w:jc w:val="center"/>
              <w:rPr>
                <w:b/>
                <w:bCs/>
                <w:color w:val="000000"/>
                <w:sz w:val="18"/>
                <w:szCs w:val="18"/>
              </w:rPr>
            </w:pPr>
          </w:p>
        </w:tc>
      </w:tr>
      <w:tr w:rsidR="00492BD6" w:rsidRPr="00A67DAE" w:rsidTr="00492BD6">
        <w:trPr>
          <w:trHeight w:val="895"/>
        </w:trPr>
        <w:tc>
          <w:tcPr>
            <w:tcW w:w="366" w:type="dxa"/>
            <w:tcBorders>
              <w:top w:val="single" w:sz="4" w:space="0" w:color="auto"/>
              <w:left w:val="single" w:sz="4" w:space="0" w:color="auto"/>
              <w:bottom w:val="single" w:sz="4" w:space="0" w:color="auto"/>
              <w:right w:val="single" w:sz="4" w:space="0" w:color="auto"/>
            </w:tcBorders>
          </w:tcPr>
          <w:p w:rsidR="00492BD6" w:rsidRPr="00E85108" w:rsidRDefault="00492BD6" w:rsidP="00492BD6">
            <w:pPr>
              <w:spacing w:line="360" w:lineRule="auto"/>
              <w:ind w:right="-108"/>
              <w:jc w:val="center"/>
              <w:rPr>
                <w:b/>
                <w:bCs/>
                <w:sz w:val="18"/>
                <w:szCs w:val="18"/>
              </w:rPr>
            </w:pPr>
          </w:p>
        </w:tc>
        <w:tc>
          <w:tcPr>
            <w:tcW w:w="1771" w:type="dxa"/>
            <w:tcBorders>
              <w:top w:val="single" w:sz="4" w:space="0" w:color="auto"/>
              <w:left w:val="single" w:sz="4" w:space="0" w:color="auto"/>
              <w:bottom w:val="single" w:sz="4" w:space="0" w:color="auto"/>
              <w:right w:val="single" w:sz="4" w:space="0" w:color="auto"/>
            </w:tcBorders>
          </w:tcPr>
          <w:p w:rsidR="00492BD6" w:rsidRPr="00E85108" w:rsidRDefault="00492BD6" w:rsidP="00085F0C">
            <w:pPr>
              <w:spacing w:line="360" w:lineRule="auto"/>
              <w:rPr>
                <w:b/>
                <w:bCs/>
                <w:sz w:val="18"/>
                <w:szCs w:val="18"/>
              </w:rPr>
            </w:pPr>
            <w:r w:rsidRPr="00E85108">
              <w:rPr>
                <w:b/>
                <w:bCs/>
                <w:sz w:val="18"/>
                <w:szCs w:val="18"/>
              </w:rPr>
              <w:t>Всего по Программе</w:t>
            </w:r>
          </w:p>
        </w:tc>
        <w:tc>
          <w:tcPr>
            <w:tcW w:w="801"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spacing w:line="360" w:lineRule="auto"/>
              <w:jc w:val="center"/>
              <w:outlineLvl w:val="2"/>
              <w:rPr>
                <w:rFonts w:eastAsia="Calibri"/>
                <w:b/>
                <w:bCs/>
                <w:sz w:val="18"/>
                <w:szCs w:val="18"/>
              </w:rPr>
            </w:pPr>
            <w:r w:rsidRPr="00E85108">
              <w:rPr>
                <w:rFonts w:eastAsia="Calibri"/>
                <w:b/>
                <w:bCs/>
                <w:sz w:val="18"/>
                <w:szCs w:val="18"/>
              </w:rPr>
              <w:t>27938,0</w:t>
            </w:r>
          </w:p>
        </w:tc>
        <w:tc>
          <w:tcPr>
            <w:tcW w:w="601"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rPr>
                <w:b/>
                <w:sz w:val="18"/>
                <w:szCs w:val="18"/>
              </w:rPr>
            </w:pPr>
            <w:r w:rsidRPr="00E85108">
              <w:rPr>
                <w:b/>
                <w:sz w:val="18"/>
                <w:szCs w:val="18"/>
              </w:rPr>
              <w:t>2558,0</w:t>
            </w:r>
          </w:p>
        </w:tc>
        <w:tc>
          <w:tcPr>
            <w:tcW w:w="709"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709"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567" w:type="dxa"/>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pPr>
              <w:jc w:val="center"/>
            </w:pPr>
            <w:r w:rsidRPr="00E85108">
              <w:rPr>
                <w:b/>
                <w:sz w:val="18"/>
                <w:szCs w:val="18"/>
              </w:rPr>
              <w:t>2538,0</w:t>
            </w:r>
          </w:p>
        </w:tc>
        <w:tc>
          <w:tcPr>
            <w:tcW w:w="1833" w:type="dxa"/>
            <w:gridSpan w:val="2"/>
            <w:tcBorders>
              <w:top w:val="single" w:sz="4" w:space="0" w:color="auto"/>
              <w:left w:val="single" w:sz="4" w:space="0" w:color="auto"/>
              <w:bottom w:val="single" w:sz="4" w:space="0" w:color="auto"/>
              <w:right w:val="single" w:sz="4" w:space="0" w:color="auto"/>
            </w:tcBorders>
            <w:vAlign w:val="center"/>
          </w:tcPr>
          <w:p w:rsidR="00492BD6" w:rsidRPr="00E85108" w:rsidRDefault="00492BD6" w:rsidP="00492BD6">
            <w:r w:rsidRPr="00E85108">
              <w:rPr>
                <w:b/>
                <w:sz w:val="18"/>
                <w:szCs w:val="18"/>
              </w:rPr>
              <w:t>2538,0</w:t>
            </w:r>
          </w:p>
        </w:tc>
        <w:tc>
          <w:tcPr>
            <w:tcW w:w="576" w:type="dxa"/>
            <w:vMerge/>
            <w:tcBorders>
              <w:left w:val="single" w:sz="4" w:space="0" w:color="auto"/>
              <w:bottom w:val="nil"/>
              <w:right w:val="single" w:sz="4" w:space="0" w:color="auto"/>
            </w:tcBorders>
            <w:vAlign w:val="center"/>
          </w:tcPr>
          <w:p w:rsidR="00492BD6" w:rsidRPr="00A67DAE" w:rsidRDefault="00492BD6" w:rsidP="00492BD6">
            <w:pPr>
              <w:jc w:val="center"/>
            </w:pPr>
          </w:p>
        </w:tc>
        <w:tc>
          <w:tcPr>
            <w:tcW w:w="576" w:type="dxa"/>
            <w:tcBorders>
              <w:top w:val="single" w:sz="4" w:space="0" w:color="auto"/>
              <w:left w:val="single" w:sz="4" w:space="0" w:color="auto"/>
              <w:bottom w:val="single" w:sz="4" w:space="0" w:color="auto"/>
              <w:right w:val="single" w:sz="4" w:space="0" w:color="auto"/>
            </w:tcBorders>
            <w:vAlign w:val="center"/>
          </w:tcPr>
          <w:p w:rsidR="00492BD6" w:rsidRPr="00A67DAE" w:rsidRDefault="00492BD6" w:rsidP="00492BD6">
            <w:pPr>
              <w:jc w:val="center"/>
            </w:pPr>
          </w:p>
        </w:tc>
      </w:tr>
    </w:tbl>
    <w:p w:rsidR="00AB1433" w:rsidRDefault="00AB1433" w:rsidP="00AB1433">
      <w:pPr>
        <w:rPr>
          <w:sz w:val="28"/>
          <w:szCs w:val="28"/>
        </w:rPr>
      </w:pPr>
    </w:p>
    <w:p w:rsidR="00AB1433" w:rsidRPr="00814FD0" w:rsidRDefault="00AB1433" w:rsidP="00AB1433">
      <w:pPr>
        <w:spacing w:line="360" w:lineRule="auto"/>
        <w:ind w:left="2124" w:firstLine="708"/>
        <w:outlineLvl w:val="2"/>
        <w:rPr>
          <w:b/>
          <w:bCs/>
          <w:sz w:val="28"/>
          <w:szCs w:val="28"/>
        </w:rPr>
      </w:pPr>
      <w:r w:rsidRPr="00814FD0">
        <w:rPr>
          <w:b/>
          <w:bCs/>
          <w:sz w:val="28"/>
          <w:szCs w:val="28"/>
        </w:rPr>
        <w:t>Расчет критериев доступности</w:t>
      </w:r>
    </w:p>
    <w:p w:rsidR="00AB1433" w:rsidRPr="00814FD0" w:rsidRDefault="00AB1433" w:rsidP="00AB1433">
      <w:pPr>
        <w:suppressAutoHyphens/>
        <w:spacing w:line="360" w:lineRule="auto"/>
        <w:ind w:firstLine="708"/>
        <w:jc w:val="both"/>
        <w:rPr>
          <w:sz w:val="28"/>
          <w:szCs w:val="28"/>
          <w:lang w:eastAsia="ar-SA"/>
        </w:rPr>
      </w:pPr>
      <w:r w:rsidRPr="00814FD0">
        <w:rPr>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а) доля расходов на коммунальные услуги в совокупном доходе семьи;</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б) доля населения с доходами ниже прожиточного минимума;</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в) уровень собираемости платежей за коммунальные услуги;</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г) доля получателей субсидий на оплату коммунальных услуг в общей численности населения.</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lastRenderedPageBreak/>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 уровень благоустройства жилищного фонда;</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 коэффициент обеспечения текущей потребности в услугах;</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 коэффициент покрытия прогнозной потребности в услугах;</w:t>
      </w:r>
    </w:p>
    <w:p w:rsidR="00AB1433" w:rsidRPr="00814FD0" w:rsidRDefault="00AB1433" w:rsidP="00AB1433">
      <w:pPr>
        <w:suppressAutoHyphens/>
        <w:spacing w:line="360" w:lineRule="auto"/>
        <w:jc w:val="both"/>
        <w:rPr>
          <w:sz w:val="28"/>
          <w:szCs w:val="28"/>
          <w:lang w:eastAsia="ar-SA"/>
        </w:rPr>
      </w:pPr>
      <w:r w:rsidRPr="00814FD0">
        <w:rPr>
          <w:sz w:val="28"/>
          <w:szCs w:val="28"/>
          <w:lang w:eastAsia="ar-SA"/>
        </w:rPr>
        <w:t>- коэффициент покупательской способности граждан.</w:t>
      </w:r>
    </w:p>
    <w:p w:rsidR="00AB1433" w:rsidRPr="00814FD0" w:rsidRDefault="00AB1433" w:rsidP="00AB1433">
      <w:pPr>
        <w:suppressAutoHyphens/>
        <w:spacing w:line="360" w:lineRule="auto"/>
        <w:jc w:val="both"/>
        <w:rPr>
          <w:sz w:val="28"/>
          <w:szCs w:val="28"/>
        </w:rPr>
      </w:pPr>
      <w:r w:rsidRPr="00814FD0">
        <w:rPr>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AB1433" w:rsidRDefault="00AB1433" w:rsidP="00AB1433">
      <w:pPr>
        <w:rPr>
          <w:b/>
        </w:rPr>
      </w:pPr>
    </w:p>
    <w:p w:rsidR="00AB1433" w:rsidRDefault="00AB1433" w:rsidP="00AB1433">
      <w:pPr>
        <w:rPr>
          <w:b/>
        </w:rPr>
      </w:pPr>
    </w:p>
    <w:p w:rsidR="00F81BEA" w:rsidRDefault="00F81BEA"/>
    <w:sectPr w:rsidR="00F81B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1BF" w:rsidRDefault="009641BF" w:rsidP="00AB1433">
      <w:r>
        <w:separator/>
      </w:r>
    </w:p>
  </w:endnote>
  <w:endnote w:type="continuationSeparator" w:id="0">
    <w:p w:rsidR="009641BF" w:rsidRDefault="009641BF" w:rsidP="00AB1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1BF" w:rsidRDefault="009641BF" w:rsidP="00AB1433">
      <w:r>
        <w:separator/>
      </w:r>
    </w:p>
  </w:footnote>
  <w:footnote w:type="continuationSeparator" w:id="0">
    <w:p w:rsidR="009641BF" w:rsidRDefault="009641BF" w:rsidP="00AB1433">
      <w:r>
        <w:continuationSeparator/>
      </w:r>
    </w:p>
  </w:footnote>
  <w:footnote w:id="1">
    <w:p w:rsidR="00C01865" w:rsidRDefault="00C01865" w:rsidP="00AB1433">
      <w:pPr>
        <w:pStyle w:val="a4"/>
      </w:pPr>
    </w:p>
  </w:footnote>
  <w:footnote w:id="2">
    <w:p w:rsidR="00C01865" w:rsidRDefault="00C01865" w:rsidP="00AB1433">
      <w:pPr>
        <w:pStyle w:val="a4"/>
      </w:pPr>
      <w:r>
        <w:rPr>
          <w:rStyle w:val="a6"/>
        </w:rPr>
        <w:footnoteRef/>
      </w:r>
      <w:r>
        <w:rPr>
          <w:rFonts w:ascii="Times New Roman" w:hAnsi="Times New Roman" w:cs="Times New Roman"/>
          <w:sz w:val="24"/>
          <w:szCs w:val="24"/>
        </w:rPr>
        <w:t>Сведения о состоянии системы сбора и утилизации ТБО и р</w:t>
      </w:r>
      <w:r w:rsidRPr="00EE2751">
        <w:rPr>
          <w:rFonts w:ascii="Times New Roman" w:hAnsi="Times New Roman" w:cs="Times New Roman"/>
          <w:sz w:val="24"/>
          <w:szCs w:val="24"/>
        </w:rPr>
        <w:t xml:space="preserve">асчёт необходимой обеспеченности контейнерами </w:t>
      </w:r>
      <w:r>
        <w:rPr>
          <w:rFonts w:ascii="Times New Roman" w:hAnsi="Times New Roman" w:cs="Times New Roman"/>
          <w:sz w:val="24"/>
          <w:szCs w:val="24"/>
        </w:rPr>
        <w:t xml:space="preserve">Латышовского </w:t>
      </w:r>
      <w:r w:rsidRPr="00EE2751">
        <w:rPr>
          <w:rFonts w:ascii="Times New Roman" w:hAnsi="Times New Roman" w:cs="Times New Roman"/>
          <w:sz w:val="24"/>
          <w:szCs w:val="24"/>
        </w:rPr>
        <w:t>сельского поселения взят из документа «</w:t>
      </w:r>
      <w:r w:rsidRPr="00EE2751">
        <w:rPr>
          <w:rFonts w:ascii="Times New Roman" w:hAnsi="Times New Roman" w:cs="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cs="Times New Roman"/>
          <w:sz w:val="24"/>
          <w:szCs w:val="2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715F1"/>
    <w:multiLevelType w:val="singleLevel"/>
    <w:tmpl w:val="EBB07A40"/>
    <w:lvl w:ilvl="0">
      <w:numFmt w:val="bullet"/>
      <w:lvlText w:val="-"/>
      <w:lvlJc w:val="left"/>
      <w:pPr>
        <w:tabs>
          <w:tab w:val="num" w:pos="360"/>
        </w:tabs>
        <w:ind w:left="360" w:hanging="360"/>
      </w:pPr>
      <w:rPr>
        <w:rFonts w:hint="default"/>
      </w:rPr>
    </w:lvl>
  </w:abstractNum>
  <w:abstractNum w:abstractNumId="1">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2">
    <w:nsid w:val="5E1A58B8"/>
    <w:multiLevelType w:val="hybridMultilevel"/>
    <w:tmpl w:val="93FA6C48"/>
    <w:lvl w:ilvl="0" w:tplc="A38E12FC">
      <w:start w:val="1"/>
      <w:numFmt w:val="decimal"/>
      <w:lvlText w:val="%1."/>
      <w:lvlJc w:val="left"/>
      <w:pPr>
        <w:tabs>
          <w:tab w:val="num" w:pos="1785"/>
        </w:tabs>
        <w:ind w:left="1785" w:hanging="1065"/>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
    <w:nsid w:val="781F1C4B"/>
    <w:multiLevelType w:val="hybridMultilevel"/>
    <w:tmpl w:val="C550347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98"/>
    <w:rsid w:val="00007A9F"/>
    <w:rsid w:val="00041138"/>
    <w:rsid w:val="00055A5D"/>
    <w:rsid w:val="00085F0C"/>
    <w:rsid w:val="001D1CB3"/>
    <w:rsid w:val="00296D11"/>
    <w:rsid w:val="002D6FE5"/>
    <w:rsid w:val="003819B0"/>
    <w:rsid w:val="003F3098"/>
    <w:rsid w:val="0042441A"/>
    <w:rsid w:val="00484472"/>
    <w:rsid w:val="00492BD6"/>
    <w:rsid w:val="005370AB"/>
    <w:rsid w:val="005B411F"/>
    <w:rsid w:val="00711D83"/>
    <w:rsid w:val="00715E93"/>
    <w:rsid w:val="008E7F09"/>
    <w:rsid w:val="009641BF"/>
    <w:rsid w:val="009C0767"/>
    <w:rsid w:val="00AB1433"/>
    <w:rsid w:val="00AB2A34"/>
    <w:rsid w:val="00B31E69"/>
    <w:rsid w:val="00B729FF"/>
    <w:rsid w:val="00C01865"/>
    <w:rsid w:val="00C6342A"/>
    <w:rsid w:val="00DB7428"/>
    <w:rsid w:val="00DE7C28"/>
    <w:rsid w:val="00F70098"/>
    <w:rsid w:val="00F81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34BDB30-2564-4128-B893-FD9E72D6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4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AB1433"/>
    <w:pPr>
      <w:spacing w:before="100" w:beforeAutospacing="1" w:after="100" w:afterAutospacing="1"/>
    </w:pPr>
    <w:rPr>
      <w:rFonts w:ascii="Tahoma" w:hAnsi="Tahoma" w:cs="Tahoma"/>
      <w:sz w:val="20"/>
      <w:szCs w:val="20"/>
      <w:lang w:val="en-US" w:eastAsia="en-US"/>
    </w:rPr>
  </w:style>
  <w:style w:type="paragraph" w:customStyle="1" w:styleId="ConsPlusNormal">
    <w:name w:val="ConsPlusNormal"/>
    <w:next w:val="a"/>
    <w:rsid w:val="00AB1433"/>
    <w:pPr>
      <w:widowControl w:val="0"/>
      <w:suppressAutoHyphens/>
      <w:spacing w:after="0" w:line="100" w:lineRule="atLeast"/>
      <w:ind w:firstLine="720"/>
    </w:pPr>
    <w:rPr>
      <w:rFonts w:ascii="Arial" w:eastAsia="Times New Roman" w:hAnsi="Arial" w:cs="Arial"/>
      <w:kern w:val="2"/>
      <w:sz w:val="20"/>
      <w:szCs w:val="20"/>
      <w:lang w:eastAsia="fa-IR" w:bidi="fa-IR"/>
    </w:rPr>
  </w:style>
  <w:style w:type="character" w:customStyle="1" w:styleId="a3">
    <w:name w:val="Гипертекстовая ссылка"/>
    <w:rsid w:val="00AB1433"/>
    <w:rPr>
      <w:color w:val="008000"/>
    </w:rPr>
  </w:style>
  <w:style w:type="paragraph" w:customStyle="1" w:styleId="1">
    <w:name w:val="Абзац списка1"/>
    <w:aliases w:val="List Paragraph,Ненумерованный список"/>
    <w:basedOn w:val="a"/>
    <w:link w:val="ListParagraphChar"/>
    <w:uiPriority w:val="34"/>
    <w:qFormat/>
    <w:rsid w:val="00AB1433"/>
    <w:pPr>
      <w:spacing w:after="200" w:line="276" w:lineRule="auto"/>
      <w:ind w:left="720"/>
    </w:pPr>
    <w:rPr>
      <w:rFonts w:ascii="Calibri" w:hAnsi="Calibri"/>
      <w:sz w:val="20"/>
      <w:szCs w:val="20"/>
      <w:lang w:eastAsia="zh-CN"/>
    </w:rPr>
  </w:style>
  <w:style w:type="paragraph" w:customStyle="1" w:styleId="10">
    <w:name w:val="Без интервала1"/>
    <w:link w:val="NoSpacingChar"/>
    <w:rsid w:val="00AB1433"/>
    <w:pPr>
      <w:spacing w:after="0" w:line="360" w:lineRule="auto"/>
      <w:ind w:firstLine="720"/>
      <w:jc w:val="both"/>
    </w:pPr>
    <w:rPr>
      <w:rFonts w:ascii="Calibri" w:eastAsia="Times New Roman" w:hAnsi="Calibri" w:cs="Times New Roman"/>
      <w:sz w:val="28"/>
      <w:szCs w:val="28"/>
      <w:lang w:eastAsia="ru-RU"/>
    </w:rPr>
  </w:style>
  <w:style w:type="paragraph" w:customStyle="1" w:styleId="S">
    <w:name w:val="S_Обычный"/>
    <w:basedOn w:val="a"/>
    <w:link w:val="S0"/>
    <w:rsid w:val="00AB1433"/>
    <w:pPr>
      <w:spacing w:line="360" w:lineRule="auto"/>
      <w:ind w:firstLine="709"/>
      <w:jc w:val="both"/>
    </w:pPr>
    <w:rPr>
      <w:rFonts w:ascii="Calibri" w:hAnsi="Calibri"/>
    </w:rPr>
  </w:style>
  <w:style w:type="character" w:customStyle="1" w:styleId="S0">
    <w:name w:val="S_Обычный Знак"/>
    <w:basedOn w:val="a0"/>
    <w:link w:val="S"/>
    <w:locked/>
    <w:rsid w:val="00AB1433"/>
    <w:rPr>
      <w:rFonts w:ascii="Calibri" w:eastAsia="Times New Roman" w:hAnsi="Calibri" w:cs="Times New Roman"/>
      <w:sz w:val="24"/>
      <w:szCs w:val="24"/>
      <w:lang w:eastAsia="ru-RU"/>
    </w:rPr>
  </w:style>
  <w:style w:type="paragraph" w:customStyle="1" w:styleId="Normal">
    <w:name w:val="[Normal]"/>
    <w:rsid w:val="00AB1433"/>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4">
    <w:name w:val="footnote text"/>
    <w:basedOn w:val="a"/>
    <w:link w:val="a5"/>
    <w:semiHidden/>
    <w:rsid w:val="00AB1433"/>
    <w:rPr>
      <w:rFonts w:ascii="Calibri" w:hAnsi="Calibri" w:cs="Calibri"/>
      <w:sz w:val="20"/>
      <w:szCs w:val="20"/>
    </w:rPr>
  </w:style>
  <w:style w:type="character" w:customStyle="1" w:styleId="a5">
    <w:name w:val="Текст сноски Знак"/>
    <w:basedOn w:val="a0"/>
    <w:link w:val="a4"/>
    <w:semiHidden/>
    <w:rsid w:val="00AB1433"/>
    <w:rPr>
      <w:rFonts w:ascii="Calibri" w:eastAsia="Times New Roman" w:hAnsi="Calibri" w:cs="Calibri"/>
      <w:sz w:val="20"/>
      <w:szCs w:val="20"/>
      <w:lang w:eastAsia="ru-RU"/>
    </w:rPr>
  </w:style>
  <w:style w:type="character" w:styleId="a6">
    <w:name w:val="footnote reference"/>
    <w:basedOn w:val="a0"/>
    <w:semiHidden/>
    <w:rsid w:val="00AB1433"/>
    <w:rPr>
      <w:rFonts w:cs="Times New Roman"/>
      <w:vertAlign w:val="superscript"/>
    </w:rPr>
  </w:style>
  <w:style w:type="paragraph" w:styleId="3">
    <w:name w:val="Body Text 3"/>
    <w:basedOn w:val="a"/>
    <w:link w:val="30"/>
    <w:semiHidden/>
    <w:rsid w:val="00AB1433"/>
    <w:pPr>
      <w:spacing w:after="120" w:line="276" w:lineRule="auto"/>
    </w:pPr>
    <w:rPr>
      <w:rFonts w:ascii="Calibri" w:hAnsi="Calibri" w:cs="Calibri"/>
      <w:sz w:val="16"/>
      <w:szCs w:val="16"/>
      <w:lang w:eastAsia="en-US"/>
    </w:rPr>
  </w:style>
  <w:style w:type="character" w:customStyle="1" w:styleId="30">
    <w:name w:val="Основной текст 3 Знак"/>
    <w:basedOn w:val="a0"/>
    <w:link w:val="3"/>
    <w:semiHidden/>
    <w:rsid w:val="00AB1433"/>
    <w:rPr>
      <w:rFonts w:ascii="Calibri" w:eastAsia="Times New Roman" w:hAnsi="Calibri" w:cs="Calibri"/>
      <w:sz w:val="16"/>
      <w:szCs w:val="16"/>
    </w:rPr>
  </w:style>
  <w:style w:type="character" w:customStyle="1" w:styleId="NoSpacingChar">
    <w:name w:val="No Spacing Char"/>
    <w:basedOn w:val="a0"/>
    <w:link w:val="10"/>
    <w:locked/>
    <w:rsid w:val="00AB1433"/>
    <w:rPr>
      <w:rFonts w:ascii="Calibri" w:eastAsia="Times New Roman" w:hAnsi="Calibri" w:cs="Times New Roman"/>
      <w:sz w:val="28"/>
      <w:szCs w:val="28"/>
      <w:lang w:eastAsia="ru-RU"/>
    </w:rPr>
  </w:style>
  <w:style w:type="character" w:customStyle="1" w:styleId="ListParagraphChar">
    <w:name w:val="List Paragraph Char"/>
    <w:aliases w:val="Ненумерованный список Char,Абзац списка1 Char"/>
    <w:link w:val="1"/>
    <w:locked/>
    <w:rsid w:val="00AB1433"/>
    <w:rPr>
      <w:rFonts w:ascii="Calibri" w:eastAsia="Times New Roman" w:hAnsi="Calibri" w:cs="Times New Roman"/>
      <w:sz w:val="20"/>
      <w:szCs w:val="20"/>
      <w:lang w:eastAsia="zh-CN"/>
    </w:rPr>
  </w:style>
  <w:style w:type="character" w:customStyle="1" w:styleId="a7">
    <w:name w:val="Абзац списка Знак"/>
    <w:aliases w:val="Ненумерованный список Знак,Абзац списка1 Знак,List Paragraph Знак"/>
    <w:uiPriority w:val="34"/>
    <w:locked/>
    <w:rsid w:val="00DB7428"/>
    <w:rPr>
      <w:rFonts w:ascii="Calibri" w:eastAsia="Calibri" w:hAnsi="Calibri"/>
      <w:sz w:val="22"/>
      <w:szCs w:val="22"/>
      <w:lang w:eastAsia="zh-CN"/>
    </w:rPr>
  </w:style>
  <w:style w:type="paragraph" w:styleId="a8">
    <w:name w:val="Balloon Text"/>
    <w:basedOn w:val="a"/>
    <w:link w:val="a9"/>
    <w:uiPriority w:val="99"/>
    <w:semiHidden/>
    <w:unhideWhenUsed/>
    <w:rsid w:val="00041138"/>
    <w:rPr>
      <w:rFonts w:ascii="Segoe UI" w:hAnsi="Segoe UI" w:cs="Segoe UI"/>
      <w:sz w:val="18"/>
      <w:szCs w:val="18"/>
    </w:rPr>
  </w:style>
  <w:style w:type="character" w:customStyle="1" w:styleId="a9">
    <w:name w:val="Текст выноски Знак"/>
    <w:basedOn w:val="a0"/>
    <w:link w:val="a8"/>
    <w:uiPriority w:val="99"/>
    <w:semiHidden/>
    <w:rsid w:val="00041138"/>
    <w:rPr>
      <w:rFonts w:ascii="Segoe UI" w:eastAsia="Times New Roman" w:hAnsi="Segoe UI" w:cs="Segoe UI"/>
      <w:sz w:val="18"/>
      <w:szCs w:val="18"/>
      <w:lang w:eastAsia="ru-RU"/>
    </w:rPr>
  </w:style>
  <w:style w:type="paragraph" w:styleId="aa">
    <w:name w:val="No Spacing"/>
    <w:link w:val="ab"/>
    <w:uiPriority w:val="1"/>
    <w:qFormat/>
    <w:rsid w:val="00B31E69"/>
    <w:pPr>
      <w:spacing w:after="0" w:line="360" w:lineRule="auto"/>
      <w:ind w:firstLine="720"/>
      <w:jc w:val="both"/>
    </w:pPr>
    <w:rPr>
      <w:rFonts w:ascii="Times New Roman" w:eastAsia="Times New Roman" w:hAnsi="Times New Roman" w:cs="Times New Roman"/>
      <w:sz w:val="28"/>
      <w:lang w:eastAsia="ru-RU"/>
    </w:rPr>
  </w:style>
  <w:style w:type="character" w:customStyle="1" w:styleId="ab">
    <w:name w:val="Без интервала Знак"/>
    <w:link w:val="aa"/>
    <w:uiPriority w:val="1"/>
    <w:locked/>
    <w:rsid w:val="00B31E69"/>
    <w:rPr>
      <w:rFonts w:ascii="Times New Roman" w:eastAsia="Times New Roman" w:hAnsi="Times New Roman" w:cs="Times New Roman"/>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27</Pages>
  <Words>4679</Words>
  <Characters>26675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cp:lastPrinted>2022-10-20T10:03:00Z</cp:lastPrinted>
  <dcterms:created xsi:type="dcterms:W3CDTF">2022-10-18T08:33:00Z</dcterms:created>
  <dcterms:modified xsi:type="dcterms:W3CDTF">2023-03-22T12:04:00Z</dcterms:modified>
</cp:coreProperties>
</file>