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59E" w:rsidRPr="0071529B" w:rsidRDefault="0046359E" w:rsidP="00DF004D">
      <w:pPr>
        <w:jc w:val="center"/>
        <w:rPr>
          <w:b/>
          <w:bCs/>
          <w:sz w:val="28"/>
          <w:szCs w:val="28"/>
        </w:rPr>
      </w:pPr>
      <w:r w:rsidRPr="0071529B">
        <w:rPr>
          <w:b/>
          <w:bCs/>
          <w:sz w:val="28"/>
          <w:szCs w:val="28"/>
        </w:rPr>
        <w:t>Г А З Е Т А</w:t>
      </w:r>
    </w:p>
    <w:p w:rsidR="0046359E" w:rsidRPr="0071529B" w:rsidRDefault="0046359E" w:rsidP="00DF004D">
      <w:pPr>
        <w:jc w:val="center"/>
        <w:rPr>
          <w:b/>
          <w:bCs/>
          <w:sz w:val="28"/>
          <w:szCs w:val="28"/>
        </w:rPr>
      </w:pPr>
      <w:r w:rsidRPr="0071529B">
        <w:rPr>
          <w:b/>
          <w:bCs/>
          <w:sz w:val="28"/>
          <w:szCs w:val="28"/>
        </w:rPr>
        <w:t>Паевского сельского поселения</w:t>
      </w:r>
    </w:p>
    <w:p w:rsidR="0046359E" w:rsidRPr="0071529B" w:rsidRDefault="0046359E" w:rsidP="00DF004D">
      <w:pPr>
        <w:jc w:val="center"/>
        <w:rPr>
          <w:b/>
          <w:bCs/>
          <w:sz w:val="28"/>
          <w:szCs w:val="28"/>
        </w:rPr>
      </w:pPr>
      <w:r w:rsidRPr="0071529B">
        <w:rPr>
          <w:b/>
          <w:bCs/>
          <w:sz w:val="28"/>
          <w:szCs w:val="28"/>
        </w:rPr>
        <w:t>Кадошкинского муниципального района</w:t>
      </w:r>
    </w:p>
    <w:p w:rsidR="0046359E" w:rsidRDefault="0046359E" w:rsidP="00A0291B">
      <w:pPr>
        <w:jc w:val="center"/>
        <w:rPr>
          <w:b/>
          <w:bCs/>
          <w:sz w:val="28"/>
          <w:szCs w:val="28"/>
        </w:rPr>
      </w:pPr>
      <w:r w:rsidRPr="0071529B">
        <w:rPr>
          <w:b/>
          <w:bCs/>
          <w:sz w:val="28"/>
          <w:szCs w:val="28"/>
        </w:rPr>
        <w:t>П А Е В</w:t>
      </w:r>
      <w:r>
        <w:rPr>
          <w:b/>
          <w:bCs/>
          <w:sz w:val="28"/>
          <w:szCs w:val="28"/>
        </w:rPr>
        <w:t>ЦЫ</w:t>
      </w:r>
    </w:p>
    <w:p w:rsidR="0046359E" w:rsidRDefault="0046359E" w:rsidP="00A0291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29 ноября </w:t>
      </w:r>
      <w:r w:rsidRPr="0071529B">
        <w:rPr>
          <w:b/>
          <w:sz w:val="28"/>
          <w:szCs w:val="28"/>
        </w:rPr>
        <w:t xml:space="preserve">2018    </w:t>
      </w:r>
      <w:r>
        <w:rPr>
          <w:b/>
          <w:sz w:val="28"/>
          <w:szCs w:val="28"/>
        </w:rPr>
        <w:t xml:space="preserve">                                                                                         №31</w:t>
      </w:r>
    </w:p>
    <w:p w:rsidR="0046359E" w:rsidRPr="00486AD7" w:rsidRDefault="0046359E" w:rsidP="001B30E9">
      <w:pPr>
        <w:jc w:val="center"/>
        <w:rPr>
          <w:b/>
          <w:sz w:val="28"/>
          <w:szCs w:val="28"/>
        </w:rPr>
      </w:pPr>
      <w:r w:rsidRPr="00486AD7">
        <w:rPr>
          <w:b/>
          <w:sz w:val="28"/>
          <w:szCs w:val="28"/>
        </w:rPr>
        <w:t xml:space="preserve">Совет депутатов </w:t>
      </w:r>
      <w:r>
        <w:rPr>
          <w:b/>
          <w:sz w:val="28"/>
          <w:szCs w:val="28"/>
        </w:rPr>
        <w:t>Паевского</w:t>
      </w:r>
      <w:r w:rsidRPr="00486AD7">
        <w:rPr>
          <w:b/>
          <w:sz w:val="28"/>
          <w:szCs w:val="28"/>
        </w:rPr>
        <w:t xml:space="preserve"> сельского поселения</w:t>
      </w:r>
    </w:p>
    <w:p w:rsidR="0046359E" w:rsidRPr="00486AD7" w:rsidRDefault="0046359E" w:rsidP="001B30E9">
      <w:pPr>
        <w:jc w:val="center"/>
        <w:rPr>
          <w:b/>
          <w:sz w:val="28"/>
          <w:szCs w:val="28"/>
        </w:rPr>
      </w:pPr>
      <w:r w:rsidRPr="00486AD7">
        <w:rPr>
          <w:b/>
          <w:sz w:val="28"/>
          <w:szCs w:val="28"/>
        </w:rPr>
        <w:t>Кадошкинского муниципального района</w:t>
      </w:r>
    </w:p>
    <w:p w:rsidR="0046359E" w:rsidRDefault="0046359E" w:rsidP="001B30E9">
      <w:pPr>
        <w:jc w:val="center"/>
        <w:rPr>
          <w:b/>
          <w:sz w:val="28"/>
          <w:szCs w:val="28"/>
        </w:rPr>
      </w:pPr>
      <w:r w:rsidRPr="00486AD7">
        <w:rPr>
          <w:b/>
          <w:sz w:val="28"/>
          <w:szCs w:val="28"/>
        </w:rPr>
        <w:t>Республики Мордовия</w:t>
      </w:r>
    </w:p>
    <w:p w:rsidR="0046359E" w:rsidRPr="00486AD7" w:rsidRDefault="0046359E" w:rsidP="001B30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шестого созыва</w:t>
      </w:r>
    </w:p>
    <w:p w:rsidR="0046359E" w:rsidRPr="00486AD7" w:rsidRDefault="0046359E" w:rsidP="001B30E9">
      <w:pPr>
        <w:jc w:val="center"/>
        <w:rPr>
          <w:sz w:val="28"/>
          <w:szCs w:val="28"/>
        </w:rPr>
      </w:pPr>
    </w:p>
    <w:p w:rsidR="0046359E" w:rsidRPr="00486AD7" w:rsidRDefault="0046359E" w:rsidP="001B30E9">
      <w:pPr>
        <w:jc w:val="center"/>
        <w:rPr>
          <w:b/>
          <w:caps/>
          <w:sz w:val="28"/>
          <w:szCs w:val="28"/>
        </w:rPr>
      </w:pPr>
      <w:r w:rsidRPr="00486AD7">
        <w:rPr>
          <w:b/>
          <w:caps/>
          <w:sz w:val="28"/>
          <w:szCs w:val="28"/>
        </w:rPr>
        <w:t>Решение</w:t>
      </w:r>
      <w:r>
        <w:rPr>
          <w:b/>
          <w:caps/>
          <w:sz w:val="28"/>
          <w:szCs w:val="28"/>
        </w:rPr>
        <w:t xml:space="preserve"> №77</w:t>
      </w:r>
      <w:r w:rsidRPr="00486AD7">
        <w:rPr>
          <w:b/>
          <w:caps/>
          <w:sz w:val="28"/>
          <w:szCs w:val="28"/>
        </w:rPr>
        <w:t xml:space="preserve"> </w:t>
      </w:r>
    </w:p>
    <w:p w:rsidR="0046359E" w:rsidRDefault="0046359E" w:rsidP="001B30E9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Двадцать  седьмая  очередная сессии Совета депутатов</w:t>
      </w:r>
    </w:p>
    <w:p w:rsidR="0046359E" w:rsidRDefault="0046359E" w:rsidP="001B30E9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Паевского сельского поселения</w:t>
      </w:r>
    </w:p>
    <w:p w:rsidR="0046359E" w:rsidRDefault="0046359E" w:rsidP="001B30E9">
      <w:pPr>
        <w:pStyle w:val="Standard"/>
        <w:jc w:val="center"/>
        <w:rPr>
          <w:rFonts w:cs="Times New Roman"/>
          <w:sz w:val="28"/>
          <w:szCs w:val="28"/>
          <w:lang w:val="ru-RU"/>
        </w:rPr>
      </w:pPr>
    </w:p>
    <w:p w:rsidR="0046359E" w:rsidRPr="00486AD7" w:rsidRDefault="0046359E" w:rsidP="001B30E9">
      <w:pPr>
        <w:jc w:val="center"/>
        <w:rPr>
          <w:sz w:val="28"/>
          <w:szCs w:val="28"/>
        </w:rPr>
      </w:pPr>
    </w:p>
    <w:p w:rsidR="0046359E" w:rsidRPr="00486AD7" w:rsidRDefault="0046359E" w:rsidP="001B30E9">
      <w:pPr>
        <w:rPr>
          <w:sz w:val="28"/>
          <w:szCs w:val="28"/>
        </w:rPr>
      </w:pPr>
      <w:r w:rsidRPr="00486AD7">
        <w:rPr>
          <w:sz w:val="28"/>
          <w:szCs w:val="28"/>
        </w:rPr>
        <w:t xml:space="preserve">29 ноября 2018 г.                                                               </w:t>
      </w:r>
      <w:r>
        <w:rPr>
          <w:sz w:val="28"/>
          <w:szCs w:val="28"/>
        </w:rPr>
        <w:t xml:space="preserve">                       с.Паево</w:t>
      </w:r>
    </w:p>
    <w:p w:rsidR="0046359E" w:rsidRPr="00486AD7" w:rsidRDefault="0046359E" w:rsidP="001B30E9">
      <w:pPr>
        <w:rPr>
          <w:sz w:val="28"/>
          <w:szCs w:val="28"/>
        </w:rPr>
      </w:pPr>
    </w:p>
    <w:p w:rsidR="0046359E" w:rsidRPr="00486AD7" w:rsidRDefault="0046359E" w:rsidP="001B30E9">
      <w:pPr>
        <w:jc w:val="center"/>
        <w:rPr>
          <w:b/>
          <w:sz w:val="28"/>
          <w:szCs w:val="28"/>
        </w:rPr>
      </w:pPr>
      <w:r w:rsidRPr="00486AD7">
        <w:rPr>
          <w:b/>
          <w:sz w:val="28"/>
          <w:szCs w:val="28"/>
        </w:rPr>
        <w:t>О преобразовании Глушковского сельского поселения и Паевского сельского поселения  в одно муниципальное образование – Паевское сельское поселение с административным центром в селе Паево</w:t>
      </w:r>
    </w:p>
    <w:p w:rsidR="0046359E" w:rsidRPr="00486AD7" w:rsidRDefault="0046359E" w:rsidP="001B30E9">
      <w:pPr>
        <w:jc w:val="center"/>
        <w:rPr>
          <w:b/>
          <w:sz w:val="28"/>
          <w:szCs w:val="28"/>
        </w:rPr>
      </w:pPr>
    </w:p>
    <w:p w:rsidR="0046359E" w:rsidRPr="00486AD7" w:rsidRDefault="0046359E" w:rsidP="001B30E9">
      <w:pPr>
        <w:ind w:firstLine="900"/>
        <w:jc w:val="both"/>
        <w:rPr>
          <w:color w:val="000000"/>
          <w:sz w:val="28"/>
          <w:szCs w:val="28"/>
        </w:rPr>
      </w:pPr>
      <w:r w:rsidRPr="00486AD7">
        <w:rPr>
          <w:color w:val="000000"/>
          <w:sz w:val="28"/>
          <w:szCs w:val="28"/>
        </w:rPr>
        <w:t xml:space="preserve">Руководствуясь статьями 13 и 28 Федерального закона от 6 октября    </w:t>
      </w:r>
      <w:smartTag w:uri="urn:schemas-microsoft-com:office:smarttags" w:element="metricconverter">
        <w:smartTagPr>
          <w:attr w:name="ProductID" w:val="2003 г"/>
        </w:smartTagPr>
        <w:r w:rsidRPr="00486AD7">
          <w:rPr>
            <w:color w:val="000000"/>
            <w:sz w:val="28"/>
            <w:szCs w:val="28"/>
          </w:rPr>
          <w:t>2003 г</w:t>
        </w:r>
      </w:smartTag>
      <w:r w:rsidRPr="00486AD7">
        <w:rPr>
          <w:color w:val="000000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статьей 9 </w:t>
      </w:r>
      <w:r w:rsidRPr="00486AD7">
        <w:rPr>
          <w:sz w:val="28"/>
          <w:szCs w:val="28"/>
        </w:rPr>
        <w:t xml:space="preserve">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 w:rsidRPr="00486AD7">
          <w:rPr>
            <w:sz w:val="28"/>
            <w:szCs w:val="28"/>
          </w:rPr>
          <w:t>1998 г</w:t>
        </w:r>
      </w:smartTag>
      <w:r w:rsidRPr="00486AD7">
        <w:rPr>
          <w:sz w:val="28"/>
          <w:szCs w:val="28"/>
        </w:rPr>
        <w:t>. № 7-З "О порядке решения вопросов административно-территориального устройства Республики Мордовия"</w:t>
      </w:r>
      <w:r w:rsidRPr="00486AD7">
        <w:rPr>
          <w:color w:val="000000"/>
          <w:sz w:val="28"/>
          <w:szCs w:val="28"/>
        </w:rPr>
        <w:t xml:space="preserve"> Уставом </w:t>
      </w:r>
      <w:r>
        <w:rPr>
          <w:sz w:val="28"/>
          <w:szCs w:val="28"/>
        </w:rPr>
        <w:t>Паевского</w:t>
      </w:r>
      <w:r w:rsidRPr="00486AD7">
        <w:rPr>
          <w:color w:val="000000"/>
          <w:sz w:val="28"/>
          <w:szCs w:val="28"/>
        </w:rPr>
        <w:t xml:space="preserve">сельского поселения Кадошкинского муниципального района Республики Мордовия, Положением о порядке проведения публичных слушаний, Совет депутатов </w:t>
      </w:r>
      <w:r>
        <w:rPr>
          <w:sz w:val="28"/>
          <w:szCs w:val="28"/>
        </w:rPr>
        <w:t>Паевского</w:t>
      </w:r>
      <w:r w:rsidRPr="00486AD7">
        <w:rPr>
          <w:color w:val="000000"/>
          <w:sz w:val="28"/>
          <w:szCs w:val="28"/>
        </w:rPr>
        <w:t xml:space="preserve"> сельского поселения Кадошкинского муниципального района Республики Мордовия, решил:</w:t>
      </w:r>
    </w:p>
    <w:p w:rsidR="0046359E" w:rsidRPr="00486AD7" w:rsidRDefault="0046359E" w:rsidP="001B30E9">
      <w:pPr>
        <w:numPr>
          <w:ilvl w:val="0"/>
          <w:numId w:val="44"/>
        </w:numPr>
        <w:tabs>
          <w:tab w:val="clear" w:pos="720"/>
          <w:tab w:val="num" w:pos="1260"/>
        </w:tabs>
        <w:overflowPunct/>
        <w:autoSpaceDE/>
        <w:autoSpaceDN/>
        <w:adjustRightInd/>
        <w:ind w:left="0" w:firstLine="900"/>
        <w:jc w:val="both"/>
        <w:textAlignment w:val="auto"/>
        <w:rPr>
          <w:sz w:val="28"/>
          <w:szCs w:val="28"/>
        </w:rPr>
      </w:pPr>
      <w:r w:rsidRPr="00486AD7">
        <w:rPr>
          <w:sz w:val="28"/>
          <w:szCs w:val="28"/>
        </w:rPr>
        <w:t xml:space="preserve">Выйти с инициативой о преобразовании Глушковского сельского поселения и Паевского  сельского поселения  в одно муниципальное образование – Паевское сельское поселение, с административным центром в селе Паево, административно-территориальных единиц – Глушковский сельсовет и Паевский сельсовет в один Паевский сельсовет с административным центром в селе Паево. </w:t>
      </w:r>
    </w:p>
    <w:p w:rsidR="0046359E" w:rsidRPr="00486AD7" w:rsidRDefault="0046359E" w:rsidP="001B30E9">
      <w:pPr>
        <w:numPr>
          <w:ilvl w:val="0"/>
          <w:numId w:val="44"/>
        </w:numPr>
        <w:tabs>
          <w:tab w:val="clear" w:pos="720"/>
          <w:tab w:val="num" w:pos="1260"/>
        </w:tabs>
        <w:overflowPunct/>
        <w:autoSpaceDE/>
        <w:autoSpaceDN/>
        <w:adjustRightInd/>
        <w:ind w:left="0" w:firstLine="900"/>
        <w:jc w:val="both"/>
        <w:textAlignment w:val="auto"/>
        <w:rPr>
          <w:sz w:val="28"/>
          <w:szCs w:val="28"/>
        </w:rPr>
      </w:pPr>
      <w:r w:rsidRPr="00486AD7">
        <w:rPr>
          <w:sz w:val="28"/>
          <w:szCs w:val="28"/>
        </w:rPr>
        <w:t>Вынести на публичные слушания вопрос о преобразовании Глушковского сельского поселения и Паевского  сельского поселения  в одно муниципальное образование - Паевское сельское поселение, с административным центром в селе Паево.</w:t>
      </w:r>
    </w:p>
    <w:p w:rsidR="0046359E" w:rsidRPr="00DF6CFC" w:rsidRDefault="0046359E" w:rsidP="001B30E9">
      <w:pPr>
        <w:numPr>
          <w:ilvl w:val="0"/>
          <w:numId w:val="44"/>
        </w:numPr>
        <w:tabs>
          <w:tab w:val="clear" w:pos="720"/>
          <w:tab w:val="num" w:pos="1260"/>
        </w:tabs>
        <w:overflowPunct/>
        <w:autoSpaceDE/>
        <w:autoSpaceDN/>
        <w:adjustRightInd/>
        <w:ind w:left="0" w:firstLine="900"/>
        <w:jc w:val="both"/>
        <w:textAlignment w:val="auto"/>
        <w:rPr>
          <w:sz w:val="28"/>
          <w:szCs w:val="28"/>
        </w:rPr>
      </w:pPr>
      <w:r w:rsidRPr="00DF6CFC">
        <w:rPr>
          <w:sz w:val="28"/>
          <w:szCs w:val="28"/>
        </w:rPr>
        <w:t>Определить место и время проведения публичных слушаний: здание МБОУ «</w:t>
      </w:r>
      <w:r>
        <w:rPr>
          <w:sz w:val="28"/>
          <w:szCs w:val="28"/>
        </w:rPr>
        <w:t>Паевская</w:t>
      </w:r>
      <w:r w:rsidRPr="00DF6CFC">
        <w:rPr>
          <w:sz w:val="28"/>
          <w:szCs w:val="28"/>
        </w:rPr>
        <w:t xml:space="preserve"> НОШ», </w:t>
      </w:r>
      <w:r w:rsidRPr="00DF6CFC">
        <w:rPr>
          <w:color w:val="000000"/>
          <w:sz w:val="28"/>
          <w:szCs w:val="28"/>
          <w:shd w:val="clear" w:color="auto" w:fill="FFFFFF"/>
        </w:rPr>
        <w:t xml:space="preserve">расположенного по адресу: Республика Мордовия, Кадошкинский район, </w:t>
      </w:r>
      <w:r w:rsidRPr="00DF6CFC">
        <w:rPr>
          <w:sz w:val="28"/>
          <w:szCs w:val="28"/>
        </w:rPr>
        <w:t xml:space="preserve">с. </w:t>
      </w:r>
      <w:r>
        <w:rPr>
          <w:sz w:val="28"/>
          <w:szCs w:val="28"/>
        </w:rPr>
        <w:t>Паево</w:t>
      </w:r>
      <w:r w:rsidRPr="00DF6CFC">
        <w:rPr>
          <w:sz w:val="28"/>
          <w:szCs w:val="28"/>
        </w:rPr>
        <w:t xml:space="preserve">, ул. </w:t>
      </w:r>
      <w:r>
        <w:rPr>
          <w:sz w:val="28"/>
          <w:szCs w:val="28"/>
        </w:rPr>
        <w:t>Школьная</w:t>
      </w:r>
      <w:r w:rsidRPr="00DF6CFC">
        <w:rPr>
          <w:sz w:val="28"/>
          <w:szCs w:val="28"/>
        </w:rPr>
        <w:t>, д.</w:t>
      </w:r>
      <w:r>
        <w:rPr>
          <w:sz w:val="28"/>
          <w:szCs w:val="28"/>
        </w:rPr>
        <w:t>2</w:t>
      </w:r>
      <w:r w:rsidRPr="00DF6CFC">
        <w:rPr>
          <w:sz w:val="28"/>
          <w:szCs w:val="28"/>
        </w:rPr>
        <w:t>2, 11 декабря 2018г. в 18.00 часов.</w:t>
      </w:r>
    </w:p>
    <w:p w:rsidR="0046359E" w:rsidRPr="00486AD7" w:rsidRDefault="0046359E" w:rsidP="001B30E9">
      <w:pPr>
        <w:numPr>
          <w:ilvl w:val="0"/>
          <w:numId w:val="44"/>
        </w:numPr>
        <w:tabs>
          <w:tab w:val="clear" w:pos="720"/>
          <w:tab w:val="num" w:pos="1260"/>
        </w:tabs>
        <w:overflowPunct/>
        <w:autoSpaceDE/>
        <w:autoSpaceDN/>
        <w:adjustRightInd/>
        <w:ind w:left="0" w:firstLine="900"/>
        <w:jc w:val="both"/>
        <w:textAlignment w:val="auto"/>
        <w:rPr>
          <w:sz w:val="28"/>
          <w:szCs w:val="28"/>
        </w:rPr>
      </w:pPr>
      <w:r w:rsidRPr="00486AD7">
        <w:rPr>
          <w:sz w:val="28"/>
          <w:szCs w:val="28"/>
        </w:rPr>
        <w:t>Установить, что организация и проведение публичных слушаний осуществляется рабочей группой (приложение 1).</w:t>
      </w:r>
    </w:p>
    <w:p w:rsidR="0046359E" w:rsidRPr="00486AD7" w:rsidRDefault="0046359E" w:rsidP="001B30E9">
      <w:pPr>
        <w:numPr>
          <w:ilvl w:val="0"/>
          <w:numId w:val="44"/>
        </w:numPr>
        <w:tabs>
          <w:tab w:val="clear" w:pos="720"/>
          <w:tab w:val="num" w:pos="1260"/>
        </w:tabs>
        <w:overflowPunct/>
        <w:autoSpaceDE/>
        <w:autoSpaceDN/>
        <w:adjustRightInd/>
        <w:ind w:left="0" w:firstLine="900"/>
        <w:jc w:val="both"/>
        <w:textAlignment w:val="auto"/>
        <w:rPr>
          <w:sz w:val="28"/>
          <w:szCs w:val="28"/>
        </w:rPr>
      </w:pPr>
      <w:r w:rsidRPr="00486AD7">
        <w:rPr>
          <w:sz w:val="28"/>
          <w:szCs w:val="28"/>
        </w:rPr>
        <w:t xml:space="preserve">Предложения и замечания по вопросу о преобразовании, указанному в пункте 2 настоящего решения, принимаются рабочей группой до 10 декабря 2018г. </w:t>
      </w:r>
      <w:r w:rsidRPr="00486AD7">
        <w:rPr>
          <w:sz w:val="28"/>
          <w:szCs w:val="28"/>
        </w:rPr>
        <w:lastRenderedPageBreak/>
        <w:t xml:space="preserve">в соответствии с прилагаемой формой внесения предложений и замечаний (приложение 2) по адресу: </w:t>
      </w:r>
      <w:r w:rsidRPr="00DF6CFC">
        <w:rPr>
          <w:color w:val="000000"/>
          <w:sz w:val="28"/>
          <w:szCs w:val="28"/>
          <w:shd w:val="clear" w:color="auto" w:fill="FFFFFF"/>
        </w:rPr>
        <w:t xml:space="preserve">Республика Мордовия, Кадошкинский район, </w:t>
      </w:r>
      <w:r w:rsidRPr="00486AD7">
        <w:rPr>
          <w:sz w:val="28"/>
          <w:szCs w:val="28"/>
        </w:rPr>
        <w:t xml:space="preserve">с. </w:t>
      </w:r>
      <w:r>
        <w:rPr>
          <w:sz w:val="28"/>
          <w:szCs w:val="28"/>
        </w:rPr>
        <w:t>Паево</w:t>
      </w:r>
      <w:r w:rsidRPr="00486AD7">
        <w:rPr>
          <w:sz w:val="28"/>
          <w:szCs w:val="28"/>
        </w:rPr>
        <w:t xml:space="preserve">, ул. </w:t>
      </w:r>
      <w:r>
        <w:rPr>
          <w:sz w:val="28"/>
          <w:szCs w:val="28"/>
        </w:rPr>
        <w:t>Школьная</w:t>
      </w:r>
      <w:r w:rsidRPr="00486AD7">
        <w:rPr>
          <w:sz w:val="28"/>
          <w:szCs w:val="28"/>
        </w:rPr>
        <w:t>, д.</w:t>
      </w:r>
      <w:r>
        <w:rPr>
          <w:sz w:val="28"/>
          <w:szCs w:val="28"/>
        </w:rPr>
        <w:t>2</w:t>
      </w:r>
      <w:r w:rsidRPr="00486AD7">
        <w:rPr>
          <w:sz w:val="28"/>
          <w:szCs w:val="28"/>
        </w:rPr>
        <w:t>2, (тел. 8 (83448) 2-</w:t>
      </w:r>
      <w:r>
        <w:rPr>
          <w:sz w:val="28"/>
          <w:szCs w:val="28"/>
        </w:rPr>
        <w:t>69</w:t>
      </w:r>
      <w:r w:rsidRPr="00486AD7">
        <w:rPr>
          <w:sz w:val="28"/>
          <w:szCs w:val="28"/>
        </w:rPr>
        <w:t>-3</w:t>
      </w:r>
      <w:r>
        <w:rPr>
          <w:sz w:val="28"/>
          <w:szCs w:val="28"/>
        </w:rPr>
        <w:t>6</w:t>
      </w:r>
      <w:r w:rsidRPr="00486AD7">
        <w:rPr>
          <w:sz w:val="28"/>
          <w:szCs w:val="28"/>
        </w:rPr>
        <w:t>) ежедневно с 8 часов 30 минут до 17 часов 30 минут, кроме субботы и воскресенья.</w:t>
      </w:r>
    </w:p>
    <w:p w:rsidR="0046359E" w:rsidRPr="00486AD7" w:rsidRDefault="0046359E" w:rsidP="001B30E9">
      <w:pPr>
        <w:numPr>
          <w:ilvl w:val="0"/>
          <w:numId w:val="44"/>
        </w:numPr>
        <w:tabs>
          <w:tab w:val="clear" w:pos="720"/>
          <w:tab w:val="num" w:pos="1260"/>
        </w:tabs>
        <w:overflowPunct/>
        <w:autoSpaceDE/>
        <w:autoSpaceDN/>
        <w:adjustRightInd/>
        <w:ind w:left="0" w:firstLine="900"/>
        <w:jc w:val="both"/>
        <w:textAlignment w:val="auto"/>
        <w:rPr>
          <w:sz w:val="28"/>
          <w:szCs w:val="28"/>
        </w:rPr>
      </w:pPr>
      <w:r w:rsidRPr="00486AD7">
        <w:rPr>
          <w:sz w:val="28"/>
          <w:szCs w:val="28"/>
        </w:rPr>
        <w:t xml:space="preserve">Обсуждение вопроса о преобразовании, указанному в пункте 1 настоящего решения, осуществляется в порядке, установленном Положением о порядке проведения публичных слушаний в </w:t>
      </w:r>
      <w:r>
        <w:rPr>
          <w:sz w:val="28"/>
          <w:szCs w:val="28"/>
        </w:rPr>
        <w:t>Паевском</w:t>
      </w:r>
      <w:r w:rsidRPr="00486AD7">
        <w:rPr>
          <w:sz w:val="28"/>
          <w:szCs w:val="28"/>
        </w:rPr>
        <w:t xml:space="preserve"> сельском поселении.</w:t>
      </w:r>
    </w:p>
    <w:p w:rsidR="0046359E" w:rsidRPr="00486AD7" w:rsidRDefault="0046359E" w:rsidP="001B30E9">
      <w:pPr>
        <w:numPr>
          <w:ilvl w:val="0"/>
          <w:numId w:val="44"/>
        </w:numPr>
        <w:tabs>
          <w:tab w:val="clear" w:pos="720"/>
          <w:tab w:val="num" w:pos="1260"/>
        </w:tabs>
        <w:overflowPunct/>
        <w:autoSpaceDE/>
        <w:autoSpaceDN/>
        <w:adjustRightInd/>
        <w:ind w:left="0" w:firstLine="900"/>
        <w:jc w:val="both"/>
        <w:textAlignment w:val="auto"/>
        <w:rPr>
          <w:sz w:val="28"/>
          <w:szCs w:val="28"/>
        </w:rPr>
      </w:pPr>
      <w:r w:rsidRPr="00486AD7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46359E" w:rsidRDefault="0046359E" w:rsidP="001B30E9">
      <w:pPr>
        <w:tabs>
          <w:tab w:val="num" w:pos="1260"/>
        </w:tabs>
        <w:ind w:firstLine="720"/>
        <w:jc w:val="both"/>
        <w:rPr>
          <w:sz w:val="28"/>
          <w:szCs w:val="28"/>
        </w:rPr>
      </w:pPr>
    </w:p>
    <w:p w:rsidR="0046359E" w:rsidRPr="00DF6CFC" w:rsidRDefault="0046359E" w:rsidP="001B30E9">
      <w:pPr>
        <w:tabs>
          <w:tab w:val="num" w:pos="1260"/>
        </w:tabs>
        <w:jc w:val="both"/>
        <w:rPr>
          <w:sz w:val="28"/>
          <w:szCs w:val="28"/>
        </w:rPr>
      </w:pPr>
      <w:r w:rsidRPr="00486AD7">
        <w:rPr>
          <w:color w:val="000000"/>
          <w:sz w:val="28"/>
          <w:szCs w:val="28"/>
        </w:rPr>
        <w:t xml:space="preserve">Глава </w:t>
      </w:r>
      <w:r>
        <w:rPr>
          <w:color w:val="000000"/>
          <w:sz w:val="28"/>
          <w:szCs w:val="28"/>
        </w:rPr>
        <w:t>Паевского</w:t>
      </w:r>
      <w:r w:rsidRPr="00486AD7">
        <w:rPr>
          <w:color w:val="000000"/>
          <w:sz w:val="28"/>
          <w:szCs w:val="28"/>
        </w:rPr>
        <w:t xml:space="preserve"> сельского поселения</w:t>
      </w:r>
    </w:p>
    <w:p w:rsidR="0046359E" w:rsidRPr="00486AD7" w:rsidRDefault="0046359E" w:rsidP="001B30E9">
      <w:pPr>
        <w:tabs>
          <w:tab w:val="num" w:pos="1260"/>
        </w:tabs>
        <w:jc w:val="both"/>
        <w:rPr>
          <w:color w:val="000000"/>
          <w:sz w:val="28"/>
          <w:szCs w:val="28"/>
        </w:rPr>
      </w:pPr>
      <w:r w:rsidRPr="00486AD7">
        <w:rPr>
          <w:color w:val="000000"/>
          <w:sz w:val="28"/>
          <w:szCs w:val="28"/>
        </w:rPr>
        <w:t>Кадошкинского муниципального района</w:t>
      </w:r>
    </w:p>
    <w:p w:rsidR="0046359E" w:rsidRPr="00486AD7" w:rsidRDefault="0046359E" w:rsidP="001B30E9">
      <w:pPr>
        <w:tabs>
          <w:tab w:val="num" w:pos="1260"/>
        </w:tabs>
        <w:jc w:val="both"/>
        <w:rPr>
          <w:color w:val="000000"/>
          <w:sz w:val="28"/>
          <w:szCs w:val="28"/>
        </w:rPr>
      </w:pPr>
      <w:r w:rsidRPr="00486AD7">
        <w:rPr>
          <w:color w:val="000000"/>
          <w:sz w:val="28"/>
          <w:szCs w:val="28"/>
        </w:rPr>
        <w:t xml:space="preserve">Республики Мордовия </w:t>
      </w:r>
      <w:r>
        <w:rPr>
          <w:color w:val="000000"/>
          <w:sz w:val="28"/>
          <w:szCs w:val="28"/>
        </w:rPr>
        <w:t>В.П. Келин</w:t>
      </w:r>
    </w:p>
    <w:p w:rsidR="0046359E" w:rsidRPr="00486AD7" w:rsidRDefault="0046359E" w:rsidP="001B30E9">
      <w:pPr>
        <w:tabs>
          <w:tab w:val="num" w:pos="1260"/>
        </w:tabs>
        <w:jc w:val="both"/>
        <w:rPr>
          <w:b/>
          <w:i/>
          <w:color w:val="000000"/>
          <w:sz w:val="28"/>
          <w:szCs w:val="28"/>
        </w:rPr>
      </w:pPr>
    </w:p>
    <w:p w:rsidR="0046359E" w:rsidRDefault="0046359E" w:rsidP="001B30E9">
      <w:pPr>
        <w:ind w:left="5940"/>
        <w:jc w:val="center"/>
        <w:rPr>
          <w:bCs/>
          <w:sz w:val="28"/>
          <w:szCs w:val="28"/>
        </w:rPr>
      </w:pPr>
      <w:bookmarkStart w:id="0" w:name="sub_1000"/>
    </w:p>
    <w:p w:rsidR="0046359E" w:rsidRDefault="0046359E" w:rsidP="001B30E9">
      <w:pPr>
        <w:ind w:left="5940"/>
        <w:jc w:val="center"/>
        <w:rPr>
          <w:bCs/>
          <w:sz w:val="28"/>
          <w:szCs w:val="28"/>
        </w:rPr>
      </w:pPr>
    </w:p>
    <w:p w:rsidR="0046359E" w:rsidRDefault="0046359E" w:rsidP="001B30E9">
      <w:pPr>
        <w:ind w:left="5940"/>
        <w:jc w:val="center"/>
        <w:rPr>
          <w:bCs/>
          <w:sz w:val="28"/>
          <w:szCs w:val="28"/>
        </w:rPr>
      </w:pPr>
    </w:p>
    <w:p w:rsidR="0046359E" w:rsidRDefault="0046359E" w:rsidP="001B30E9">
      <w:pPr>
        <w:ind w:left="5940"/>
        <w:jc w:val="center"/>
        <w:rPr>
          <w:bCs/>
          <w:sz w:val="28"/>
          <w:szCs w:val="28"/>
        </w:rPr>
      </w:pPr>
    </w:p>
    <w:p w:rsidR="0046359E" w:rsidRDefault="0046359E" w:rsidP="001B30E9">
      <w:pPr>
        <w:ind w:left="5940"/>
        <w:jc w:val="center"/>
        <w:rPr>
          <w:bCs/>
          <w:sz w:val="28"/>
          <w:szCs w:val="28"/>
        </w:rPr>
      </w:pPr>
    </w:p>
    <w:p w:rsidR="0046359E" w:rsidRDefault="0046359E" w:rsidP="001B30E9">
      <w:pPr>
        <w:ind w:left="5940"/>
        <w:jc w:val="center"/>
        <w:rPr>
          <w:bCs/>
          <w:sz w:val="28"/>
          <w:szCs w:val="28"/>
        </w:rPr>
      </w:pPr>
    </w:p>
    <w:p w:rsidR="0046359E" w:rsidRDefault="0046359E" w:rsidP="001B30E9">
      <w:pPr>
        <w:ind w:left="5940"/>
        <w:jc w:val="center"/>
        <w:rPr>
          <w:bCs/>
          <w:sz w:val="28"/>
          <w:szCs w:val="28"/>
        </w:rPr>
      </w:pPr>
    </w:p>
    <w:p w:rsidR="0046359E" w:rsidRDefault="0046359E" w:rsidP="001B30E9">
      <w:pPr>
        <w:ind w:left="5940"/>
        <w:jc w:val="center"/>
        <w:rPr>
          <w:bCs/>
          <w:sz w:val="28"/>
          <w:szCs w:val="28"/>
        </w:rPr>
      </w:pPr>
    </w:p>
    <w:p w:rsidR="0046359E" w:rsidRDefault="0046359E" w:rsidP="001B30E9">
      <w:pPr>
        <w:ind w:left="5940"/>
        <w:jc w:val="center"/>
        <w:rPr>
          <w:bCs/>
          <w:sz w:val="28"/>
          <w:szCs w:val="28"/>
        </w:rPr>
      </w:pPr>
    </w:p>
    <w:p w:rsidR="0046359E" w:rsidRDefault="0046359E" w:rsidP="001B30E9">
      <w:pPr>
        <w:ind w:left="5940"/>
        <w:jc w:val="center"/>
        <w:rPr>
          <w:bCs/>
          <w:sz w:val="28"/>
          <w:szCs w:val="28"/>
        </w:rPr>
      </w:pPr>
    </w:p>
    <w:p w:rsidR="0046359E" w:rsidRDefault="0046359E" w:rsidP="001B30E9">
      <w:pPr>
        <w:ind w:left="5940"/>
        <w:jc w:val="center"/>
        <w:rPr>
          <w:bCs/>
          <w:sz w:val="28"/>
          <w:szCs w:val="28"/>
        </w:rPr>
      </w:pPr>
    </w:p>
    <w:p w:rsidR="0046359E" w:rsidRDefault="0046359E" w:rsidP="001B30E9">
      <w:pPr>
        <w:ind w:left="5940"/>
        <w:jc w:val="center"/>
        <w:rPr>
          <w:bCs/>
          <w:sz w:val="28"/>
          <w:szCs w:val="28"/>
        </w:rPr>
      </w:pPr>
    </w:p>
    <w:p w:rsidR="0046359E" w:rsidRDefault="0046359E" w:rsidP="001B30E9">
      <w:pPr>
        <w:ind w:left="5940"/>
        <w:jc w:val="center"/>
        <w:rPr>
          <w:bCs/>
          <w:sz w:val="28"/>
          <w:szCs w:val="28"/>
        </w:rPr>
      </w:pPr>
    </w:p>
    <w:p w:rsidR="0046359E" w:rsidRDefault="0046359E" w:rsidP="001B30E9">
      <w:pPr>
        <w:ind w:left="5940"/>
        <w:jc w:val="center"/>
        <w:rPr>
          <w:bCs/>
          <w:sz w:val="28"/>
          <w:szCs w:val="28"/>
        </w:rPr>
      </w:pPr>
    </w:p>
    <w:p w:rsidR="0046359E" w:rsidRDefault="0046359E" w:rsidP="001B30E9">
      <w:pPr>
        <w:ind w:left="5940"/>
        <w:jc w:val="center"/>
        <w:rPr>
          <w:bCs/>
          <w:sz w:val="28"/>
          <w:szCs w:val="28"/>
        </w:rPr>
      </w:pPr>
    </w:p>
    <w:p w:rsidR="0046359E" w:rsidRDefault="0046359E" w:rsidP="001B30E9">
      <w:pPr>
        <w:ind w:left="5940"/>
        <w:jc w:val="center"/>
        <w:rPr>
          <w:bCs/>
          <w:sz w:val="28"/>
          <w:szCs w:val="28"/>
        </w:rPr>
      </w:pPr>
    </w:p>
    <w:p w:rsidR="0046359E" w:rsidRDefault="0046359E" w:rsidP="001B30E9">
      <w:pPr>
        <w:ind w:left="5940"/>
        <w:jc w:val="center"/>
        <w:rPr>
          <w:bCs/>
          <w:sz w:val="28"/>
          <w:szCs w:val="28"/>
        </w:rPr>
      </w:pPr>
    </w:p>
    <w:p w:rsidR="0046359E" w:rsidRDefault="0046359E" w:rsidP="001B30E9">
      <w:pPr>
        <w:ind w:left="5940"/>
        <w:jc w:val="center"/>
        <w:rPr>
          <w:bCs/>
          <w:sz w:val="28"/>
          <w:szCs w:val="28"/>
        </w:rPr>
      </w:pPr>
    </w:p>
    <w:p w:rsidR="0046359E" w:rsidRDefault="0046359E" w:rsidP="001B30E9">
      <w:pPr>
        <w:ind w:left="5940"/>
        <w:jc w:val="center"/>
        <w:rPr>
          <w:bCs/>
          <w:sz w:val="28"/>
          <w:szCs w:val="28"/>
        </w:rPr>
      </w:pPr>
    </w:p>
    <w:p w:rsidR="0046359E" w:rsidRDefault="0046359E" w:rsidP="001B30E9">
      <w:pPr>
        <w:ind w:left="5940"/>
        <w:jc w:val="center"/>
        <w:rPr>
          <w:bCs/>
          <w:sz w:val="28"/>
          <w:szCs w:val="28"/>
        </w:rPr>
      </w:pPr>
    </w:p>
    <w:p w:rsidR="0046359E" w:rsidRDefault="0046359E" w:rsidP="001B30E9">
      <w:pPr>
        <w:ind w:left="5940"/>
        <w:jc w:val="center"/>
        <w:rPr>
          <w:bCs/>
          <w:sz w:val="28"/>
          <w:szCs w:val="28"/>
        </w:rPr>
      </w:pPr>
    </w:p>
    <w:p w:rsidR="0046359E" w:rsidRDefault="0046359E" w:rsidP="001B30E9">
      <w:pPr>
        <w:ind w:left="5940"/>
        <w:jc w:val="center"/>
        <w:rPr>
          <w:bCs/>
          <w:sz w:val="28"/>
          <w:szCs w:val="28"/>
        </w:rPr>
      </w:pPr>
    </w:p>
    <w:p w:rsidR="0046359E" w:rsidRDefault="0046359E" w:rsidP="001B30E9">
      <w:pPr>
        <w:ind w:left="5940"/>
        <w:jc w:val="center"/>
        <w:rPr>
          <w:bCs/>
          <w:sz w:val="28"/>
          <w:szCs w:val="28"/>
        </w:rPr>
      </w:pPr>
    </w:p>
    <w:p w:rsidR="0046359E" w:rsidRDefault="0046359E" w:rsidP="001B30E9">
      <w:pPr>
        <w:ind w:left="5940"/>
        <w:jc w:val="center"/>
        <w:rPr>
          <w:bCs/>
          <w:sz w:val="28"/>
          <w:szCs w:val="28"/>
        </w:rPr>
      </w:pPr>
    </w:p>
    <w:p w:rsidR="0046359E" w:rsidRDefault="0046359E" w:rsidP="001B30E9">
      <w:pPr>
        <w:ind w:left="5940"/>
        <w:jc w:val="center"/>
        <w:rPr>
          <w:bCs/>
          <w:sz w:val="28"/>
          <w:szCs w:val="28"/>
        </w:rPr>
      </w:pPr>
    </w:p>
    <w:p w:rsidR="0046359E" w:rsidRDefault="0046359E" w:rsidP="001B30E9">
      <w:pPr>
        <w:ind w:left="5940"/>
        <w:jc w:val="center"/>
        <w:rPr>
          <w:bCs/>
          <w:sz w:val="28"/>
          <w:szCs w:val="28"/>
        </w:rPr>
      </w:pPr>
    </w:p>
    <w:p w:rsidR="0046359E" w:rsidRDefault="0046359E" w:rsidP="001B30E9">
      <w:pPr>
        <w:ind w:left="5940"/>
        <w:jc w:val="center"/>
        <w:rPr>
          <w:bCs/>
          <w:sz w:val="28"/>
          <w:szCs w:val="28"/>
        </w:rPr>
      </w:pPr>
    </w:p>
    <w:p w:rsidR="0046359E" w:rsidRDefault="0046359E" w:rsidP="001B30E9">
      <w:pPr>
        <w:ind w:left="5940"/>
        <w:jc w:val="center"/>
        <w:rPr>
          <w:bCs/>
          <w:sz w:val="28"/>
          <w:szCs w:val="28"/>
        </w:rPr>
      </w:pPr>
    </w:p>
    <w:p w:rsidR="0046359E" w:rsidRDefault="0046359E" w:rsidP="001B30E9">
      <w:pPr>
        <w:ind w:left="5940"/>
        <w:jc w:val="center"/>
        <w:rPr>
          <w:bCs/>
          <w:sz w:val="28"/>
          <w:szCs w:val="28"/>
        </w:rPr>
      </w:pPr>
    </w:p>
    <w:p w:rsidR="0046359E" w:rsidRDefault="0046359E" w:rsidP="001B30E9">
      <w:pPr>
        <w:rPr>
          <w:bCs/>
          <w:sz w:val="28"/>
          <w:szCs w:val="28"/>
        </w:rPr>
      </w:pPr>
    </w:p>
    <w:p w:rsidR="0046359E" w:rsidRDefault="0046359E" w:rsidP="001B30E9">
      <w:pPr>
        <w:ind w:left="5940"/>
        <w:jc w:val="center"/>
        <w:rPr>
          <w:bCs/>
          <w:sz w:val="28"/>
          <w:szCs w:val="28"/>
        </w:rPr>
      </w:pPr>
    </w:p>
    <w:p w:rsidR="0046359E" w:rsidRDefault="0046359E" w:rsidP="001B30E9">
      <w:pPr>
        <w:ind w:left="4962"/>
        <w:jc w:val="both"/>
        <w:rPr>
          <w:bCs/>
          <w:sz w:val="28"/>
          <w:szCs w:val="28"/>
        </w:rPr>
      </w:pPr>
    </w:p>
    <w:p w:rsidR="0046359E" w:rsidRPr="00486AD7" w:rsidRDefault="0046359E" w:rsidP="001B30E9">
      <w:pPr>
        <w:ind w:left="4962"/>
        <w:jc w:val="both"/>
        <w:rPr>
          <w:bCs/>
          <w:sz w:val="28"/>
          <w:szCs w:val="28"/>
        </w:rPr>
      </w:pPr>
      <w:r w:rsidRPr="00486AD7">
        <w:rPr>
          <w:bCs/>
          <w:sz w:val="28"/>
          <w:szCs w:val="28"/>
        </w:rPr>
        <w:lastRenderedPageBreak/>
        <w:t>Приложение 1</w:t>
      </w:r>
      <w:bookmarkEnd w:id="0"/>
    </w:p>
    <w:p w:rsidR="0046359E" w:rsidRPr="00486AD7" w:rsidRDefault="0046359E" w:rsidP="001B30E9">
      <w:pPr>
        <w:ind w:left="4962"/>
        <w:jc w:val="both"/>
        <w:rPr>
          <w:sz w:val="28"/>
          <w:szCs w:val="28"/>
        </w:rPr>
      </w:pPr>
      <w:r w:rsidRPr="00486AD7">
        <w:rPr>
          <w:bCs/>
          <w:sz w:val="28"/>
          <w:szCs w:val="28"/>
        </w:rPr>
        <w:t xml:space="preserve">к решению Совета депутатов </w:t>
      </w:r>
      <w:r>
        <w:rPr>
          <w:sz w:val="28"/>
          <w:szCs w:val="28"/>
        </w:rPr>
        <w:t xml:space="preserve">Паевского </w:t>
      </w:r>
      <w:r w:rsidRPr="00486AD7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Кадошкинского муниципального района </w:t>
      </w:r>
      <w:r w:rsidRPr="00486AD7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>29 ноября</w:t>
      </w:r>
      <w:r w:rsidRPr="00486AD7">
        <w:rPr>
          <w:bCs/>
          <w:sz w:val="28"/>
          <w:szCs w:val="28"/>
        </w:rPr>
        <w:t xml:space="preserve"> 201</w:t>
      </w:r>
      <w:r>
        <w:rPr>
          <w:bCs/>
          <w:sz w:val="28"/>
          <w:szCs w:val="28"/>
        </w:rPr>
        <w:t>8 г. №77</w:t>
      </w:r>
    </w:p>
    <w:p w:rsidR="0046359E" w:rsidRPr="00486AD7" w:rsidRDefault="0046359E" w:rsidP="001B30E9">
      <w:pPr>
        <w:ind w:firstLine="720"/>
        <w:jc w:val="both"/>
        <w:rPr>
          <w:sz w:val="28"/>
          <w:szCs w:val="28"/>
        </w:rPr>
      </w:pPr>
    </w:p>
    <w:p w:rsidR="0046359E" w:rsidRPr="00486AD7" w:rsidRDefault="0046359E" w:rsidP="001B30E9">
      <w:pPr>
        <w:spacing w:before="108" w:after="108"/>
        <w:jc w:val="center"/>
        <w:outlineLvl w:val="0"/>
        <w:rPr>
          <w:sz w:val="28"/>
          <w:szCs w:val="28"/>
        </w:rPr>
      </w:pPr>
      <w:r w:rsidRPr="00486AD7">
        <w:rPr>
          <w:b/>
          <w:bCs/>
          <w:sz w:val="28"/>
          <w:szCs w:val="28"/>
        </w:rPr>
        <w:t xml:space="preserve">Рабочая группа по организации и проведению публичных слушаний </w:t>
      </w:r>
      <w:r w:rsidRPr="00486AD7">
        <w:rPr>
          <w:b/>
          <w:bCs/>
          <w:sz w:val="28"/>
          <w:szCs w:val="28"/>
        </w:rPr>
        <w:br/>
      </w:r>
      <w:r w:rsidRPr="00486AD7">
        <w:rPr>
          <w:b/>
          <w:sz w:val="28"/>
          <w:szCs w:val="28"/>
        </w:rPr>
        <w:t>по вопросу о преобразовании Глушковского сельского поселения и Паевского сельского поселения</w:t>
      </w:r>
    </w:p>
    <w:tbl>
      <w:tblPr>
        <w:tblW w:w="16988" w:type="dxa"/>
        <w:tblLook w:val="01E0"/>
      </w:tblPr>
      <w:tblGrid>
        <w:gridCol w:w="9464"/>
        <w:gridCol w:w="5121"/>
        <w:gridCol w:w="2403"/>
      </w:tblGrid>
      <w:tr w:rsidR="0046359E" w:rsidRPr="00486AD7" w:rsidTr="0041536A">
        <w:tc>
          <w:tcPr>
            <w:tcW w:w="9464" w:type="dxa"/>
          </w:tcPr>
          <w:p w:rsidR="0046359E" w:rsidRPr="008475EF" w:rsidRDefault="0046359E" w:rsidP="0041536A">
            <w:pPr>
              <w:jc w:val="both"/>
              <w:rPr>
                <w:sz w:val="28"/>
                <w:szCs w:val="28"/>
              </w:rPr>
            </w:pPr>
            <w:r w:rsidRPr="008475EF">
              <w:rPr>
                <w:sz w:val="28"/>
                <w:szCs w:val="28"/>
              </w:rPr>
              <w:t>1.Келин В.П. – Глава Паевского сельского поселения Кадошкинского муниципального района –председатель рабочей группы;</w:t>
            </w:r>
          </w:p>
          <w:p w:rsidR="0046359E" w:rsidRPr="008475EF" w:rsidRDefault="0046359E" w:rsidP="0041536A">
            <w:pPr>
              <w:jc w:val="both"/>
              <w:rPr>
                <w:sz w:val="28"/>
                <w:szCs w:val="28"/>
              </w:rPr>
            </w:pPr>
            <w:r w:rsidRPr="008475EF">
              <w:rPr>
                <w:sz w:val="28"/>
                <w:szCs w:val="28"/>
              </w:rPr>
              <w:t>2.Митина Л.В. – специалист 1 категории администрации Паевского сельского поселения Кадошкинского муниципального района- секретарь рабочей группы;</w:t>
            </w:r>
          </w:p>
          <w:p w:rsidR="0046359E" w:rsidRPr="008475EF" w:rsidRDefault="0046359E" w:rsidP="0041536A">
            <w:pPr>
              <w:jc w:val="both"/>
              <w:rPr>
                <w:sz w:val="28"/>
                <w:szCs w:val="28"/>
              </w:rPr>
            </w:pPr>
            <w:r w:rsidRPr="008475EF">
              <w:rPr>
                <w:sz w:val="28"/>
                <w:szCs w:val="28"/>
              </w:rPr>
              <w:t>3.Палаткина Е.А. – главный бухгалтер администрацииПаевского сельского поселения Кадошкинского муниципального района – член рабочей группы;</w:t>
            </w:r>
          </w:p>
          <w:p w:rsidR="0046359E" w:rsidRPr="008475EF" w:rsidRDefault="0046359E" w:rsidP="0041536A">
            <w:pPr>
              <w:jc w:val="both"/>
              <w:rPr>
                <w:sz w:val="28"/>
                <w:szCs w:val="28"/>
              </w:rPr>
            </w:pPr>
            <w:r w:rsidRPr="008475EF">
              <w:rPr>
                <w:sz w:val="28"/>
                <w:szCs w:val="28"/>
              </w:rPr>
              <w:t>4.Журавлева П.О. – депутат  Совета депутатов Паевского сельского поселения Кадошкинского муниципального района – член рабочей группы;</w:t>
            </w:r>
          </w:p>
          <w:p w:rsidR="0046359E" w:rsidRPr="008475EF" w:rsidRDefault="0046359E" w:rsidP="0041536A">
            <w:pPr>
              <w:jc w:val="both"/>
              <w:rPr>
                <w:sz w:val="28"/>
                <w:szCs w:val="28"/>
              </w:rPr>
            </w:pPr>
            <w:r w:rsidRPr="008475EF">
              <w:rPr>
                <w:sz w:val="28"/>
                <w:szCs w:val="28"/>
              </w:rPr>
              <w:t>5. Палаев Г.Г. – депутат  Совета депутатов Паевс</w:t>
            </w:r>
            <w:bookmarkStart w:id="1" w:name="_GoBack"/>
            <w:bookmarkEnd w:id="1"/>
            <w:r w:rsidRPr="008475EF">
              <w:rPr>
                <w:sz w:val="28"/>
                <w:szCs w:val="28"/>
              </w:rPr>
              <w:t>кого сельского поселения Кадошкинского муниципального района – член рабочей группы.</w:t>
            </w:r>
          </w:p>
          <w:p w:rsidR="0046359E" w:rsidRPr="008475EF" w:rsidRDefault="0046359E" w:rsidP="0041536A">
            <w:pPr>
              <w:jc w:val="both"/>
              <w:rPr>
                <w:sz w:val="28"/>
                <w:szCs w:val="28"/>
              </w:rPr>
            </w:pPr>
          </w:p>
          <w:p w:rsidR="0046359E" w:rsidRPr="008475EF" w:rsidRDefault="0046359E" w:rsidP="0041536A">
            <w:pPr>
              <w:jc w:val="center"/>
              <w:rPr>
                <w:i/>
                <w:sz w:val="28"/>
                <w:szCs w:val="28"/>
              </w:rPr>
            </w:pPr>
          </w:p>
          <w:p w:rsidR="0046359E" w:rsidRPr="008475EF" w:rsidRDefault="0046359E" w:rsidP="0041536A">
            <w:pPr>
              <w:jc w:val="center"/>
              <w:rPr>
                <w:i/>
                <w:sz w:val="28"/>
                <w:szCs w:val="28"/>
              </w:rPr>
            </w:pPr>
          </w:p>
          <w:p w:rsidR="0046359E" w:rsidRPr="008475EF" w:rsidRDefault="0046359E" w:rsidP="0041536A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5121" w:type="dxa"/>
          </w:tcPr>
          <w:p w:rsidR="0046359E" w:rsidRPr="008475EF" w:rsidRDefault="0046359E" w:rsidP="0041536A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2403" w:type="dxa"/>
          </w:tcPr>
          <w:p w:rsidR="0046359E" w:rsidRPr="008475EF" w:rsidRDefault="0046359E" w:rsidP="0041536A">
            <w:pPr>
              <w:jc w:val="both"/>
              <w:rPr>
                <w:sz w:val="28"/>
                <w:szCs w:val="28"/>
              </w:rPr>
            </w:pPr>
          </w:p>
        </w:tc>
      </w:tr>
      <w:tr w:rsidR="0046359E" w:rsidRPr="00486AD7" w:rsidTr="0041536A">
        <w:tc>
          <w:tcPr>
            <w:tcW w:w="9464" w:type="dxa"/>
          </w:tcPr>
          <w:p w:rsidR="0046359E" w:rsidRPr="008475EF" w:rsidRDefault="0046359E" w:rsidP="0041536A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5121" w:type="dxa"/>
          </w:tcPr>
          <w:p w:rsidR="0046359E" w:rsidRPr="008475EF" w:rsidRDefault="0046359E" w:rsidP="0041536A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2403" w:type="dxa"/>
          </w:tcPr>
          <w:p w:rsidR="0046359E" w:rsidRPr="008475EF" w:rsidRDefault="0046359E" w:rsidP="0041536A">
            <w:pPr>
              <w:jc w:val="both"/>
              <w:rPr>
                <w:sz w:val="28"/>
                <w:szCs w:val="28"/>
              </w:rPr>
            </w:pPr>
          </w:p>
        </w:tc>
      </w:tr>
      <w:tr w:rsidR="0046359E" w:rsidRPr="00486AD7" w:rsidTr="0041536A">
        <w:tc>
          <w:tcPr>
            <w:tcW w:w="9464" w:type="dxa"/>
          </w:tcPr>
          <w:p w:rsidR="0046359E" w:rsidRPr="008475EF" w:rsidRDefault="0046359E" w:rsidP="0041536A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5121" w:type="dxa"/>
          </w:tcPr>
          <w:p w:rsidR="0046359E" w:rsidRPr="008475EF" w:rsidRDefault="0046359E" w:rsidP="0041536A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2403" w:type="dxa"/>
          </w:tcPr>
          <w:p w:rsidR="0046359E" w:rsidRPr="008475EF" w:rsidRDefault="0046359E" w:rsidP="0041536A">
            <w:pPr>
              <w:jc w:val="both"/>
              <w:rPr>
                <w:sz w:val="28"/>
                <w:szCs w:val="28"/>
              </w:rPr>
            </w:pPr>
          </w:p>
        </w:tc>
      </w:tr>
      <w:tr w:rsidR="0046359E" w:rsidRPr="00486AD7" w:rsidTr="0041536A">
        <w:tc>
          <w:tcPr>
            <w:tcW w:w="9464" w:type="dxa"/>
          </w:tcPr>
          <w:p w:rsidR="0046359E" w:rsidRPr="008475EF" w:rsidRDefault="0046359E" w:rsidP="0041536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121" w:type="dxa"/>
          </w:tcPr>
          <w:p w:rsidR="0046359E" w:rsidRPr="008475EF" w:rsidRDefault="0046359E" w:rsidP="0041536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03" w:type="dxa"/>
          </w:tcPr>
          <w:p w:rsidR="0046359E" w:rsidRPr="008475EF" w:rsidRDefault="0046359E" w:rsidP="0041536A">
            <w:pPr>
              <w:jc w:val="both"/>
              <w:rPr>
                <w:sz w:val="28"/>
                <w:szCs w:val="28"/>
              </w:rPr>
            </w:pPr>
          </w:p>
        </w:tc>
      </w:tr>
    </w:tbl>
    <w:p w:rsidR="0046359E" w:rsidRPr="00486AD7" w:rsidRDefault="0046359E" w:rsidP="001B30E9">
      <w:pPr>
        <w:ind w:firstLine="720"/>
        <w:jc w:val="both"/>
        <w:rPr>
          <w:sz w:val="28"/>
          <w:szCs w:val="28"/>
        </w:rPr>
      </w:pPr>
    </w:p>
    <w:p w:rsidR="0046359E" w:rsidRDefault="0046359E" w:rsidP="001B30E9">
      <w:pPr>
        <w:ind w:firstLine="720"/>
        <w:jc w:val="both"/>
        <w:rPr>
          <w:bCs/>
          <w:sz w:val="28"/>
          <w:szCs w:val="28"/>
        </w:rPr>
      </w:pPr>
    </w:p>
    <w:p w:rsidR="0046359E" w:rsidRDefault="0046359E" w:rsidP="001B30E9">
      <w:pPr>
        <w:ind w:firstLine="720"/>
        <w:jc w:val="both"/>
        <w:rPr>
          <w:bCs/>
          <w:sz w:val="28"/>
          <w:szCs w:val="28"/>
        </w:rPr>
      </w:pPr>
    </w:p>
    <w:p w:rsidR="0046359E" w:rsidRDefault="0046359E" w:rsidP="001B30E9">
      <w:pPr>
        <w:ind w:firstLine="720"/>
        <w:jc w:val="both"/>
        <w:rPr>
          <w:bCs/>
          <w:sz w:val="28"/>
          <w:szCs w:val="28"/>
        </w:rPr>
      </w:pPr>
    </w:p>
    <w:p w:rsidR="0046359E" w:rsidRDefault="0046359E" w:rsidP="001B30E9">
      <w:pPr>
        <w:ind w:firstLine="720"/>
        <w:jc w:val="both"/>
        <w:rPr>
          <w:bCs/>
          <w:sz w:val="28"/>
          <w:szCs w:val="28"/>
        </w:rPr>
      </w:pPr>
    </w:p>
    <w:p w:rsidR="0046359E" w:rsidRDefault="0046359E" w:rsidP="001B30E9">
      <w:pPr>
        <w:ind w:firstLine="720"/>
        <w:jc w:val="both"/>
        <w:rPr>
          <w:bCs/>
          <w:sz w:val="28"/>
          <w:szCs w:val="28"/>
        </w:rPr>
      </w:pPr>
    </w:p>
    <w:p w:rsidR="0046359E" w:rsidRDefault="0046359E" w:rsidP="001B30E9">
      <w:pPr>
        <w:ind w:firstLine="720"/>
        <w:jc w:val="both"/>
        <w:rPr>
          <w:bCs/>
          <w:sz w:val="28"/>
          <w:szCs w:val="28"/>
        </w:rPr>
      </w:pPr>
    </w:p>
    <w:p w:rsidR="0046359E" w:rsidRDefault="0046359E" w:rsidP="001B30E9">
      <w:pPr>
        <w:ind w:firstLine="720"/>
        <w:jc w:val="both"/>
        <w:rPr>
          <w:bCs/>
          <w:sz w:val="28"/>
          <w:szCs w:val="28"/>
        </w:rPr>
      </w:pPr>
    </w:p>
    <w:p w:rsidR="0046359E" w:rsidRDefault="0046359E" w:rsidP="001B30E9">
      <w:pPr>
        <w:ind w:firstLine="720"/>
        <w:jc w:val="both"/>
        <w:rPr>
          <w:bCs/>
          <w:sz w:val="28"/>
          <w:szCs w:val="28"/>
        </w:rPr>
      </w:pPr>
    </w:p>
    <w:p w:rsidR="0046359E" w:rsidRDefault="0046359E" w:rsidP="001B30E9">
      <w:pPr>
        <w:ind w:firstLine="720"/>
        <w:jc w:val="both"/>
        <w:rPr>
          <w:bCs/>
          <w:sz w:val="28"/>
          <w:szCs w:val="28"/>
        </w:rPr>
      </w:pPr>
    </w:p>
    <w:p w:rsidR="0046359E" w:rsidRDefault="0046359E" w:rsidP="001B30E9">
      <w:pPr>
        <w:ind w:firstLine="720"/>
        <w:jc w:val="both"/>
        <w:rPr>
          <w:bCs/>
          <w:sz w:val="28"/>
          <w:szCs w:val="28"/>
        </w:rPr>
      </w:pPr>
    </w:p>
    <w:p w:rsidR="0046359E" w:rsidRDefault="0046359E" w:rsidP="001B30E9">
      <w:pPr>
        <w:ind w:firstLine="720"/>
        <w:jc w:val="both"/>
        <w:rPr>
          <w:bCs/>
          <w:sz w:val="28"/>
          <w:szCs w:val="28"/>
        </w:rPr>
      </w:pPr>
    </w:p>
    <w:p w:rsidR="0046359E" w:rsidRDefault="0046359E" w:rsidP="001B30E9">
      <w:pPr>
        <w:ind w:firstLine="720"/>
        <w:jc w:val="both"/>
        <w:rPr>
          <w:bCs/>
          <w:sz w:val="28"/>
          <w:szCs w:val="28"/>
        </w:rPr>
      </w:pPr>
    </w:p>
    <w:p w:rsidR="0046359E" w:rsidRDefault="0046359E" w:rsidP="001B30E9">
      <w:pPr>
        <w:ind w:firstLine="720"/>
        <w:jc w:val="both"/>
        <w:rPr>
          <w:bCs/>
          <w:sz w:val="28"/>
          <w:szCs w:val="28"/>
        </w:rPr>
      </w:pPr>
    </w:p>
    <w:p w:rsidR="0046359E" w:rsidRDefault="0046359E" w:rsidP="001B30E9">
      <w:pPr>
        <w:ind w:firstLine="720"/>
        <w:jc w:val="both"/>
        <w:rPr>
          <w:bCs/>
          <w:sz w:val="28"/>
          <w:szCs w:val="28"/>
        </w:rPr>
      </w:pPr>
    </w:p>
    <w:p w:rsidR="0046359E" w:rsidRDefault="0046359E" w:rsidP="001B30E9">
      <w:pPr>
        <w:ind w:firstLine="720"/>
        <w:jc w:val="both"/>
        <w:rPr>
          <w:bCs/>
          <w:sz w:val="28"/>
          <w:szCs w:val="28"/>
        </w:rPr>
      </w:pPr>
    </w:p>
    <w:p w:rsidR="0046359E" w:rsidRDefault="0046359E" w:rsidP="001B30E9">
      <w:pPr>
        <w:ind w:firstLine="720"/>
        <w:jc w:val="both"/>
        <w:rPr>
          <w:bCs/>
          <w:sz w:val="28"/>
          <w:szCs w:val="28"/>
        </w:rPr>
      </w:pPr>
    </w:p>
    <w:p w:rsidR="0046359E" w:rsidRDefault="0046359E" w:rsidP="001B30E9">
      <w:pPr>
        <w:ind w:firstLine="720"/>
        <w:jc w:val="both"/>
        <w:rPr>
          <w:bCs/>
          <w:sz w:val="28"/>
          <w:szCs w:val="28"/>
        </w:rPr>
      </w:pPr>
    </w:p>
    <w:p w:rsidR="0046359E" w:rsidRDefault="0046359E" w:rsidP="001B30E9">
      <w:pPr>
        <w:ind w:firstLine="720"/>
        <w:jc w:val="both"/>
        <w:rPr>
          <w:bCs/>
          <w:sz w:val="28"/>
          <w:szCs w:val="28"/>
        </w:rPr>
      </w:pPr>
    </w:p>
    <w:p w:rsidR="0046359E" w:rsidRDefault="0046359E" w:rsidP="001B30E9">
      <w:pPr>
        <w:ind w:firstLine="720"/>
        <w:jc w:val="both"/>
        <w:rPr>
          <w:bCs/>
          <w:sz w:val="28"/>
          <w:szCs w:val="28"/>
        </w:rPr>
      </w:pPr>
    </w:p>
    <w:p w:rsidR="0046359E" w:rsidRDefault="0046359E" w:rsidP="001B30E9">
      <w:pPr>
        <w:ind w:left="4962"/>
        <w:jc w:val="both"/>
        <w:rPr>
          <w:bCs/>
          <w:sz w:val="28"/>
          <w:szCs w:val="28"/>
        </w:rPr>
      </w:pPr>
    </w:p>
    <w:p w:rsidR="0046359E" w:rsidRPr="00486AD7" w:rsidRDefault="0046359E" w:rsidP="001B30E9">
      <w:pPr>
        <w:ind w:left="4962"/>
        <w:jc w:val="both"/>
        <w:rPr>
          <w:bCs/>
          <w:sz w:val="28"/>
          <w:szCs w:val="28"/>
        </w:rPr>
      </w:pPr>
      <w:r w:rsidRPr="00486AD7">
        <w:rPr>
          <w:bCs/>
          <w:sz w:val="28"/>
          <w:szCs w:val="28"/>
        </w:rPr>
        <w:t xml:space="preserve">Приложение </w:t>
      </w:r>
      <w:r>
        <w:rPr>
          <w:bCs/>
          <w:sz w:val="28"/>
          <w:szCs w:val="28"/>
        </w:rPr>
        <w:t>2</w:t>
      </w:r>
    </w:p>
    <w:p w:rsidR="0046359E" w:rsidRPr="00486AD7" w:rsidRDefault="0046359E" w:rsidP="001B30E9">
      <w:pPr>
        <w:ind w:left="4962"/>
        <w:jc w:val="both"/>
        <w:rPr>
          <w:sz w:val="28"/>
          <w:szCs w:val="28"/>
        </w:rPr>
      </w:pPr>
      <w:r w:rsidRPr="00486AD7">
        <w:rPr>
          <w:bCs/>
          <w:sz w:val="28"/>
          <w:szCs w:val="28"/>
        </w:rPr>
        <w:t xml:space="preserve">к решению Совета депутатов </w:t>
      </w:r>
      <w:r>
        <w:rPr>
          <w:sz w:val="28"/>
          <w:szCs w:val="28"/>
        </w:rPr>
        <w:t>Паевского</w:t>
      </w:r>
      <w:r w:rsidRPr="00486AD7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Кадошкинского муниципального района</w:t>
      </w:r>
      <w:r w:rsidRPr="00486AD7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>29 ноября</w:t>
      </w:r>
      <w:r w:rsidRPr="00486AD7">
        <w:rPr>
          <w:bCs/>
          <w:sz w:val="28"/>
          <w:szCs w:val="28"/>
        </w:rPr>
        <w:t xml:space="preserve"> 201</w:t>
      </w:r>
      <w:r>
        <w:rPr>
          <w:bCs/>
          <w:sz w:val="28"/>
          <w:szCs w:val="28"/>
        </w:rPr>
        <w:t>8 г. №77</w:t>
      </w:r>
    </w:p>
    <w:p w:rsidR="0046359E" w:rsidRPr="00486AD7" w:rsidRDefault="0046359E" w:rsidP="001B30E9">
      <w:pPr>
        <w:spacing w:before="108" w:after="108"/>
        <w:jc w:val="center"/>
        <w:outlineLvl w:val="0"/>
        <w:rPr>
          <w:bCs/>
          <w:sz w:val="28"/>
          <w:szCs w:val="28"/>
        </w:rPr>
      </w:pPr>
    </w:p>
    <w:p w:rsidR="0046359E" w:rsidRPr="00486AD7" w:rsidRDefault="0046359E" w:rsidP="001B30E9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486AD7">
        <w:rPr>
          <w:b/>
          <w:bCs/>
          <w:sz w:val="28"/>
          <w:szCs w:val="28"/>
        </w:rPr>
        <w:t xml:space="preserve">Форма </w:t>
      </w:r>
      <w:r w:rsidRPr="00486AD7">
        <w:rPr>
          <w:b/>
          <w:bCs/>
          <w:sz w:val="28"/>
          <w:szCs w:val="28"/>
        </w:rPr>
        <w:br/>
        <w:t xml:space="preserve">внесения предложений и замечаний </w:t>
      </w:r>
      <w:r w:rsidRPr="00486AD7">
        <w:rPr>
          <w:b/>
          <w:sz w:val="28"/>
          <w:szCs w:val="28"/>
        </w:rPr>
        <w:t>по вопросу о преобразовании</w:t>
      </w:r>
    </w:p>
    <w:p w:rsidR="0046359E" w:rsidRPr="00486AD7" w:rsidRDefault="0046359E" w:rsidP="001B30E9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14"/>
        <w:gridCol w:w="1914"/>
        <w:gridCol w:w="2266"/>
        <w:gridCol w:w="1914"/>
        <w:gridCol w:w="1915"/>
      </w:tblGrid>
      <w:tr w:rsidR="0046359E" w:rsidRPr="00486AD7" w:rsidTr="0041536A">
        <w:tc>
          <w:tcPr>
            <w:tcW w:w="1914" w:type="dxa"/>
          </w:tcPr>
          <w:p w:rsidR="0046359E" w:rsidRPr="008475EF" w:rsidRDefault="0046359E" w:rsidP="0041536A">
            <w:pPr>
              <w:jc w:val="center"/>
              <w:rPr>
                <w:sz w:val="28"/>
                <w:szCs w:val="28"/>
              </w:rPr>
            </w:pPr>
            <w:r w:rsidRPr="008475EF">
              <w:rPr>
                <w:sz w:val="28"/>
                <w:szCs w:val="28"/>
              </w:rPr>
              <w:t>Фамилия, имя, отчество  гражданина (граждан), внесшего предложения</w:t>
            </w:r>
          </w:p>
        </w:tc>
        <w:tc>
          <w:tcPr>
            <w:tcW w:w="1914" w:type="dxa"/>
          </w:tcPr>
          <w:p w:rsidR="0046359E" w:rsidRPr="008475EF" w:rsidRDefault="0046359E" w:rsidP="0041536A">
            <w:pPr>
              <w:jc w:val="center"/>
              <w:rPr>
                <w:sz w:val="28"/>
                <w:szCs w:val="28"/>
              </w:rPr>
            </w:pPr>
            <w:r w:rsidRPr="008475EF">
              <w:rPr>
                <w:sz w:val="28"/>
                <w:szCs w:val="28"/>
              </w:rPr>
              <w:t>Место жительства гражданина (граждан), контактный телефон</w:t>
            </w:r>
          </w:p>
        </w:tc>
        <w:tc>
          <w:tcPr>
            <w:tcW w:w="1914" w:type="dxa"/>
          </w:tcPr>
          <w:p w:rsidR="0046359E" w:rsidRPr="008475EF" w:rsidRDefault="0046359E" w:rsidP="0041536A">
            <w:pPr>
              <w:jc w:val="center"/>
              <w:rPr>
                <w:sz w:val="28"/>
                <w:szCs w:val="28"/>
              </w:rPr>
            </w:pPr>
            <w:r w:rsidRPr="008475EF">
              <w:rPr>
                <w:sz w:val="28"/>
                <w:szCs w:val="28"/>
              </w:rPr>
              <w:t>Сведения о документе (документах), удостоверяющих           личность гражданина (граждан)</w:t>
            </w:r>
          </w:p>
        </w:tc>
        <w:tc>
          <w:tcPr>
            <w:tcW w:w="1914" w:type="dxa"/>
          </w:tcPr>
          <w:p w:rsidR="0046359E" w:rsidRPr="008475EF" w:rsidRDefault="0046359E" w:rsidP="0041536A">
            <w:pPr>
              <w:jc w:val="center"/>
              <w:rPr>
                <w:sz w:val="28"/>
                <w:szCs w:val="28"/>
              </w:rPr>
            </w:pPr>
            <w:r w:rsidRPr="008475EF">
              <w:rPr>
                <w:sz w:val="28"/>
                <w:szCs w:val="28"/>
              </w:rPr>
              <w:t>Род занятий</w:t>
            </w:r>
          </w:p>
        </w:tc>
        <w:tc>
          <w:tcPr>
            <w:tcW w:w="1915" w:type="dxa"/>
          </w:tcPr>
          <w:p w:rsidR="0046359E" w:rsidRPr="008475EF" w:rsidRDefault="0046359E" w:rsidP="0041536A">
            <w:pPr>
              <w:jc w:val="center"/>
              <w:rPr>
                <w:sz w:val="28"/>
                <w:szCs w:val="28"/>
              </w:rPr>
            </w:pPr>
            <w:r w:rsidRPr="008475EF">
              <w:rPr>
                <w:sz w:val="28"/>
                <w:szCs w:val="28"/>
              </w:rPr>
              <w:t>Предложения по вопросу, выносимому на публичные слушания</w:t>
            </w:r>
          </w:p>
        </w:tc>
      </w:tr>
      <w:tr w:rsidR="0046359E" w:rsidRPr="00486AD7" w:rsidTr="0041536A">
        <w:tc>
          <w:tcPr>
            <w:tcW w:w="1914" w:type="dxa"/>
          </w:tcPr>
          <w:p w:rsidR="0046359E" w:rsidRPr="008475EF" w:rsidRDefault="0046359E" w:rsidP="0041536A">
            <w:pPr>
              <w:jc w:val="both"/>
              <w:rPr>
                <w:sz w:val="28"/>
                <w:szCs w:val="28"/>
              </w:rPr>
            </w:pPr>
          </w:p>
          <w:p w:rsidR="0046359E" w:rsidRPr="008475EF" w:rsidRDefault="0046359E" w:rsidP="0041536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46359E" w:rsidRPr="008475EF" w:rsidRDefault="0046359E" w:rsidP="0041536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46359E" w:rsidRPr="008475EF" w:rsidRDefault="0046359E" w:rsidP="0041536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46359E" w:rsidRPr="008475EF" w:rsidRDefault="0046359E" w:rsidP="0041536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46359E" w:rsidRPr="008475EF" w:rsidRDefault="0046359E" w:rsidP="0041536A">
            <w:pPr>
              <w:jc w:val="both"/>
              <w:rPr>
                <w:sz w:val="28"/>
                <w:szCs w:val="28"/>
              </w:rPr>
            </w:pPr>
          </w:p>
        </w:tc>
      </w:tr>
    </w:tbl>
    <w:p w:rsidR="0046359E" w:rsidRPr="00486AD7" w:rsidRDefault="0046359E" w:rsidP="001B30E9">
      <w:pPr>
        <w:ind w:firstLine="720"/>
        <w:jc w:val="both"/>
        <w:rPr>
          <w:sz w:val="28"/>
          <w:szCs w:val="28"/>
        </w:rPr>
      </w:pPr>
    </w:p>
    <w:p w:rsidR="0046359E" w:rsidRDefault="0046359E" w:rsidP="001B30E9">
      <w:pPr>
        <w:ind w:firstLine="720"/>
        <w:jc w:val="both"/>
        <w:rPr>
          <w:sz w:val="28"/>
          <w:szCs w:val="28"/>
        </w:rPr>
      </w:pPr>
      <w:r w:rsidRPr="00486AD7">
        <w:rPr>
          <w:sz w:val="28"/>
          <w:szCs w:val="28"/>
        </w:rPr>
        <w:t xml:space="preserve"> Подпись гражданина (граждан) </w:t>
      </w:r>
    </w:p>
    <w:p w:rsidR="006D1848" w:rsidRDefault="0052733B" w:rsidP="006D1848">
      <w:pPr>
        <w:jc w:val="center"/>
        <w:rPr>
          <w:sz w:val="28"/>
          <w:szCs w:val="28"/>
        </w:rPr>
      </w:pPr>
      <w:r w:rsidRPr="0052733B">
        <w:rPr>
          <w:sz w:val="28"/>
          <w:szCs w:val="28"/>
        </w:rPr>
        <w:object w:dxaOrig="10800" w:dyaOrig="144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0pt;height:724.5pt" o:ole="">
            <v:imagedata r:id="rId5" o:title=""/>
          </v:shape>
          <o:OLEObject Type="Embed" ProgID="Word.Document.8" ShapeID="_x0000_i1025" DrawAspect="Content" ObjectID="_1750080633" r:id="rId6">
            <o:FieldCodes>\s</o:FieldCodes>
          </o:OLEObject>
        </w:object>
      </w:r>
      <w:r w:rsidR="006D1848" w:rsidRPr="006D1848">
        <w:rPr>
          <w:sz w:val="28"/>
          <w:szCs w:val="28"/>
        </w:rPr>
        <w:t xml:space="preserve"> </w:t>
      </w:r>
      <w:r w:rsidR="006D1848">
        <w:rPr>
          <w:sz w:val="28"/>
          <w:szCs w:val="28"/>
        </w:rPr>
        <w:t xml:space="preserve">АДМИНИСТРАЦИЯ ПАЕВСКОГО СЕЛЬСКОГО ПОСЕЛЕНИЯ </w:t>
      </w:r>
      <w:r w:rsidR="006D1848">
        <w:rPr>
          <w:sz w:val="28"/>
          <w:szCs w:val="28"/>
        </w:rPr>
        <w:lastRenderedPageBreak/>
        <w:t>КАДОШКИНСКОГО МУНИЦИПАЛЬНОГО РАЙОНА</w:t>
      </w:r>
    </w:p>
    <w:p w:rsidR="006D1848" w:rsidRDefault="006D1848" w:rsidP="006D184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D1848" w:rsidRDefault="006D1848" w:rsidP="006D1848">
      <w:pPr>
        <w:jc w:val="center"/>
        <w:rPr>
          <w:sz w:val="28"/>
          <w:szCs w:val="28"/>
        </w:rPr>
      </w:pPr>
    </w:p>
    <w:p w:rsidR="006D1848" w:rsidRDefault="006D1848" w:rsidP="006D1848">
      <w:pPr>
        <w:jc w:val="center"/>
        <w:rPr>
          <w:sz w:val="28"/>
          <w:szCs w:val="28"/>
        </w:rPr>
      </w:pPr>
    </w:p>
    <w:p w:rsidR="006D1848" w:rsidRDefault="006D1848" w:rsidP="006D184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6D1848" w:rsidRDefault="006D1848" w:rsidP="006D1848">
      <w:pPr>
        <w:jc w:val="center"/>
        <w:rPr>
          <w:b/>
          <w:sz w:val="28"/>
          <w:szCs w:val="28"/>
        </w:rPr>
      </w:pPr>
    </w:p>
    <w:p w:rsidR="006D1848" w:rsidRDefault="006D1848" w:rsidP="006D1848">
      <w:pPr>
        <w:jc w:val="center"/>
      </w:pPr>
    </w:p>
    <w:p w:rsidR="006D1848" w:rsidRDefault="006D1848" w:rsidP="006D1848">
      <w:r>
        <w:t xml:space="preserve">  23 ноября 2018 года                                                                                          №  65-П</w:t>
      </w:r>
    </w:p>
    <w:p w:rsidR="006D1848" w:rsidRDefault="006D1848" w:rsidP="006D1848">
      <w:pPr>
        <w:jc w:val="center"/>
      </w:pPr>
      <w:r>
        <w:t>С. Паево</w:t>
      </w:r>
    </w:p>
    <w:p w:rsidR="006D1848" w:rsidRDefault="006D1848" w:rsidP="006D1848">
      <w:pPr>
        <w:shd w:val="clear" w:color="auto" w:fill="FFFFFF"/>
        <w:jc w:val="center"/>
        <w:outlineLvl w:val="0"/>
        <w:rPr>
          <w:rFonts w:ascii="Arial" w:hAnsi="Arial" w:cs="Arial"/>
          <w:b/>
          <w:bCs/>
          <w:color w:val="2D2D2D"/>
          <w:spacing w:val="1"/>
          <w:kern w:val="36"/>
          <w:sz w:val="46"/>
          <w:szCs w:val="46"/>
        </w:rPr>
      </w:pPr>
    </w:p>
    <w:p w:rsidR="006D1848" w:rsidRDefault="006D1848" w:rsidP="006D1848">
      <w:pPr>
        <w:shd w:val="clear" w:color="auto" w:fill="FFFFFF"/>
        <w:jc w:val="center"/>
        <w:outlineLvl w:val="0"/>
        <w:rPr>
          <w:rFonts w:ascii="Calibri" w:hAnsi="Calibri"/>
          <w:b/>
          <w:color w:val="000000"/>
          <w:sz w:val="28"/>
          <w:szCs w:val="28"/>
          <w:lang w:eastAsia="en-US"/>
        </w:rPr>
      </w:pPr>
      <w:r>
        <w:rPr>
          <w:b/>
          <w:bCs/>
          <w:color w:val="2D2D2D"/>
          <w:spacing w:val="1"/>
          <w:kern w:val="36"/>
          <w:sz w:val="28"/>
          <w:szCs w:val="28"/>
        </w:rPr>
        <w:t xml:space="preserve"> </w:t>
      </w:r>
      <w:r>
        <w:rPr>
          <w:b/>
          <w:bCs/>
          <w:color w:val="000000"/>
          <w:spacing w:val="1"/>
          <w:kern w:val="36"/>
          <w:sz w:val="28"/>
          <w:szCs w:val="28"/>
        </w:rPr>
        <w:t>Об</w:t>
      </w:r>
      <w:r>
        <w:rPr>
          <w:rFonts w:ascii="Arial" w:hAnsi="Arial" w:cs="Arial"/>
          <w:b/>
          <w:bCs/>
          <w:color w:val="000000"/>
          <w:spacing w:val="1"/>
          <w:kern w:val="36"/>
          <w:sz w:val="28"/>
          <w:szCs w:val="28"/>
        </w:rPr>
        <w:t xml:space="preserve"> </w:t>
      </w:r>
      <w:r>
        <w:rPr>
          <w:b/>
          <w:bCs/>
          <w:color w:val="000000"/>
          <w:spacing w:val="1"/>
          <w:kern w:val="36"/>
          <w:sz w:val="28"/>
          <w:szCs w:val="28"/>
        </w:rPr>
        <w:t>о</w:t>
      </w:r>
      <w:r>
        <w:rPr>
          <w:b/>
          <w:bCs/>
          <w:color w:val="000000"/>
          <w:sz w:val="28"/>
          <w:szCs w:val="28"/>
        </w:rPr>
        <w:t xml:space="preserve">сновных направления долговой  политики Паевского сельского поселения Кадошкинского муниципального района Республики Мордовия на 2019 год </w:t>
      </w:r>
    </w:p>
    <w:p w:rsidR="006D1848" w:rsidRDefault="006D1848" w:rsidP="006D1848">
      <w:pPr>
        <w:rPr>
          <w:b/>
          <w:color w:val="000000"/>
          <w:sz w:val="22"/>
          <w:szCs w:val="22"/>
        </w:rPr>
      </w:pPr>
    </w:p>
    <w:p w:rsidR="006D1848" w:rsidRDefault="006D1848" w:rsidP="006D1848">
      <w:pPr>
        <w:ind w:firstLine="708"/>
        <w:jc w:val="both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 xml:space="preserve">В целях эффективного управления муниципальным долгом </w:t>
      </w:r>
      <w:r>
        <w:rPr>
          <w:bCs/>
          <w:color w:val="2D2D2D"/>
          <w:spacing w:val="1"/>
          <w:kern w:val="36"/>
          <w:sz w:val="28"/>
          <w:szCs w:val="28"/>
        </w:rPr>
        <w:t xml:space="preserve">Паевского сельского поселения </w:t>
      </w:r>
      <w:r>
        <w:rPr>
          <w:bCs/>
          <w:color w:val="333333"/>
          <w:sz w:val="28"/>
          <w:szCs w:val="28"/>
        </w:rPr>
        <w:t>Кадошкинского муниципального района Республики Мордовия</w:t>
      </w:r>
      <w:r>
        <w:rPr>
          <w:color w:val="2D2D2D"/>
          <w:spacing w:val="1"/>
          <w:sz w:val="28"/>
          <w:szCs w:val="28"/>
        </w:rPr>
        <w:t xml:space="preserve">, администрация Паевского сельского поселения  </w:t>
      </w:r>
    </w:p>
    <w:p w:rsidR="006D1848" w:rsidRDefault="006D1848" w:rsidP="006D1848">
      <w:pPr>
        <w:ind w:firstLine="708"/>
        <w:jc w:val="both"/>
        <w:rPr>
          <w:color w:val="2D2D2D"/>
          <w:spacing w:val="1"/>
          <w:sz w:val="28"/>
          <w:szCs w:val="28"/>
        </w:rPr>
      </w:pPr>
      <w:r>
        <w:rPr>
          <w:b/>
          <w:color w:val="2D2D2D"/>
          <w:spacing w:val="1"/>
          <w:sz w:val="28"/>
          <w:szCs w:val="28"/>
        </w:rPr>
        <w:t>п о с т а н о в л я е т</w:t>
      </w:r>
      <w:r>
        <w:rPr>
          <w:color w:val="2D2D2D"/>
          <w:spacing w:val="1"/>
          <w:sz w:val="28"/>
          <w:szCs w:val="28"/>
        </w:rPr>
        <w:t>:</w:t>
      </w:r>
    </w:p>
    <w:p w:rsidR="006D1848" w:rsidRDefault="006D1848" w:rsidP="006D1848">
      <w:pPr>
        <w:pStyle w:val="ListParagraph"/>
        <w:numPr>
          <w:ilvl w:val="0"/>
          <w:numId w:val="4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Утвердить  </w:t>
      </w:r>
      <w:hyperlink r:id="rId7" w:anchor="block_1000" w:history="1">
        <w:r>
          <w:rPr>
            <w:rStyle w:val="af"/>
            <w:rFonts w:ascii="Times New Roman" w:hAnsi="Times New Roman"/>
            <w:color w:val="000000"/>
            <w:sz w:val="28"/>
            <w:szCs w:val="28"/>
            <w:lang w:eastAsia="ru-RU"/>
          </w:rPr>
          <w:t>Основные направления</w:t>
        </w:r>
      </w:hyperlink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  долговой политики Паевского сельского поселения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Кадошкинского муниципального района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Республики Мордовия на 2019 год, согласно приложению.</w:t>
      </w:r>
    </w:p>
    <w:p w:rsidR="006D1848" w:rsidRDefault="006D1848" w:rsidP="006D1848">
      <w:pPr>
        <w:jc w:val="both"/>
        <w:rPr>
          <w:rStyle w:val="FontStyle25"/>
          <w:lang w:eastAsia="en-US"/>
        </w:rPr>
      </w:pPr>
      <w:r>
        <w:rPr>
          <w:color w:val="000000"/>
          <w:spacing w:val="1"/>
          <w:sz w:val="28"/>
          <w:szCs w:val="28"/>
        </w:rPr>
        <w:t xml:space="preserve">           </w:t>
      </w:r>
      <w:r>
        <w:rPr>
          <w:rStyle w:val="FontStyle25"/>
        </w:rPr>
        <w:t>2. Постановление подлежит обнародованию и вступает в силу после его подписания.</w:t>
      </w:r>
    </w:p>
    <w:p w:rsidR="006D1848" w:rsidRDefault="006D1848" w:rsidP="006D1848">
      <w:pPr>
        <w:ind w:firstLine="567"/>
        <w:jc w:val="both"/>
        <w:rPr>
          <w:rFonts w:ascii="Calibri" w:hAnsi="Calibri"/>
          <w:sz w:val="22"/>
          <w:szCs w:val="22"/>
        </w:rPr>
      </w:pPr>
      <w:r>
        <w:rPr>
          <w:rStyle w:val="FontStyle25"/>
        </w:rPr>
        <w:tab/>
        <w:t>3. Контроль за исполнением данного постановления оставляю за собой.</w:t>
      </w:r>
      <w:r>
        <w:rPr>
          <w:color w:val="000000"/>
          <w:spacing w:val="1"/>
          <w:sz w:val="28"/>
          <w:szCs w:val="28"/>
        </w:rPr>
        <w:br/>
      </w:r>
      <w:r>
        <w:rPr>
          <w:color w:val="2D2D2D"/>
          <w:spacing w:val="1"/>
          <w:sz w:val="28"/>
          <w:szCs w:val="28"/>
        </w:rPr>
        <w:br/>
      </w:r>
      <w:r>
        <w:rPr>
          <w:color w:val="2D2D2D"/>
          <w:spacing w:val="1"/>
        </w:rPr>
        <w:t xml:space="preserve">       </w:t>
      </w:r>
      <w:r>
        <w:rPr>
          <w:color w:val="2D2D2D"/>
          <w:spacing w:val="1"/>
        </w:rPr>
        <w:br/>
      </w:r>
    </w:p>
    <w:p w:rsidR="006D1848" w:rsidRDefault="006D1848" w:rsidP="006D1848">
      <w:pPr>
        <w:ind w:firstLine="708"/>
        <w:jc w:val="both"/>
      </w:pPr>
    </w:p>
    <w:p w:rsidR="006D1848" w:rsidRDefault="006D1848" w:rsidP="006D1848"/>
    <w:p w:rsidR="006D1848" w:rsidRDefault="006D1848" w:rsidP="006D1848">
      <w:pPr>
        <w:shd w:val="clear" w:color="auto" w:fill="FFFFFF"/>
        <w:spacing w:line="233" w:lineRule="atLeast"/>
        <w:jc w:val="both"/>
        <w:rPr>
          <w:color w:val="2D2D2D"/>
          <w:spacing w:val="1"/>
        </w:rPr>
      </w:pPr>
      <w:r>
        <w:rPr>
          <w:sz w:val="28"/>
          <w:szCs w:val="28"/>
        </w:rPr>
        <w:t>Глава Паевского сельского поселения                                     В.П. Келин</w:t>
      </w:r>
    </w:p>
    <w:p w:rsidR="006D1848" w:rsidRDefault="006D1848" w:rsidP="006D1848">
      <w:pPr>
        <w:rPr>
          <w:rFonts w:ascii="Calibri" w:hAnsi="Calibri"/>
          <w:sz w:val="22"/>
          <w:szCs w:val="22"/>
          <w:lang w:eastAsia="en-US"/>
        </w:rPr>
      </w:pPr>
    </w:p>
    <w:p w:rsidR="006D1848" w:rsidRDefault="006D1848" w:rsidP="006D1848"/>
    <w:p w:rsidR="006D1848" w:rsidRDefault="006D1848" w:rsidP="006D1848"/>
    <w:p w:rsidR="006D1848" w:rsidRDefault="006D1848" w:rsidP="006D1848"/>
    <w:p w:rsidR="006D1848" w:rsidRDefault="006D1848" w:rsidP="006D1848"/>
    <w:p w:rsidR="006D1848" w:rsidRDefault="006D1848" w:rsidP="006D1848"/>
    <w:p w:rsidR="006D1848" w:rsidRDefault="006D1848" w:rsidP="006D1848"/>
    <w:p w:rsidR="006D1848" w:rsidRDefault="006D1848" w:rsidP="006D1848"/>
    <w:p w:rsidR="006D1848" w:rsidRDefault="006D1848" w:rsidP="006D1848"/>
    <w:p w:rsidR="006D1848" w:rsidRDefault="006D1848" w:rsidP="006D1848"/>
    <w:p w:rsidR="006D1848" w:rsidRDefault="006D1848" w:rsidP="006D1848"/>
    <w:p w:rsidR="006D1848" w:rsidRDefault="006D1848" w:rsidP="006D1848"/>
    <w:p w:rsidR="006D1848" w:rsidRDefault="006D1848" w:rsidP="006D1848"/>
    <w:p w:rsidR="006D1848" w:rsidRDefault="006D1848" w:rsidP="006D1848"/>
    <w:p w:rsidR="006D1848" w:rsidRDefault="006D1848" w:rsidP="006D1848"/>
    <w:p w:rsidR="006D1848" w:rsidRDefault="006D1848" w:rsidP="006D1848"/>
    <w:p w:rsidR="006D1848" w:rsidRDefault="006D1848" w:rsidP="006D1848">
      <w:pPr>
        <w:shd w:val="clear" w:color="auto" w:fill="FFFFFF"/>
        <w:ind w:left="4820"/>
        <w:rPr>
          <w:color w:val="333333"/>
        </w:rPr>
      </w:pPr>
      <w:r>
        <w:rPr>
          <w:color w:val="333333"/>
        </w:rPr>
        <w:t xml:space="preserve">Приложение </w:t>
      </w:r>
    </w:p>
    <w:p w:rsidR="006D1848" w:rsidRDefault="006D1848" w:rsidP="006D1848">
      <w:pPr>
        <w:shd w:val="clear" w:color="auto" w:fill="FFFFFF"/>
        <w:ind w:left="4820"/>
        <w:rPr>
          <w:color w:val="333333"/>
        </w:rPr>
      </w:pPr>
      <w:r>
        <w:rPr>
          <w:color w:val="333333"/>
        </w:rPr>
        <w:t>к постановлению администрации Паевского сельского поселения                 от  23 ноября 2018 года №  65-П</w:t>
      </w:r>
    </w:p>
    <w:p w:rsidR="006D1848" w:rsidRDefault="006D1848" w:rsidP="006D1848">
      <w:pPr>
        <w:shd w:val="clear" w:color="auto" w:fill="FFFFFF"/>
        <w:rPr>
          <w:rFonts w:ascii="Arial" w:hAnsi="Arial" w:cs="Arial"/>
          <w:color w:val="333333"/>
          <w:sz w:val="12"/>
          <w:szCs w:val="12"/>
        </w:rPr>
      </w:pPr>
    </w:p>
    <w:p w:rsidR="006D1848" w:rsidRDefault="006D1848" w:rsidP="006D1848">
      <w:pPr>
        <w:shd w:val="clear" w:color="auto" w:fill="FFFFFF"/>
        <w:jc w:val="center"/>
        <w:rPr>
          <w:color w:val="4C4C4C"/>
          <w:spacing w:val="1"/>
        </w:rPr>
      </w:pPr>
      <w:r>
        <w:rPr>
          <w:b/>
          <w:bCs/>
          <w:color w:val="333333"/>
        </w:rPr>
        <w:t>Основные направления</w:t>
      </w:r>
      <w:r>
        <w:rPr>
          <w:b/>
          <w:bCs/>
          <w:color w:val="333333"/>
        </w:rPr>
        <w:br/>
        <w:t xml:space="preserve">долговой  политики Паевского сельского поселения Кадошкинского муниципального района Республики Мордовия на 2019 год </w:t>
      </w:r>
      <w:r>
        <w:rPr>
          <w:b/>
          <w:bCs/>
          <w:color w:val="333333"/>
        </w:rPr>
        <w:br/>
      </w:r>
    </w:p>
    <w:p w:rsidR="006D1848" w:rsidRDefault="006D1848" w:rsidP="006D1848">
      <w:pPr>
        <w:shd w:val="clear" w:color="auto" w:fill="FFFFFF"/>
        <w:jc w:val="center"/>
        <w:rPr>
          <w:b/>
          <w:spacing w:val="1"/>
        </w:rPr>
      </w:pPr>
      <w:r>
        <w:rPr>
          <w:b/>
          <w:spacing w:val="1"/>
        </w:rPr>
        <w:t>I. Общие положения</w:t>
      </w:r>
    </w:p>
    <w:p w:rsidR="006D1848" w:rsidRDefault="006D1848" w:rsidP="006D1848">
      <w:pPr>
        <w:shd w:val="clear" w:color="auto" w:fill="FFFFFF"/>
        <w:spacing w:line="233" w:lineRule="atLeast"/>
        <w:jc w:val="both"/>
        <w:rPr>
          <w:color w:val="2D2D2D"/>
          <w:spacing w:val="1"/>
        </w:rPr>
      </w:pPr>
      <w:r>
        <w:rPr>
          <w:color w:val="2D2D2D"/>
          <w:spacing w:val="1"/>
        </w:rPr>
        <w:br/>
        <w:t xml:space="preserve">             1. Настоящие </w:t>
      </w:r>
      <w:r>
        <w:rPr>
          <w:bCs/>
          <w:color w:val="333333"/>
        </w:rPr>
        <w:t xml:space="preserve">Основные направления долговой  политики Паевского сельского поселения  Кадошкинского </w:t>
      </w:r>
      <w:r>
        <w:rPr>
          <w:bCs/>
          <w:color w:val="333333"/>
        </w:rPr>
        <w:lastRenderedPageBreak/>
        <w:t xml:space="preserve">муниципального района Республики Мордовия  на 2019 год </w:t>
      </w:r>
      <w:r>
        <w:rPr>
          <w:color w:val="2D2D2D"/>
          <w:spacing w:val="1"/>
        </w:rPr>
        <w:t xml:space="preserve">(далее - Основные направления) разработаны в целях повышения эффективности управления муниципальным долгом Паевского сельского поселения </w:t>
      </w:r>
      <w:r>
        <w:rPr>
          <w:bCs/>
          <w:color w:val="333333"/>
        </w:rPr>
        <w:t>Кадошкинского муниципального района Республики Мордовия</w:t>
      </w:r>
      <w:r>
        <w:rPr>
          <w:color w:val="2D2D2D"/>
          <w:spacing w:val="1"/>
        </w:rPr>
        <w:t>.</w:t>
      </w:r>
    </w:p>
    <w:p w:rsidR="006D1848" w:rsidRDefault="006D1848" w:rsidP="006D1848">
      <w:pPr>
        <w:shd w:val="clear" w:color="auto" w:fill="FFFFFF"/>
        <w:spacing w:line="233" w:lineRule="atLeast"/>
        <w:jc w:val="both"/>
        <w:rPr>
          <w:color w:val="2D2D2D"/>
          <w:spacing w:val="1"/>
        </w:rPr>
      </w:pPr>
      <w:r>
        <w:rPr>
          <w:color w:val="2D2D2D"/>
          <w:spacing w:val="1"/>
        </w:rPr>
        <w:t xml:space="preserve">             2. При подготовке Основных направлений учтены положения Основных направлений бюджетной и налоговой политики </w:t>
      </w:r>
      <w:r>
        <w:rPr>
          <w:bCs/>
          <w:color w:val="333333"/>
        </w:rPr>
        <w:t>Паевского сельского поселения Кадошкинского муниципального района Республики Мордовия Республики Мордовия</w:t>
      </w:r>
      <w:r>
        <w:rPr>
          <w:color w:val="2D2D2D"/>
          <w:spacing w:val="1"/>
        </w:rPr>
        <w:t xml:space="preserve"> на 2019 год, утвержденных постановлением Администрации </w:t>
      </w:r>
      <w:r>
        <w:rPr>
          <w:bCs/>
          <w:color w:val="333333"/>
        </w:rPr>
        <w:t xml:space="preserve">Кадошкинского муниципального района Республики Мордовия </w:t>
      </w:r>
      <w:hyperlink r:id="rId8" w:history="1">
        <w:r>
          <w:rPr>
            <w:rStyle w:val="af"/>
            <w:spacing w:val="1"/>
          </w:rPr>
          <w:t>от 7 ноября 2017 года N</w:t>
        </w:r>
      </w:hyperlink>
      <w:r>
        <w:rPr>
          <w:spacing w:val="1"/>
        </w:rPr>
        <w:t xml:space="preserve"> 1510 </w:t>
      </w:r>
      <w:r>
        <w:rPr>
          <w:color w:val="2D2D2D"/>
          <w:spacing w:val="1"/>
        </w:rPr>
        <w:t>- П.</w:t>
      </w:r>
    </w:p>
    <w:p w:rsidR="006D1848" w:rsidRDefault="006D1848" w:rsidP="006D1848">
      <w:pPr>
        <w:shd w:val="clear" w:color="auto" w:fill="FFFFFF"/>
        <w:spacing w:line="233" w:lineRule="atLeast"/>
        <w:jc w:val="both"/>
        <w:rPr>
          <w:color w:val="2D2D2D"/>
          <w:spacing w:val="1"/>
        </w:rPr>
      </w:pPr>
      <w:r>
        <w:rPr>
          <w:color w:val="2D2D2D"/>
          <w:spacing w:val="1"/>
        </w:rPr>
        <w:t xml:space="preserve">             3. В 2019 году приоритетами Паевского сельского поселения в области долговой политики будут являться обеспечение сбалансированности и устойчивости бюджета Паевского сельского поселения   посредством эффективного управления муниципальным долгом.</w:t>
      </w:r>
    </w:p>
    <w:p w:rsidR="006D1848" w:rsidRDefault="006D1848" w:rsidP="006D1848">
      <w:pPr>
        <w:shd w:val="clear" w:color="auto" w:fill="FFFFFF"/>
        <w:spacing w:line="233" w:lineRule="atLeast"/>
        <w:jc w:val="both"/>
        <w:rPr>
          <w:color w:val="2D2D2D"/>
          <w:spacing w:val="1"/>
        </w:rPr>
      </w:pPr>
      <w:r>
        <w:rPr>
          <w:color w:val="2D2D2D"/>
          <w:spacing w:val="1"/>
        </w:rPr>
        <w:t xml:space="preserve">             4. Реализация Основных направлений позволит сохранить долговую устойчивость бюджета Паевского сельского поселения и повысить инвестиционную привлекательность Паевского сельского поселения.</w:t>
      </w:r>
    </w:p>
    <w:p w:rsidR="006D1848" w:rsidRDefault="006D1848" w:rsidP="006D1848">
      <w:pPr>
        <w:shd w:val="clear" w:color="auto" w:fill="FFFFFF"/>
        <w:spacing w:line="233" w:lineRule="atLeast"/>
        <w:jc w:val="both"/>
        <w:rPr>
          <w:color w:val="2D2D2D"/>
          <w:spacing w:val="1"/>
        </w:rPr>
      </w:pPr>
    </w:p>
    <w:p w:rsidR="006D1848" w:rsidRDefault="006D1848" w:rsidP="006D1848">
      <w:pPr>
        <w:shd w:val="clear" w:color="auto" w:fill="FFFFFF"/>
        <w:jc w:val="center"/>
        <w:outlineLvl w:val="2"/>
        <w:rPr>
          <w:b/>
          <w:spacing w:val="1"/>
        </w:rPr>
      </w:pPr>
      <w:r>
        <w:rPr>
          <w:b/>
          <w:spacing w:val="1"/>
        </w:rPr>
        <w:t xml:space="preserve">II. Итоги реализации долговой политики </w:t>
      </w:r>
    </w:p>
    <w:p w:rsidR="006D1848" w:rsidRDefault="006D1848" w:rsidP="006D1848">
      <w:pPr>
        <w:shd w:val="clear" w:color="auto" w:fill="FFFFFF"/>
        <w:jc w:val="center"/>
        <w:outlineLvl w:val="2"/>
        <w:rPr>
          <w:b/>
          <w:spacing w:val="1"/>
        </w:rPr>
      </w:pPr>
      <w:r>
        <w:rPr>
          <w:b/>
          <w:spacing w:val="1"/>
        </w:rPr>
        <w:t xml:space="preserve">Паевского сельского поселения </w:t>
      </w:r>
      <w:r>
        <w:rPr>
          <w:b/>
          <w:bCs/>
          <w:color w:val="000000"/>
        </w:rPr>
        <w:t>Кадошкинского муниципального района Республики Мордовия</w:t>
      </w:r>
      <w:r>
        <w:rPr>
          <w:b/>
          <w:spacing w:val="1"/>
        </w:rPr>
        <w:t xml:space="preserve"> в 2018 году</w:t>
      </w:r>
    </w:p>
    <w:p w:rsidR="006D1848" w:rsidRDefault="006D1848" w:rsidP="006D1848">
      <w:pPr>
        <w:shd w:val="clear" w:color="auto" w:fill="FFFFFF"/>
        <w:spacing w:line="233" w:lineRule="atLeast"/>
        <w:jc w:val="both"/>
        <w:rPr>
          <w:color w:val="2D2D2D"/>
          <w:spacing w:val="1"/>
        </w:rPr>
      </w:pPr>
      <w:r>
        <w:rPr>
          <w:spacing w:val="1"/>
        </w:rPr>
        <w:br/>
      </w:r>
    </w:p>
    <w:p w:rsidR="006D1848" w:rsidRDefault="006D1848" w:rsidP="006D1848">
      <w:pPr>
        <w:shd w:val="clear" w:color="auto" w:fill="FFFFFF"/>
        <w:spacing w:line="233" w:lineRule="atLeast"/>
        <w:jc w:val="both"/>
        <w:rPr>
          <w:color w:val="2D2D2D"/>
          <w:spacing w:val="1"/>
        </w:rPr>
      </w:pPr>
      <w:r>
        <w:rPr>
          <w:color w:val="2D2D2D"/>
          <w:spacing w:val="1"/>
        </w:rPr>
        <w:t xml:space="preserve">            5. Общий объем муниципального долга на 1 января 2018 года составил процента от суммы доходов бюджета сельского поселения без учета безвозмездных поступлений за 2017 год.</w:t>
      </w:r>
    </w:p>
    <w:p w:rsidR="006D1848" w:rsidRDefault="006D1848" w:rsidP="006D1848">
      <w:pPr>
        <w:shd w:val="clear" w:color="auto" w:fill="FFFFFF"/>
        <w:spacing w:line="233" w:lineRule="atLeast"/>
        <w:jc w:val="both"/>
        <w:rPr>
          <w:spacing w:val="1"/>
        </w:rPr>
      </w:pPr>
      <w:r>
        <w:rPr>
          <w:color w:val="2D2D2D"/>
          <w:spacing w:val="1"/>
        </w:rPr>
        <w:t xml:space="preserve">             6. Ожидаемый объем муниципального долга Паевского сельского поселения по состоянию на 1 января 2019 года составит не более 1677 тыс. рублей.</w:t>
      </w:r>
      <w:r>
        <w:rPr>
          <w:color w:val="2D2D2D"/>
          <w:spacing w:val="1"/>
        </w:rPr>
        <w:br/>
        <w:t xml:space="preserve">             Объем муниципального долга Паевского сельского поселения достиг предельных значений, определенных </w:t>
      </w:r>
      <w:hyperlink r:id="rId9" w:history="1">
        <w:r>
          <w:rPr>
            <w:rStyle w:val="af"/>
            <w:spacing w:val="1"/>
          </w:rPr>
          <w:t>Бюджетным кодексом Российской Федерации</w:t>
        </w:r>
      </w:hyperlink>
      <w:r>
        <w:rPr>
          <w:spacing w:val="1"/>
        </w:rPr>
        <w:t>.</w:t>
      </w:r>
    </w:p>
    <w:p w:rsidR="006D1848" w:rsidRDefault="006D1848" w:rsidP="006D1848">
      <w:pPr>
        <w:shd w:val="clear" w:color="auto" w:fill="FFFFFF"/>
        <w:spacing w:before="277" w:after="166"/>
        <w:jc w:val="center"/>
        <w:outlineLvl w:val="2"/>
        <w:rPr>
          <w:b/>
          <w:spacing w:val="1"/>
        </w:rPr>
      </w:pPr>
      <w:r>
        <w:rPr>
          <w:b/>
          <w:spacing w:val="1"/>
        </w:rPr>
        <w:t xml:space="preserve">III. Основные факторы, определяющие характер и направления долговой политики Паевского сельского поселения </w:t>
      </w:r>
      <w:r>
        <w:rPr>
          <w:b/>
          <w:bCs/>
          <w:color w:val="333333"/>
        </w:rPr>
        <w:t xml:space="preserve">на 2018 год </w:t>
      </w:r>
    </w:p>
    <w:p w:rsidR="006D1848" w:rsidRDefault="006D1848" w:rsidP="006D1848">
      <w:pPr>
        <w:shd w:val="clear" w:color="auto" w:fill="FFFFFF"/>
        <w:spacing w:line="233" w:lineRule="atLeast"/>
        <w:jc w:val="both"/>
        <w:rPr>
          <w:color w:val="2D2D2D"/>
          <w:spacing w:val="1"/>
        </w:rPr>
      </w:pPr>
      <w:r>
        <w:rPr>
          <w:color w:val="2D2D2D"/>
          <w:spacing w:val="1"/>
        </w:rPr>
        <w:t xml:space="preserve">            7. Безусловным приоритетом для Паевского сельского поселения является выполнение всех обязательств, принятых по ранее полученным из республиканского бюджета Республики Мордовия бюджетным кредитам для покрытия дефицита бюджета сельского поселения.</w:t>
      </w:r>
    </w:p>
    <w:p w:rsidR="006D1848" w:rsidRDefault="006D1848" w:rsidP="006D1848">
      <w:pPr>
        <w:shd w:val="clear" w:color="auto" w:fill="FFFFFF"/>
        <w:spacing w:before="277" w:after="166"/>
        <w:jc w:val="center"/>
        <w:outlineLvl w:val="2"/>
        <w:rPr>
          <w:b/>
          <w:bCs/>
          <w:color w:val="333333"/>
        </w:rPr>
      </w:pPr>
      <w:r>
        <w:rPr>
          <w:b/>
          <w:spacing w:val="1"/>
        </w:rPr>
        <w:t xml:space="preserve">IV. Цели и задачи долговой политики </w:t>
      </w:r>
      <w:r>
        <w:rPr>
          <w:b/>
          <w:color w:val="2D2D2D"/>
          <w:spacing w:val="1"/>
        </w:rPr>
        <w:t>Паевского сельского поселения</w:t>
      </w:r>
      <w:r>
        <w:rPr>
          <w:b/>
          <w:spacing w:val="1"/>
        </w:rPr>
        <w:t xml:space="preserve"> </w:t>
      </w:r>
      <w:r>
        <w:rPr>
          <w:b/>
          <w:bCs/>
          <w:color w:val="333333"/>
        </w:rPr>
        <w:t xml:space="preserve">на 2019 год </w:t>
      </w:r>
    </w:p>
    <w:p w:rsidR="006D1848" w:rsidRDefault="006D1848" w:rsidP="006D1848">
      <w:pPr>
        <w:shd w:val="clear" w:color="auto" w:fill="FFFFFF"/>
        <w:jc w:val="both"/>
        <w:outlineLvl w:val="2"/>
        <w:rPr>
          <w:color w:val="2D2D2D"/>
          <w:spacing w:val="1"/>
        </w:rPr>
      </w:pPr>
      <w:r>
        <w:rPr>
          <w:color w:val="2D2D2D"/>
          <w:spacing w:val="1"/>
        </w:rPr>
        <w:t xml:space="preserve">            8. Основной целью долговой политики Паевского сельского поселения на ближайший год будет являться обеспечение потребностей Паевского сельского поселения</w:t>
      </w:r>
      <w:r>
        <w:rPr>
          <w:spacing w:val="1"/>
        </w:rPr>
        <w:t xml:space="preserve"> </w:t>
      </w:r>
      <w:r>
        <w:rPr>
          <w:color w:val="2D2D2D"/>
          <w:spacing w:val="1"/>
        </w:rPr>
        <w:t>в заемном финансировании, своевременное исполнение долговых обязательств при минимизации расходов на их обслуживание, а также поддержание объема и структуры муниципального долга на экономически безопасном уровне, обеспечивающем возможность гарантированного выполнения Кадошкинским муниципальным районом обязательств по его погашению и обслуживанию.</w:t>
      </w:r>
      <w:r>
        <w:rPr>
          <w:color w:val="2D2D2D"/>
          <w:spacing w:val="1"/>
        </w:rPr>
        <w:br/>
        <w:t xml:space="preserve">           9. Основными задачами долговой политики в 2019 году будут являться:</w:t>
      </w:r>
      <w:r>
        <w:rPr>
          <w:color w:val="2D2D2D"/>
          <w:spacing w:val="1"/>
        </w:rPr>
        <w:br/>
        <w:t xml:space="preserve">         а) последовательное снижение объема муниципального долга;</w:t>
      </w:r>
    </w:p>
    <w:p w:rsidR="006D1848" w:rsidRDefault="006D1848" w:rsidP="006D1848">
      <w:pPr>
        <w:shd w:val="clear" w:color="auto" w:fill="FFFFFF"/>
        <w:jc w:val="both"/>
        <w:outlineLvl w:val="2"/>
        <w:rPr>
          <w:color w:val="2D2D2D"/>
          <w:spacing w:val="1"/>
        </w:rPr>
      </w:pPr>
      <w:r>
        <w:rPr>
          <w:color w:val="2D2D2D"/>
          <w:spacing w:val="1"/>
        </w:rPr>
        <w:t xml:space="preserve">         б) оптимизация структуры муниципального долга с целью минимизации стоимости его обслуживания;</w:t>
      </w:r>
    </w:p>
    <w:p w:rsidR="006D1848" w:rsidRDefault="006D1848" w:rsidP="006D1848">
      <w:pPr>
        <w:shd w:val="clear" w:color="auto" w:fill="FFFFFF"/>
        <w:jc w:val="both"/>
        <w:outlineLvl w:val="2"/>
        <w:rPr>
          <w:color w:val="2D2D2D"/>
          <w:spacing w:val="1"/>
        </w:rPr>
      </w:pPr>
      <w:r>
        <w:rPr>
          <w:color w:val="2D2D2D"/>
          <w:spacing w:val="1"/>
        </w:rPr>
        <w:t xml:space="preserve">         в) своевременное и в полном объеме выполнение принятых обязательств по погашению и обслуживанию долговых обязательств Паевского сельского поселения;</w:t>
      </w:r>
      <w:r>
        <w:rPr>
          <w:color w:val="2D2D2D"/>
          <w:spacing w:val="1"/>
        </w:rPr>
        <w:br/>
        <w:t xml:space="preserve">         г) соблюдение предельных ограничений, установленных бюджетным законодательством Российской Федерации в отношении объема муниципального долга и расходов на его обслуживание.</w:t>
      </w:r>
    </w:p>
    <w:p w:rsidR="006D1848" w:rsidRDefault="006D1848" w:rsidP="006D1848">
      <w:pPr>
        <w:shd w:val="clear" w:color="auto" w:fill="FFFFFF"/>
        <w:spacing w:before="277" w:after="166"/>
        <w:jc w:val="both"/>
        <w:outlineLvl w:val="2"/>
        <w:rPr>
          <w:b/>
          <w:bCs/>
          <w:color w:val="333333"/>
        </w:rPr>
      </w:pPr>
      <w:r>
        <w:rPr>
          <w:color w:val="2D2D2D"/>
          <w:spacing w:val="1"/>
        </w:rPr>
        <w:t xml:space="preserve">          </w:t>
      </w:r>
      <w:r>
        <w:rPr>
          <w:b/>
          <w:spacing w:val="1"/>
        </w:rPr>
        <w:t xml:space="preserve">V. Основные мероприятия по сокращению (недопущению роста) объема муниципального долга </w:t>
      </w:r>
      <w:r>
        <w:rPr>
          <w:b/>
          <w:color w:val="2D2D2D"/>
          <w:spacing w:val="1"/>
        </w:rPr>
        <w:t>Паевского сельского поселения</w:t>
      </w:r>
      <w:r>
        <w:rPr>
          <w:b/>
          <w:spacing w:val="1"/>
        </w:rPr>
        <w:t xml:space="preserve"> </w:t>
      </w:r>
      <w:r>
        <w:rPr>
          <w:b/>
          <w:bCs/>
          <w:color w:val="333333"/>
        </w:rPr>
        <w:t xml:space="preserve">на 2019 год </w:t>
      </w:r>
    </w:p>
    <w:p w:rsidR="006D1848" w:rsidRDefault="006D1848" w:rsidP="006D1848">
      <w:pPr>
        <w:shd w:val="clear" w:color="auto" w:fill="FFFFFF"/>
        <w:spacing w:line="233" w:lineRule="atLeast"/>
        <w:jc w:val="both"/>
        <w:rPr>
          <w:color w:val="2D2D2D"/>
          <w:spacing w:val="1"/>
        </w:rPr>
      </w:pPr>
      <w:r>
        <w:rPr>
          <w:color w:val="2D2D2D"/>
          <w:spacing w:val="1"/>
        </w:rPr>
        <w:t xml:space="preserve">         10. Сокращение (недопущение роста) общего объема муниципального долга в 2019 году будет обеспечиваться посредством реализации следующих мероприятий:  </w:t>
      </w:r>
    </w:p>
    <w:p w:rsidR="006D1848" w:rsidRDefault="006D1848" w:rsidP="006D1848">
      <w:pPr>
        <w:shd w:val="clear" w:color="auto" w:fill="FFFFFF"/>
        <w:spacing w:line="233" w:lineRule="atLeast"/>
        <w:jc w:val="both"/>
        <w:rPr>
          <w:color w:val="2D2D2D"/>
          <w:spacing w:val="1"/>
        </w:rPr>
      </w:pPr>
      <w:r>
        <w:rPr>
          <w:color w:val="2D2D2D"/>
          <w:spacing w:val="1"/>
        </w:rPr>
        <w:t xml:space="preserve">         а) принятия бездефицитного бюджета;</w:t>
      </w:r>
    </w:p>
    <w:p w:rsidR="006D1848" w:rsidRDefault="006D1848" w:rsidP="006D1848">
      <w:pPr>
        <w:shd w:val="clear" w:color="auto" w:fill="FFFFFF"/>
        <w:spacing w:line="233" w:lineRule="atLeast"/>
        <w:jc w:val="both"/>
        <w:rPr>
          <w:color w:val="2D2D2D"/>
          <w:spacing w:val="1"/>
        </w:rPr>
      </w:pPr>
      <w:r>
        <w:rPr>
          <w:color w:val="2D2D2D"/>
          <w:spacing w:val="1"/>
        </w:rPr>
        <w:t xml:space="preserve">         б) направление части налоговых и неналоговых доходов, фактически полученных при исполнении местного бюджета сверх утвержденного решением Совета депутатов о бюджете Паевского сельского поселения</w:t>
      </w:r>
      <w:r>
        <w:rPr>
          <w:b/>
          <w:spacing w:val="1"/>
        </w:rPr>
        <w:t xml:space="preserve"> </w:t>
      </w:r>
      <w:r>
        <w:rPr>
          <w:color w:val="2D2D2D"/>
          <w:spacing w:val="1"/>
        </w:rPr>
        <w:t>объема указанных доходов, на замещение муниципальных заимствований Паевского сельского поселения, привлекаемых для финансирования дефицита местного бюджета и погашения долговых обязательств Паевского сельского поселения;</w:t>
      </w:r>
    </w:p>
    <w:p w:rsidR="006D1848" w:rsidRDefault="006D1848" w:rsidP="006D1848">
      <w:pPr>
        <w:shd w:val="clear" w:color="auto" w:fill="FFFFFF"/>
        <w:spacing w:line="233" w:lineRule="atLeast"/>
        <w:jc w:val="both"/>
        <w:rPr>
          <w:spacing w:val="1"/>
        </w:rPr>
      </w:pPr>
      <w:r>
        <w:rPr>
          <w:color w:val="2D2D2D"/>
          <w:spacing w:val="1"/>
        </w:rPr>
        <w:t xml:space="preserve">         в) осуществление постоянного мониторинга соответствия параметров муниципального долга ограничениям, установленным </w:t>
      </w:r>
      <w:hyperlink r:id="rId10" w:history="1">
        <w:r>
          <w:rPr>
            <w:rStyle w:val="af"/>
            <w:spacing w:val="1"/>
          </w:rPr>
          <w:t>Бюджетным кодексом Российской Федерации</w:t>
        </w:r>
      </w:hyperlink>
      <w:r>
        <w:rPr>
          <w:spacing w:val="1"/>
        </w:rPr>
        <w:t>;</w:t>
      </w:r>
    </w:p>
    <w:p w:rsidR="006D1848" w:rsidRDefault="006D1848" w:rsidP="006D1848">
      <w:pPr>
        <w:shd w:val="clear" w:color="auto" w:fill="FFFFFF"/>
        <w:spacing w:line="233" w:lineRule="atLeast"/>
        <w:jc w:val="both"/>
        <w:rPr>
          <w:color w:val="2D2D2D"/>
          <w:spacing w:val="1"/>
        </w:rPr>
      </w:pPr>
      <w:r>
        <w:rPr>
          <w:color w:val="2D2D2D"/>
          <w:spacing w:val="1"/>
        </w:rPr>
        <w:t xml:space="preserve">        д) принятие мер, направленных на увеличение доходов местного бюджета;</w:t>
      </w:r>
    </w:p>
    <w:p w:rsidR="006D1848" w:rsidRDefault="006D1848" w:rsidP="006D1848">
      <w:pPr>
        <w:shd w:val="clear" w:color="auto" w:fill="FFFFFF"/>
        <w:spacing w:line="233" w:lineRule="atLeast"/>
        <w:jc w:val="both"/>
        <w:rPr>
          <w:color w:val="2D2D2D"/>
          <w:spacing w:val="1"/>
        </w:rPr>
      </w:pPr>
      <w:r>
        <w:rPr>
          <w:color w:val="2D2D2D"/>
          <w:spacing w:val="1"/>
        </w:rPr>
        <w:t xml:space="preserve">        е) недопущение принятия новых расходных обязательств, не обеспеченных источниками доходов;</w:t>
      </w:r>
    </w:p>
    <w:p w:rsidR="006D1848" w:rsidRDefault="006D1848" w:rsidP="006D1848">
      <w:pPr>
        <w:shd w:val="clear" w:color="auto" w:fill="FFFFFF"/>
        <w:spacing w:line="233" w:lineRule="atLeast"/>
        <w:jc w:val="both"/>
        <w:rPr>
          <w:color w:val="2D2D2D"/>
          <w:spacing w:val="1"/>
        </w:rPr>
      </w:pPr>
      <w:r>
        <w:rPr>
          <w:color w:val="2D2D2D"/>
          <w:spacing w:val="1"/>
        </w:rPr>
        <w:t xml:space="preserve">       ж) направление временно свободных остатков средств на счетах по учету средств местного бюджета на досрочное погашение долговых обязательств.</w:t>
      </w:r>
    </w:p>
    <w:p w:rsidR="006D1848" w:rsidRDefault="006D1848" w:rsidP="006D1848">
      <w:pPr>
        <w:shd w:val="clear" w:color="auto" w:fill="FFFFFF"/>
        <w:spacing w:line="233" w:lineRule="atLeast"/>
        <w:jc w:val="center"/>
        <w:rPr>
          <w:b/>
          <w:bCs/>
          <w:color w:val="333333"/>
        </w:rPr>
      </w:pPr>
      <w:r>
        <w:rPr>
          <w:color w:val="2D2D2D"/>
          <w:spacing w:val="1"/>
        </w:rPr>
        <w:lastRenderedPageBreak/>
        <w:br/>
      </w:r>
      <w:r>
        <w:rPr>
          <w:b/>
          <w:spacing w:val="1"/>
        </w:rPr>
        <w:t xml:space="preserve">VI. Основные риски, связанные с реализацией долговой политики </w:t>
      </w:r>
      <w:r>
        <w:rPr>
          <w:b/>
          <w:color w:val="2D2D2D"/>
          <w:spacing w:val="1"/>
        </w:rPr>
        <w:t>Паевского сельского поселения</w:t>
      </w:r>
      <w:r>
        <w:rPr>
          <w:b/>
          <w:spacing w:val="1"/>
        </w:rPr>
        <w:t xml:space="preserve"> </w:t>
      </w:r>
      <w:r>
        <w:rPr>
          <w:b/>
          <w:bCs/>
          <w:color w:val="333333"/>
        </w:rPr>
        <w:t xml:space="preserve">на 2019 год </w:t>
      </w:r>
    </w:p>
    <w:p w:rsidR="006D1848" w:rsidRDefault="006D1848" w:rsidP="006D1848">
      <w:pPr>
        <w:shd w:val="clear" w:color="auto" w:fill="FFFFFF"/>
        <w:spacing w:line="233" w:lineRule="atLeast"/>
        <w:jc w:val="both"/>
        <w:rPr>
          <w:b/>
          <w:bCs/>
          <w:color w:val="333333"/>
        </w:rPr>
      </w:pPr>
    </w:p>
    <w:p w:rsidR="006D1848" w:rsidRDefault="006D1848" w:rsidP="006D1848">
      <w:pPr>
        <w:shd w:val="clear" w:color="auto" w:fill="FFFFFF"/>
        <w:spacing w:line="233" w:lineRule="atLeast"/>
        <w:jc w:val="both"/>
        <w:rPr>
          <w:color w:val="2D2D2D"/>
          <w:spacing w:val="1"/>
        </w:rPr>
      </w:pPr>
      <w:r>
        <w:rPr>
          <w:color w:val="2D2D2D"/>
          <w:spacing w:val="1"/>
        </w:rPr>
        <w:t xml:space="preserve">           11. Основными рисками при реализации долговой политики Паевского сельского поселения</w:t>
      </w:r>
      <w:r>
        <w:rPr>
          <w:spacing w:val="1"/>
        </w:rPr>
        <w:t xml:space="preserve"> </w:t>
      </w:r>
      <w:r>
        <w:rPr>
          <w:bCs/>
          <w:color w:val="333333"/>
        </w:rPr>
        <w:t xml:space="preserve">на 2019 год </w:t>
      </w:r>
      <w:r>
        <w:rPr>
          <w:color w:val="2D2D2D"/>
          <w:spacing w:val="1"/>
        </w:rPr>
        <w:t xml:space="preserve">являются:    </w:t>
      </w:r>
    </w:p>
    <w:p w:rsidR="006D1848" w:rsidRDefault="006D1848" w:rsidP="006D1848">
      <w:pPr>
        <w:shd w:val="clear" w:color="auto" w:fill="FFFFFF"/>
        <w:spacing w:line="233" w:lineRule="atLeast"/>
        <w:jc w:val="both"/>
        <w:rPr>
          <w:color w:val="2D2D2D"/>
          <w:spacing w:val="1"/>
        </w:rPr>
      </w:pPr>
      <w:r>
        <w:rPr>
          <w:color w:val="2D2D2D"/>
          <w:spacing w:val="1"/>
        </w:rPr>
        <w:t xml:space="preserve">                             </w:t>
      </w:r>
      <w:r>
        <w:rPr>
          <w:color w:val="2D2D2D"/>
          <w:spacing w:val="1"/>
        </w:rPr>
        <w:br/>
        <w:t xml:space="preserve">            а) процентный риск - вероятность увеличения суммы расходов местного бюджета на обслуживание муниципального долга вследствие увеличения процентных ставок;</w:t>
      </w:r>
    </w:p>
    <w:p w:rsidR="006D1848" w:rsidRDefault="006D1848" w:rsidP="006D1848">
      <w:pPr>
        <w:shd w:val="clear" w:color="auto" w:fill="FFFFFF"/>
        <w:spacing w:line="233" w:lineRule="atLeast"/>
        <w:jc w:val="both"/>
        <w:rPr>
          <w:color w:val="2D2D2D"/>
          <w:spacing w:val="1"/>
        </w:rPr>
      </w:pPr>
      <w:r>
        <w:rPr>
          <w:color w:val="2D2D2D"/>
          <w:spacing w:val="1"/>
        </w:rPr>
        <w:t xml:space="preserve">           б) риск сокращения налоговых доходов местного бюджета при существующих тенденциях замедления темпов экономического роста;</w:t>
      </w:r>
    </w:p>
    <w:p w:rsidR="006D1848" w:rsidRDefault="006D1848" w:rsidP="006D1848">
      <w:pPr>
        <w:shd w:val="clear" w:color="auto" w:fill="FFFFFF"/>
        <w:spacing w:line="233" w:lineRule="atLeast"/>
        <w:jc w:val="both"/>
        <w:rPr>
          <w:color w:val="2D2D2D"/>
          <w:spacing w:val="1"/>
        </w:rPr>
      </w:pPr>
      <w:r>
        <w:rPr>
          <w:color w:val="2D2D2D"/>
          <w:spacing w:val="1"/>
        </w:rPr>
        <w:t xml:space="preserve">            12. Основной мерой, принимаемой в отношении управления рисками, связанными с реализацией долговой политики Паевского сельского поселения, является осуществление достоверного прогнозирования доходов местного бюджета, а также принятие взвешенных и экономически обоснованных решений по привлечению заемных средств на основе анализа перспектив рефинансирования имеющихся обязательств с использованием результатов мониторинга конъюнктуры долгового рынка.</w:t>
      </w:r>
    </w:p>
    <w:p w:rsidR="006D1848" w:rsidRDefault="006D1848" w:rsidP="006D1848">
      <w:pPr>
        <w:rPr>
          <w:rFonts w:ascii="Calibri" w:hAnsi="Calibri"/>
          <w:sz w:val="22"/>
          <w:szCs w:val="22"/>
          <w:lang w:eastAsia="en-US"/>
        </w:rPr>
      </w:pPr>
    </w:p>
    <w:p w:rsidR="006D1848" w:rsidRDefault="006D1848" w:rsidP="006D1848"/>
    <w:p w:rsidR="006D1848" w:rsidRDefault="006D1848" w:rsidP="006D1848"/>
    <w:p w:rsidR="0052733B" w:rsidRPr="00486AD7" w:rsidRDefault="0052733B" w:rsidP="001B30E9">
      <w:pPr>
        <w:ind w:firstLine="720"/>
        <w:jc w:val="both"/>
        <w:rPr>
          <w:sz w:val="28"/>
          <w:szCs w:val="28"/>
        </w:rPr>
      </w:pPr>
    </w:p>
    <w:p w:rsidR="0046359E" w:rsidRDefault="0046359E" w:rsidP="001B30E9"/>
    <w:p w:rsidR="0046359E" w:rsidRDefault="0046359E" w:rsidP="001B30E9">
      <w:pPr>
        <w:jc w:val="both"/>
      </w:pPr>
      <w:r>
        <w:t>Учредитель: Паевский сельский Совет депутатов пятого созыва Кадошкинского муниципального района</w:t>
      </w:r>
    </w:p>
    <w:p w:rsidR="0046359E" w:rsidRDefault="0046359E" w:rsidP="001B30E9">
      <w:pPr>
        <w:jc w:val="both"/>
      </w:pPr>
      <w:r>
        <w:t>Главный редактор: Келин В.П.</w:t>
      </w:r>
    </w:p>
    <w:p w:rsidR="0046359E" w:rsidRDefault="0046359E" w:rsidP="001B30E9">
      <w:pPr>
        <w:jc w:val="both"/>
      </w:pPr>
      <w:r>
        <w:t>Адрес: 431902, РМ, Кадошкинский район, с. Паево, ул. Школьная, д.20</w:t>
      </w:r>
    </w:p>
    <w:p w:rsidR="0046359E" w:rsidRDefault="0046359E" w:rsidP="001B30E9">
      <w:pPr>
        <w:pStyle w:val="1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Тираж: 5 экземпляров</w:t>
      </w:r>
    </w:p>
    <w:p w:rsidR="0046359E" w:rsidRDefault="0046359E" w:rsidP="001B30E9">
      <w:pPr>
        <w:jc w:val="both"/>
      </w:pPr>
    </w:p>
    <w:p w:rsidR="0046359E" w:rsidRDefault="0046359E" w:rsidP="001B30E9">
      <w:pPr>
        <w:jc w:val="both"/>
        <w:rPr>
          <w:b/>
          <w:sz w:val="28"/>
          <w:szCs w:val="28"/>
        </w:rPr>
      </w:pPr>
      <w:r>
        <w:rPr>
          <w:b/>
        </w:rPr>
        <w:t>Время подписи в печати по графику: 16-00, подписан: 16-00</w:t>
      </w:r>
    </w:p>
    <w:p w:rsidR="0046359E" w:rsidRPr="001B30E9" w:rsidRDefault="0046359E" w:rsidP="00A0291B">
      <w:pPr>
        <w:jc w:val="right"/>
        <w:rPr>
          <w:rFonts w:cs="Tahoma"/>
          <w:bCs/>
          <w:sz w:val="28"/>
          <w:szCs w:val="28"/>
        </w:rPr>
      </w:pPr>
    </w:p>
    <w:sectPr w:rsidR="0046359E" w:rsidRPr="001B30E9" w:rsidSect="001B30E9"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A90EB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6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8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5"/>
  </w:num>
  <w:num w:numId="36">
    <w:abstractNumId w:val="9"/>
  </w:num>
  <w:num w:numId="37">
    <w:abstractNumId w:val="6"/>
  </w:num>
  <w:num w:numId="38">
    <w:abstractNumId w:val="0"/>
  </w:num>
  <w:num w:numId="39">
    <w:abstractNumId w:val="7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4"/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noPunctuationKerning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60C0"/>
    <w:rsid w:val="00021604"/>
    <w:rsid w:val="000325B0"/>
    <w:rsid w:val="00034FD2"/>
    <w:rsid w:val="00054FAC"/>
    <w:rsid w:val="0005580B"/>
    <w:rsid w:val="0007742A"/>
    <w:rsid w:val="000956E1"/>
    <w:rsid w:val="000B3E4E"/>
    <w:rsid w:val="000B63C1"/>
    <w:rsid w:val="00104AB1"/>
    <w:rsid w:val="00120000"/>
    <w:rsid w:val="00136E0D"/>
    <w:rsid w:val="001619B5"/>
    <w:rsid w:val="00164E2A"/>
    <w:rsid w:val="00172A90"/>
    <w:rsid w:val="0018517A"/>
    <w:rsid w:val="001B0CDE"/>
    <w:rsid w:val="001B30E9"/>
    <w:rsid w:val="001E14AE"/>
    <w:rsid w:val="001E5B51"/>
    <w:rsid w:val="001E7393"/>
    <w:rsid w:val="001E7BE5"/>
    <w:rsid w:val="0020317F"/>
    <w:rsid w:val="00212BF6"/>
    <w:rsid w:val="00223085"/>
    <w:rsid w:val="00236D46"/>
    <w:rsid w:val="00273ED7"/>
    <w:rsid w:val="00290E4F"/>
    <w:rsid w:val="002B6154"/>
    <w:rsid w:val="002B61D5"/>
    <w:rsid w:val="002C0795"/>
    <w:rsid w:val="002D2168"/>
    <w:rsid w:val="002E76F3"/>
    <w:rsid w:val="002F0264"/>
    <w:rsid w:val="0030369E"/>
    <w:rsid w:val="0034506E"/>
    <w:rsid w:val="00345633"/>
    <w:rsid w:val="003739B5"/>
    <w:rsid w:val="003876F5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86AD7"/>
    <w:rsid w:val="004877DD"/>
    <w:rsid w:val="004933C5"/>
    <w:rsid w:val="004C49FF"/>
    <w:rsid w:val="00520236"/>
    <w:rsid w:val="00524B27"/>
    <w:rsid w:val="005261FE"/>
    <w:rsid w:val="0052733B"/>
    <w:rsid w:val="005305A3"/>
    <w:rsid w:val="005374CD"/>
    <w:rsid w:val="00543DA6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161B8"/>
    <w:rsid w:val="006250BE"/>
    <w:rsid w:val="00637BA1"/>
    <w:rsid w:val="00654A18"/>
    <w:rsid w:val="00667106"/>
    <w:rsid w:val="00686B3D"/>
    <w:rsid w:val="006A4D9F"/>
    <w:rsid w:val="006B7636"/>
    <w:rsid w:val="006C6F19"/>
    <w:rsid w:val="006D1848"/>
    <w:rsid w:val="006E3F2A"/>
    <w:rsid w:val="006F409C"/>
    <w:rsid w:val="0071191C"/>
    <w:rsid w:val="0071315D"/>
    <w:rsid w:val="0071529B"/>
    <w:rsid w:val="00766FF5"/>
    <w:rsid w:val="007A1E58"/>
    <w:rsid w:val="007B05CE"/>
    <w:rsid w:val="007B3170"/>
    <w:rsid w:val="007D307E"/>
    <w:rsid w:val="00811267"/>
    <w:rsid w:val="00822A62"/>
    <w:rsid w:val="00823087"/>
    <w:rsid w:val="00830F60"/>
    <w:rsid w:val="008475EF"/>
    <w:rsid w:val="00855A08"/>
    <w:rsid w:val="00872780"/>
    <w:rsid w:val="008747BF"/>
    <w:rsid w:val="008825D1"/>
    <w:rsid w:val="00891A5F"/>
    <w:rsid w:val="008B2858"/>
    <w:rsid w:val="008D6753"/>
    <w:rsid w:val="008D7000"/>
    <w:rsid w:val="00926508"/>
    <w:rsid w:val="00935B5F"/>
    <w:rsid w:val="00944F16"/>
    <w:rsid w:val="00946B7D"/>
    <w:rsid w:val="0096285D"/>
    <w:rsid w:val="0097290E"/>
    <w:rsid w:val="0099225A"/>
    <w:rsid w:val="009A596D"/>
    <w:rsid w:val="009A75BF"/>
    <w:rsid w:val="009B0D54"/>
    <w:rsid w:val="009E508B"/>
    <w:rsid w:val="00A0203C"/>
    <w:rsid w:val="00A0291B"/>
    <w:rsid w:val="00A0315E"/>
    <w:rsid w:val="00A27EFA"/>
    <w:rsid w:val="00A411F5"/>
    <w:rsid w:val="00A61167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379DC"/>
    <w:rsid w:val="00B61180"/>
    <w:rsid w:val="00B757E1"/>
    <w:rsid w:val="00B852E3"/>
    <w:rsid w:val="00B9426E"/>
    <w:rsid w:val="00BD70F3"/>
    <w:rsid w:val="00BE4AF7"/>
    <w:rsid w:val="00C32EA0"/>
    <w:rsid w:val="00C53A03"/>
    <w:rsid w:val="00C64688"/>
    <w:rsid w:val="00CB50DB"/>
    <w:rsid w:val="00CB521C"/>
    <w:rsid w:val="00CF27EC"/>
    <w:rsid w:val="00D15618"/>
    <w:rsid w:val="00D16743"/>
    <w:rsid w:val="00D25DE8"/>
    <w:rsid w:val="00D5034D"/>
    <w:rsid w:val="00D61E8B"/>
    <w:rsid w:val="00D864FB"/>
    <w:rsid w:val="00D94795"/>
    <w:rsid w:val="00DA287B"/>
    <w:rsid w:val="00DE2B41"/>
    <w:rsid w:val="00DF004D"/>
    <w:rsid w:val="00DF6CFC"/>
    <w:rsid w:val="00DF7FB1"/>
    <w:rsid w:val="00E216E3"/>
    <w:rsid w:val="00E40240"/>
    <w:rsid w:val="00E7344A"/>
    <w:rsid w:val="00E82502"/>
    <w:rsid w:val="00EB293A"/>
    <w:rsid w:val="00EC2943"/>
    <w:rsid w:val="00EC3DD9"/>
    <w:rsid w:val="00ED6038"/>
    <w:rsid w:val="00ED7F68"/>
    <w:rsid w:val="00EE64A1"/>
    <w:rsid w:val="00F05C84"/>
    <w:rsid w:val="00F1358A"/>
    <w:rsid w:val="00F2553B"/>
    <w:rsid w:val="00F55A01"/>
    <w:rsid w:val="00F81E30"/>
    <w:rsid w:val="00F97EBA"/>
    <w:rsid w:val="00FA414C"/>
    <w:rsid w:val="00FB1A75"/>
    <w:rsid w:val="00FE77B9"/>
    <w:rsid w:val="00FF0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"/>
    <w:next w:val="a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"/>
    <w:next w:val="a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"/>
    <w:next w:val="a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"/>
    <w:uiPriority w:val="99"/>
    <w:rsid w:val="005B5AAD"/>
    <w:pPr>
      <w:widowControl w:val="0"/>
      <w:jc w:val="center"/>
    </w:pPr>
    <w:rPr>
      <w:b/>
      <w:sz w:val="36"/>
    </w:rPr>
  </w:style>
  <w:style w:type="paragraph" w:styleId="a3">
    <w:name w:val="Body Text Indent"/>
    <w:basedOn w:val="a"/>
    <w:link w:val="a4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5">
    <w:name w:val="Не вступил в силу"/>
    <w:basedOn w:val="a0"/>
    <w:uiPriority w:val="99"/>
    <w:rsid w:val="005B5AAD"/>
    <w:rPr>
      <w:rFonts w:cs="Times New Roman"/>
      <w:color w:val="008080"/>
      <w:sz w:val="20"/>
      <w:szCs w:val="20"/>
    </w:rPr>
  </w:style>
  <w:style w:type="paragraph" w:styleId="a6">
    <w:name w:val="Body Text"/>
    <w:basedOn w:val="a"/>
    <w:link w:val="a7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8">
    <w:name w:val="header"/>
    <w:basedOn w:val="a"/>
    <w:link w:val="a9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a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basedOn w:val="a0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b">
    <w:name w:val="Title"/>
    <w:basedOn w:val="a"/>
    <w:link w:val="ac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c">
    <w:name w:val="Название Знак"/>
    <w:basedOn w:val="a0"/>
    <w:link w:val="ab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d">
    <w:name w:val="List Bullet"/>
    <w:basedOn w:val="a"/>
    <w:uiPriority w:val="99"/>
    <w:rsid w:val="00B757E1"/>
    <w:pPr>
      <w:tabs>
        <w:tab w:val="num" w:pos="360"/>
      </w:tabs>
      <w:ind w:left="360" w:hanging="360"/>
      <w:contextualSpacing/>
    </w:pPr>
  </w:style>
  <w:style w:type="paragraph" w:customStyle="1" w:styleId="ae">
    <w:name w:val="Заголовок"/>
    <w:basedOn w:val="a"/>
    <w:next w:val="a6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basedOn w:val="a0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uiPriority w:val="99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"/>
    <w:uiPriority w:val="99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"/>
    <w:uiPriority w:val="99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"/>
    <w:next w:val="a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"/>
    <w:next w:val="a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uiPriority w:val="99"/>
    <w:rsid w:val="00290E4F"/>
    <w:rPr>
      <w:color w:val="106BBE"/>
    </w:rPr>
  </w:style>
  <w:style w:type="character" w:customStyle="1" w:styleId="af5">
    <w:name w:val="Цветовое выделение"/>
    <w:uiPriority w:val="99"/>
    <w:rsid w:val="00290E4F"/>
    <w:rPr>
      <w:b/>
      <w:color w:val="26282F"/>
    </w:rPr>
  </w:style>
  <w:style w:type="paragraph" w:customStyle="1" w:styleId="ConsTitle">
    <w:name w:val="ConsTitle"/>
    <w:uiPriority w:val="99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"/>
    <w:next w:val="a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customStyle="1" w:styleId="ListParagraph">
    <w:name w:val="List Paragraph"/>
    <w:basedOn w:val="a"/>
    <w:rsid w:val="006D1848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hAnsi="Calibri"/>
      <w:sz w:val="22"/>
      <w:szCs w:val="22"/>
      <w:lang w:eastAsia="en-US"/>
    </w:rPr>
  </w:style>
  <w:style w:type="character" w:customStyle="1" w:styleId="FontStyle25">
    <w:name w:val="Font Style25"/>
    <w:rsid w:val="006D1848"/>
    <w:rPr>
      <w:rFonts w:ascii="Times New Roman" w:hAnsi="Times New Roman" w:cs="Times New Roman" w:hint="default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4051927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ase.garant.ru/44919118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_________Microsoft_Office_Word_97_-_20031.doc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hyperlink" Target="http://docs.cntd.ru/document/90171443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171443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8</Pages>
  <Words>1802</Words>
  <Characters>10277</Characters>
  <Application>Microsoft Office Word</Application>
  <DocSecurity>0</DocSecurity>
  <Lines>85</Lines>
  <Paragraphs>24</Paragraphs>
  <ScaleCrop>false</ScaleCrop>
  <Company>CT</Company>
  <LinksUpToDate>false</LinksUpToDate>
  <CharactersWithSpaces>12055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User</cp:lastModifiedBy>
  <cp:revision>34</cp:revision>
  <cp:lastPrinted>2018-09-10T05:28:00Z</cp:lastPrinted>
  <dcterms:created xsi:type="dcterms:W3CDTF">2017-09-10T06:26:00Z</dcterms:created>
  <dcterms:modified xsi:type="dcterms:W3CDTF">2023-07-05T13:44:00Z</dcterms:modified>
</cp:coreProperties>
</file>