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A06" w:rsidRPr="006E4A06" w:rsidRDefault="006E4A06" w:rsidP="006E4A06">
      <w:pPr>
        <w:widowControl w:val="0"/>
        <w:shd w:val="clear" w:color="auto" w:fill="FFFFFF"/>
        <w:suppressAutoHyphens/>
        <w:spacing w:after="0" w:line="200" w:lineRule="atLeast"/>
        <w:jc w:val="center"/>
        <w:rPr>
          <w:rFonts w:ascii="Times New Roman" w:eastAsia="Arial Unicode MS" w:hAnsi="Times New Roman" w:cs="Times New Roman"/>
          <w:b/>
          <w:color w:val="000000"/>
          <w:spacing w:val="5"/>
          <w:kern w:val="2"/>
          <w:sz w:val="24"/>
          <w:szCs w:val="24"/>
          <w:lang w:eastAsia="hi-IN" w:bidi="hi-IN"/>
        </w:rPr>
      </w:pPr>
      <w:r w:rsidRPr="006E4A06">
        <w:rPr>
          <w:rFonts w:ascii="Times New Roman" w:eastAsia="Arial Unicode MS" w:hAnsi="Times New Roman" w:cs="Times New Roman"/>
          <w:b/>
          <w:color w:val="000000"/>
          <w:spacing w:val="5"/>
          <w:kern w:val="2"/>
          <w:sz w:val="24"/>
          <w:szCs w:val="24"/>
          <w:lang w:eastAsia="hi-IN" w:bidi="hi-IN"/>
        </w:rPr>
        <w:t>РЕСПУБЛИКА</w:t>
      </w:r>
      <w:r w:rsidRPr="006E4A06">
        <w:rPr>
          <w:rFonts w:ascii="Times New Roman" w:eastAsia="Arial Unicode MS" w:hAnsi="Times New Roman" w:cs="Mangal"/>
          <w:b/>
          <w:color w:val="000000"/>
          <w:spacing w:val="5"/>
          <w:kern w:val="2"/>
          <w:sz w:val="24"/>
          <w:szCs w:val="24"/>
          <w:lang w:eastAsia="hi-IN" w:bidi="hi-IN"/>
        </w:rPr>
        <w:t xml:space="preserve"> </w:t>
      </w:r>
      <w:r w:rsidRPr="006E4A06">
        <w:rPr>
          <w:rFonts w:ascii="Times New Roman" w:eastAsia="Arial Unicode MS" w:hAnsi="Times New Roman" w:cs="Times New Roman"/>
          <w:b/>
          <w:color w:val="000000"/>
          <w:spacing w:val="5"/>
          <w:kern w:val="2"/>
          <w:sz w:val="24"/>
          <w:szCs w:val="24"/>
          <w:lang w:eastAsia="hi-IN" w:bidi="hi-IN"/>
        </w:rPr>
        <w:t xml:space="preserve">МОРДОВИЯ </w:t>
      </w:r>
    </w:p>
    <w:p w:rsidR="006E4A06" w:rsidRPr="006E4A06" w:rsidRDefault="006E4A06" w:rsidP="006E4A06">
      <w:pPr>
        <w:widowControl w:val="0"/>
        <w:shd w:val="clear" w:color="auto" w:fill="FFFFFF"/>
        <w:suppressAutoHyphens/>
        <w:spacing w:after="0" w:line="200" w:lineRule="atLeast"/>
        <w:jc w:val="center"/>
        <w:rPr>
          <w:rFonts w:ascii="Times New Roman" w:eastAsia="Arial Unicode MS" w:hAnsi="Times New Roman" w:cs="Times New Roman"/>
          <w:b/>
          <w:color w:val="000000"/>
          <w:spacing w:val="4"/>
          <w:kern w:val="2"/>
          <w:sz w:val="24"/>
          <w:szCs w:val="24"/>
          <w:lang w:eastAsia="hi-IN" w:bidi="hi-IN"/>
        </w:rPr>
      </w:pPr>
      <w:r w:rsidRPr="006E4A06">
        <w:rPr>
          <w:rFonts w:ascii="Times New Roman" w:eastAsia="Arial Unicode MS" w:hAnsi="Times New Roman" w:cs="Mangal"/>
          <w:b/>
          <w:color w:val="000000"/>
          <w:spacing w:val="4"/>
          <w:kern w:val="2"/>
          <w:sz w:val="24"/>
          <w:szCs w:val="24"/>
          <w:lang w:eastAsia="hi-IN" w:bidi="hi-IN"/>
        </w:rPr>
        <w:t xml:space="preserve"> </w:t>
      </w:r>
      <w:r w:rsidRPr="006E4A06">
        <w:rPr>
          <w:rFonts w:ascii="Times New Roman" w:eastAsia="Arial Unicode MS" w:hAnsi="Times New Roman" w:cs="Times New Roman"/>
          <w:b/>
          <w:color w:val="000000"/>
          <w:spacing w:val="4"/>
          <w:kern w:val="2"/>
          <w:sz w:val="24"/>
          <w:szCs w:val="24"/>
          <w:lang w:eastAsia="hi-IN" w:bidi="hi-IN"/>
        </w:rPr>
        <w:t>АДМИНИСТРАЦИЯ</w:t>
      </w:r>
      <w:r w:rsidRPr="006E4A06">
        <w:rPr>
          <w:rFonts w:ascii="Times New Roman" w:eastAsia="Arial Unicode MS" w:hAnsi="Times New Roman" w:cs="Mangal"/>
          <w:b/>
          <w:color w:val="000000"/>
          <w:spacing w:val="4"/>
          <w:kern w:val="2"/>
          <w:sz w:val="24"/>
          <w:szCs w:val="24"/>
          <w:lang w:eastAsia="hi-IN" w:bidi="hi-IN"/>
        </w:rPr>
        <w:t xml:space="preserve"> </w:t>
      </w:r>
      <w:r w:rsidRPr="006E4A06">
        <w:rPr>
          <w:rFonts w:ascii="Times New Roman" w:eastAsia="Arial Unicode MS" w:hAnsi="Times New Roman" w:cs="Times New Roman"/>
          <w:b/>
          <w:color w:val="000000"/>
          <w:spacing w:val="4"/>
          <w:kern w:val="2"/>
          <w:sz w:val="24"/>
          <w:szCs w:val="24"/>
          <w:lang w:eastAsia="hi-IN" w:bidi="hi-IN"/>
        </w:rPr>
        <w:t>КАДОШКИНСКОГО МУНИЦИПАЛЬНОГО</w:t>
      </w:r>
      <w:r w:rsidRPr="006E4A06">
        <w:rPr>
          <w:rFonts w:ascii="Times New Roman" w:eastAsia="Arial Unicode MS" w:hAnsi="Times New Roman" w:cs="Mangal"/>
          <w:b/>
          <w:color w:val="000000"/>
          <w:spacing w:val="4"/>
          <w:kern w:val="2"/>
          <w:sz w:val="24"/>
          <w:szCs w:val="24"/>
          <w:lang w:eastAsia="hi-IN" w:bidi="hi-IN"/>
        </w:rPr>
        <w:t xml:space="preserve"> </w:t>
      </w:r>
      <w:r w:rsidRPr="006E4A06">
        <w:rPr>
          <w:rFonts w:ascii="Times New Roman" w:eastAsia="Arial Unicode MS" w:hAnsi="Times New Roman" w:cs="Times New Roman"/>
          <w:b/>
          <w:color w:val="000000"/>
          <w:spacing w:val="4"/>
          <w:kern w:val="2"/>
          <w:sz w:val="24"/>
          <w:szCs w:val="24"/>
          <w:lang w:eastAsia="hi-IN" w:bidi="hi-IN"/>
        </w:rPr>
        <w:t>РАЙОНА</w:t>
      </w:r>
    </w:p>
    <w:p w:rsidR="006E4A06" w:rsidRPr="006E4A06" w:rsidRDefault="006E4A06" w:rsidP="006E4A06">
      <w:pPr>
        <w:widowControl w:val="0"/>
        <w:shd w:val="clear" w:color="auto" w:fill="FFFFFF"/>
        <w:suppressAutoHyphens/>
        <w:spacing w:after="0" w:line="200" w:lineRule="atLeast"/>
        <w:rPr>
          <w:rFonts w:ascii="Times New Roman" w:eastAsia="Arial Unicode MS" w:hAnsi="Times New Roman" w:cs="Times New Roman"/>
          <w:b/>
          <w:bCs/>
          <w:color w:val="000000"/>
          <w:kern w:val="2"/>
          <w:sz w:val="24"/>
          <w:szCs w:val="24"/>
          <w:lang w:eastAsia="hi-IN" w:bidi="hi-IN"/>
        </w:rPr>
      </w:pPr>
      <w:r w:rsidRPr="006E4A06">
        <w:rPr>
          <w:rFonts w:ascii="Times New Roman" w:eastAsia="Arial Unicode MS" w:hAnsi="Times New Roman" w:cs="Times New Roman"/>
          <w:b/>
          <w:bCs/>
          <w:color w:val="000000"/>
          <w:kern w:val="2"/>
          <w:sz w:val="24"/>
          <w:szCs w:val="24"/>
          <w:lang w:eastAsia="hi-IN" w:bidi="hi-IN"/>
        </w:rPr>
        <w:t xml:space="preserve">                   ПОСТАНОВЛЕНИЕ</w:t>
      </w:r>
    </w:p>
    <w:p w:rsidR="006E4A06" w:rsidRPr="006E4A06" w:rsidRDefault="006E4A06" w:rsidP="006E4A06">
      <w:pPr>
        <w:widowControl w:val="0"/>
        <w:shd w:val="clear" w:color="auto" w:fill="FFFFFF"/>
        <w:suppressAutoHyphens/>
        <w:spacing w:after="0" w:line="200" w:lineRule="atLeast"/>
        <w:jc w:val="both"/>
        <w:rPr>
          <w:rFonts w:ascii="Times New Roman" w:eastAsia="Arial Unicode MS" w:hAnsi="Times New Roman" w:cs="Times New Roman"/>
          <w:color w:val="000000"/>
          <w:kern w:val="2"/>
          <w:sz w:val="24"/>
          <w:szCs w:val="24"/>
          <w:lang w:eastAsia="hi-IN" w:bidi="hi-IN"/>
        </w:rPr>
      </w:pPr>
      <w:r w:rsidRPr="006E4A06">
        <w:rPr>
          <w:rFonts w:ascii="Times New Roman" w:eastAsia="Arial Unicode MS" w:hAnsi="Times New Roman" w:cs="Times New Roman"/>
          <w:color w:val="000000"/>
          <w:kern w:val="2"/>
          <w:sz w:val="24"/>
          <w:szCs w:val="24"/>
          <w:lang w:eastAsia="hi-IN" w:bidi="hi-IN"/>
        </w:rPr>
        <w:t xml:space="preserve">      _____________________________________________________________________________</w:t>
      </w: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r w:rsidRPr="006E4A06">
        <w:rPr>
          <w:rFonts w:ascii="Times New Roman" w:eastAsia="Arial Unicode MS" w:hAnsi="Times New Roman" w:cs="Times New Roman"/>
          <w:color w:val="000000"/>
          <w:spacing w:val="-4"/>
          <w:kern w:val="2"/>
          <w:sz w:val="24"/>
          <w:szCs w:val="24"/>
          <w:lang w:eastAsia="hi-IN" w:bidi="hi-IN"/>
        </w:rPr>
        <w:t xml:space="preserve">     от 12.08.2013г  № 282-П</w:t>
      </w: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b/>
          <w:color w:val="000000"/>
          <w:spacing w:val="-4"/>
          <w:kern w:val="2"/>
          <w:sz w:val="24"/>
          <w:szCs w:val="24"/>
          <w:lang w:eastAsia="hi-IN" w:bidi="hi-IN"/>
        </w:rPr>
      </w:pPr>
      <w:r w:rsidRPr="006E4A06">
        <w:rPr>
          <w:rFonts w:ascii="Times New Roman" w:eastAsia="Arial Unicode MS" w:hAnsi="Times New Roman" w:cs="Times New Roman"/>
          <w:b/>
          <w:color w:val="000000"/>
          <w:spacing w:val="-4"/>
          <w:kern w:val="2"/>
          <w:sz w:val="24"/>
          <w:szCs w:val="24"/>
          <w:lang w:eastAsia="hi-IN" w:bidi="hi-IN"/>
        </w:rPr>
        <w:t>р.п. Кадошкино</w:t>
      </w: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both"/>
        <w:rPr>
          <w:rFonts w:ascii="Times New Roman" w:eastAsia="Arial Unicode MS" w:hAnsi="Times New Roman" w:cs="Times New Roman"/>
          <w:b/>
          <w:color w:val="000000"/>
          <w:spacing w:val="-4"/>
          <w:kern w:val="2"/>
          <w:sz w:val="28"/>
          <w:szCs w:val="28"/>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r w:rsidRPr="006E4A06">
        <w:rPr>
          <w:rFonts w:ascii="Times New Roman" w:eastAsia="Arial Unicode MS" w:hAnsi="Times New Roman" w:cs="Times New Roman"/>
          <w:color w:val="000000"/>
          <w:spacing w:val="-4"/>
          <w:kern w:val="2"/>
          <w:sz w:val="24"/>
          <w:szCs w:val="24"/>
          <w:lang w:eastAsia="hi-IN" w:bidi="hi-IN"/>
        </w:rPr>
        <w:t>об утверждении Административного регламента предоставления Администрацией Кадошкинского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p>
    <w:p w:rsidR="006E4A06" w:rsidRPr="006E4A06" w:rsidRDefault="006E4A06" w:rsidP="006E4A06">
      <w:pPr>
        <w:widowControl w:val="0"/>
        <w:suppressAutoHyphens/>
        <w:spacing w:after="0" w:line="200" w:lineRule="atLeast"/>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00" w:lineRule="atLeast"/>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В соответствии с Земельным кодексом Российской Федерации, Законом Республики Мордовия от 7 сентября 2011 г. N 50-З «О предоставлении в Республике Мордовия земельных участков гражданам, имеющим трех и более детей» </w:t>
      </w:r>
      <w:hyperlink r:id="rId6"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color w:val="002060"/>
          <w:kern w:val="2"/>
          <w:sz w:val="24"/>
          <w:szCs w:val="24"/>
          <w:lang w:eastAsia="hi-IN" w:bidi="hi-IN"/>
        </w:rPr>
        <w:t xml:space="preserve"> </w:t>
      </w:r>
      <w:r w:rsidRPr="006E4A06">
        <w:rPr>
          <w:rFonts w:ascii="Times New Roman" w:eastAsia="Arial Unicode MS" w:hAnsi="Times New Roman" w:cs="Mangal"/>
          <w:b/>
          <w:color w:val="002060"/>
          <w:kern w:val="2"/>
          <w:sz w:val="24"/>
          <w:szCs w:val="24"/>
          <w:lang w:eastAsia="hi-IN" w:bidi="hi-IN"/>
        </w:rPr>
        <w:t>о</w:t>
      </w:r>
      <w:r w:rsidRPr="006E4A06">
        <w:rPr>
          <w:rFonts w:ascii="Times New Roman" w:eastAsia="Arial Unicode MS" w:hAnsi="Times New Roman" w:cs="Mangal"/>
          <w:kern w:val="2"/>
          <w:sz w:val="24"/>
          <w:szCs w:val="24"/>
          <w:lang w:eastAsia="hi-IN" w:bidi="hi-IN"/>
        </w:rPr>
        <w:t xml:space="preserve">т 27 июля 2010 года N 210-ФЗ "Об организации предоставления государственных и муниципальных услуг", Постановлением Администрации Кадошкинского муниципального района от 25 июня 2010 г. N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 </w:t>
      </w:r>
    </w:p>
    <w:p w:rsidR="006E4A06" w:rsidRPr="006E4A06" w:rsidRDefault="006E4A06" w:rsidP="006E4A06">
      <w:pPr>
        <w:widowControl w:val="0"/>
        <w:suppressAutoHyphens/>
        <w:spacing w:after="0" w:line="200" w:lineRule="atLeast"/>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00" w:lineRule="atLeast"/>
        <w:jc w:val="center"/>
        <w:rPr>
          <w:rFonts w:ascii="Times New Roman" w:eastAsia="Arial Unicode MS" w:hAnsi="Times New Roman" w:cs="Mangal"/>
          <w:b/>
          <w:kern w:val="2"/>
          <w:sz w:val="24"/>
          <w:szCs w:val="24"/>
          <w:lang w:eastAsia="hi-IN" w:bidi="hi-IN"/>
        </w:rPr>
      </w:pPr>
      <w:r w:rsidRPr="006E4A06">
        <w:rPr>
          <w:rFonts w:ascii="Times New Roman" w:eastAsia="Arial Unicode MS" w:hAnsi="Times New Roman" w:cs="Mangal"/>
          <w:b/>
          <w:kern w:val="2"/>
          <w:sz w:val="24"/>
          <w:szCs w:val="24"/>
          <w:lang w:eastAsia="hi-IN" w:bidi="hi-IN"/>
        </w:rPr>
        <w:t>П О С Т А Н О В Л Я Е Т:</w:t>
      </w:r>
    </w:p>
    <w:p w:rsidR="006E4A06" w:rsidRPr="006E4A06" w:rsidRDefault="006E4A06" w:rsidP="006E4A06">
      <w:pPr>
        <w:widowControl w:val="0"/>
        <w:numPr>
          <w:ilvl w:val="2"/>
          <w:numId w:val="4"/>
        </w:numPr>
        <w:suppressAutoHyphens/>
        <w:spacing w:after="0" w:line="200" w:lineRule="atLeast"/>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Утвердить Административный регламент предоставления Администрацией Кадошкинского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p>
    <w:p w:rsidR="006E4A06" w:rsidRPr="006E4A06" w:rsidRDefault="006E4A06" w:rsidP="006E4A06">
      <w:pPr>
        <w:widowControl w:val="0"/>
        <w:suppressAutoHyphens/>
        <w:spacing w:after="0" w:line="200" w:lineRule="atLeast"/>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2.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 промышленности, транспорту и связи Булычева Ю.Н. </w:t>
      </w:r>
    </w:p>
    <w:p w:rsidR="006E4A06" w:rsidRPr="006E4A06" w:rsidRDefault="006E4A06" w:rsidP="006E4A06">
      <w:pPr>
        <w:widowControl w:val="0"/>
        <w:suppressAutoHyphens/>
        <w:spacing w:after="0" w:line="200" w:lineRule="atLeast"/>
        <w:jc w:val="both"/>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w:t>
      </w:r>
      <w:r w:rsidRPr="006E4A06">
        <w:rPr>
          <w:rFonts w:ascii="Times New Roman" w:eastAsia="Arial Unicode MS" w:hAnsi="Times New Roman" w:cs="Mangal"/>
          <w:color w:val="000000"/>
          <w:kern w:val="2"/>
          <w:sz w:val="24"/>
          <w:szCs w:val="24"/>
          <w:lang w:eastAsia="hi-IN" w:bidi="hi-IN"/>
        </w:rPr>
        <w:t>3. Настоящее постановление вступает в силу со дня официального опубликования в газете для издания официальных сообщений и материалов,</w:t>
      </w:r>
    </w:p>
    <w:p w:rsidR="006E4A06" w:rsidRPr="006E4A06" w:rsidRDefault="006E4A06" w:rsidP="006E4A06">
      <w:pPr>
        <w:widowControl w:val="0"/>
        <w:suppressAutoHyphens/>
        <w:spacing w:after="0" w:line="200" w:lineRule="atLeast"/>
        <w:jc w:val="both"/>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 xml:space="preserve">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both"/>
        <w:rPr>
          <w:rFonts w:ascii="Times New Roman" w:eastAsia="Arial Unicode MS" w:hAnsi="Times New Roman" w:cs="Mangal"/>
          <w:b/>
          <w:kern w:val="2"/>
          <w:sz w:val="24"/>
          <w:szCs w:val="24"/>
          <w:lang w:eastAsia="hi-IN" w:bidi="hi-IN"/>
        </w:rPr>
      </w:pPr>
      <w:r w:rsidRPr="006E4A06">
        <w:rPr>
          <w:rFonts w:ascii="Times New Roman" w:eastAsia="Arial Unicode MS" w:hAnsi="Times New Roman" w:cs="Mangal"/>
          <w:b/>
          <w:kern w:val="2"/>
          <w:sz w:val="24"/>
          <w:szCs w:val="24"/>
          <w:lang w:eastAsia="hi-IN" w:bidi="hi-IN"/>
        </w:rPr>
        <w:t>Глава Администрации Кадошкинского</w:t>
      </w:r>
    </w:p>
    <w:p w:rsidR="006E4A06" w:rsidRPr="006E4A06" w:rsidRDefault="006E4A06" w:rsidP="006E4A06">
      <w:pPr>
        <w:widowControl w:val="0"/>
        <w:suppressLineNumbers/>
        <w:suppressAutoHyphens/>
        <w:spacing w:after="0" w:line="240" w:lineRule="auto"/>
        <w:rPr>
          <w:rFonts w:ascii="Times New Roman" w:eastAsia="Arial Unicode MS" w:hAnsi="Times New Roman" w:cs="Mangal"/>
          <w:b/>
          <w:kern w:val="2"/>
          <w:sz w:val="24"/>
          <w:szCs w:val="24"/>
          <w:lang w:eastAsia="hi-IN" w:bidi="hi-IN"/>
        </w:rPr>
      </w:pPr>
      <w:r w:rsidRPr="006E4A06">
        <w:rPr>
          <w:rFonts w:ascii="Times New Roman" w:eastAsia="Arial Unicode MS" w:hAnsi="Times New Roman" w:cs="Mangal"/>
          <w:b/>
          <w:kern w:val="2"/>
          <w:sz w:val="24"/>
          <w:szCs w:val="24"/>
          <w:lang w:eastAsia="hi-IN" w:bidi="hi-IN"/>
        </w:rPr>
        <w:t>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b/>
          <w:kern w:val="2"/>
          <w:sz w:val="24"/>
          <w:szCs w:val="24"/>
          <w:lang w:eastAsia="hi-IN" w:bidi="hi-IN"/>
        </w:rPr>
        <w:t>Республики Мордовия                                                                                  А.Ф. Колесникова</w:t>
      </w: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rPr>
          <w:rFonts w:ascii="Times New Roman" w:eastAsia="Arial Unicode MS" w:hAnsi="Times New Roman" w:cs="Mangal"/>
          <w:color w:val="000000"/>
          <w:kern w:val="2"/>
          <w:sz w:val="28"/>
          <w:szCs w:val="24"/>
          <w:lang w:eastAsia="hi-IN" w:bidi="hi-IN"/>
        </w:rPr>
      </w:pPr>
      <w:r w:rsidRPr="006E4A06">
        <w:rPr>
          <w:rFonts w:ascii="Times New Roman" w:eastAsia="Arial Unicode MS" w:hAnsi="Times New Roman" w:cs="Mangal"/>
          <w:kern w:val="2"/>
          <w:sz w:val="24"/>
          <w:szCs w:val="24"/>
          <w:lang w:eastAsia="hi-IN" w:bidi="hi-IN"/>
        </w:rPr>
        <w:t xml:space="preserve">                                                                       </w:t>
      </w:r>
      <w:r w:rsidRPr="006E4A06">
        <w:rPr>
          <w:rFonts w:ascii="Times New Roman" w:eastAsia="Arial Unicode MS" w:hAnsi="Times New Roman" w:cs="Mangal"/>
          <w:color w:val="000000"/>
          <w:kern w:val="2"/>
          <w:sz w:val="28"/>
          <w:szCs w:val="24"/>
          <w:lang w:eastAsia="hi-IN" w:bidi="hi-IN"/>
        </w:rPr>
        <w:t xml:space="preserve">Утвержден </w:t>
      </w:r>
    </w:p>
    <w:p w:rsidR="006E4A06" w:rsidRPr="006E4A06" w:rsidRDefault="006E4A06" w:rsidP="006E4A06">
      <w:pPr>
        <w:widowControl w:val="0"/>
        <w:suppressAutoHyphens/>
        <w:spacing w:after="0" w:line="240" w:lineRule="auto"/>
        <w:rPr>
          <w:rFonts w:ascii="Times New Roman" w:eastAsia="Arial Unicode MS" w:hAnsi="Times New Roman" w:cs="Mangal"/>
          <w:color w:val="000000"/>
          <w:kern w:val="2"/>
          <w:sz w:val="28"/>
          <w:szCs w:val="24"/>
          <w:lang w:eastAsia="hi-IN" w:bidi="hi-IN"/>
        </w:rPr>
      </w:pPr>
      <w:r w:rsidRPr="006E4A06">
        <w:rPr>
          <w:rFonts w:ascii="Times New Roman" w:eastAsia="Arial Unicode MS" w:hAnsi="Times New Roman" w:cs="Mangal"/>
          <w:kern w:val="2"/>
          <w:sz w:val="24"/>
          <w:szCs w:val="24"/>
          <w:lang w:eastAsia="hi-IN" w:bidi="hi-IN"/>
        </w:rPr>
        <w:t xml:space="preserve">                                                                      </w:t>
      </w:r>
      <w:r w:rsidRPr="006E4A06">
        <w:rPr>
          <w:rFonts w:ascii="Times New Roman" w:eastAsia="Arial Unicode MS" w:hAnsi="Times New Roman" w:cs="Mangal"/>
          <w:kern w:val="2"/>
          <w:sz w:val="28"/>
          <w:szCs w:val="24"/>
          <w:lang w:eastAsia="hi-IN" w:bidi="hi-IN"/>
        </w:rPr>
        <w:t xml:space="preserve">Постановлением </w:t>
      </w:r>
      <w:r w:rsidRPr="006E4A06">
        <w:rPr>
          <w:rFonts w:ascii="Times New Roman" w:eastAsia="Arial Unicode MS" w:hAnsi="Times New Roman" w:cs="Mangal"/>
          <w:color w:val="000000"/>
          <w:kern w:val="2"/>
          <w:sz w:val="28"/>
          <w:szCs w:val="24"/>
          <w:lang w:eastAsia="hi-IN" w:bidi="hi-IN"/>
        </w:rPr>
        <w:t>Администрации</w:t>
      </w:r>
    </w:p>
    <w:p w:rsidR="006E4A06" w:rsidRPr="006E4A06" w:rsidRDefault="006E4A06" w:rsidP="006E4A06">
      <w:pPr>
        <w:widowControl w:val="0"/>
        <w:suppressAutoHyphens/>
        <w:spacing w:after="0" w:line="240" w:lineRule="auto"/>
        <w:rPr>
          <w:rFonts w:ascii="Times New Roman" w:eastAsia="Arial Unicode MS" w:hAnsi="Times New Roman" w:cs="Mangal"/>
          <w:color w:val="000000"/>
          <w:kern w:val="2"/>
          <w:sz w:val="28"/>
          <w:szCs w:val="24"/>
          <w:lang w:eastAsia="hi-IN" w:bidi="hi-IN"/>
        </w:rPr>
      </w:pPr>
      <w:r w:rsidRPr="006E4A06">
        <w:rPr>
          <w:rFonts w:ascii="Times New Roman" w:eastAsia="Arial Unicode MS" w:hAnsi="Times New Roman" w:cs="Mangal"/>
          <w:color w:val="000000"/>
          <w:kern w:val="2"/>
          <w:sz w:val="24"/>
          <w:szCs w:val="24"/>
          <w:lang w:eastAsia="hi-IN" w:bidi="hi-IN"/>
        </w:rPr>
        <w:t>                                                                      </w:t>
      </w:r>
      <w:r w:rsidRPr="006E4A06">
        <w:rPr>
          <w:rFonts w:ascii="Times New Roman" w:eastAsia="Arial Unicode MS" w:hAnsi="Times New Roman" w:cs="Mangal"/>
          <w:color w:val="000000"/>
          <w:kern w:val="2"/>
          <w:sz w:val="28"/>
          <w:szCs w:val="24"/>
          <w:lang w:eastAsia="hi-IN" w:bidi="hi-IN"/>
        </w:rPr>
        <w:t xml:space="preserve">Кадошкинского муниципального района </w:t>
      </w:r>
    </w:p>
    <w:p w:rsidR="006E4A06" w:rsidRPr="006E4A06" w:rsidRDefault="006E4A06" w:rsidP="006E4A06">
      <w:pPr>
        <w:widowControl w:val="0"/>
        <w:suppressAutoHyphens/>
        <w:spacing w:after="0" w:line="240" w:lineRule="auto"/>
        <w:rPr>
          <w:rFonts w:ascii="Times New Roman" w:eastAsia="Arial Unicode MS" w:hAnsi="Times New Roman" w:cs="Mangal"/>
          <w:color w:val="000000"/>
          <w:kern w:val="2"/>
          <w:sz w:val="28"/>
          <w:szCs w:val="24"/>
          <w:lang w:eastAsia="hi-IN" w:bidi="hi-IN"/>
        </w:rPr>
      </w:pPr>
      <w:r w:rsidRPr="006E4A06">
        <w:rPr>
          <w:rFonts w:ascii="Times New Roman" w:eastAsia="Arial Unicode MS" w:hAnsi="Times New Roman" w:cs="Mangal"/>
          <w:color w:val="000000"/>
          <w:kern w:val="2"/>
          <w:sz w:val="24"/>
          <w:szCs w:val="24"/>
          <w:lang w:eastAsia="hi-IN" w:bidi="hi-IN"/>
        </w:rPr>
        <w:t>                                                                      </w:t>
      </w:r>
      <w:r w:rsidRPr="006E4A06">
        <w:rPr>
          <w:rFonts w:ascii="Times New Roman" w:eastAsia="Arial Unicode MS" w:hAnsi="Times New Roman" w:cs="Mangal"/>
          <w:color w:val="000000"/>
          <w:kern w:val="2"/>
          <w:sz w:val="28"/>
          <w:szCs w:val="24"/>
          <w:lang w:eastAsia="hi-IN" w:bidi="hi-IN"/>
        </w:rPr>
        <w:t>от  «12» августа 2013 г. №282-П</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0" w:name="sub_1000"/>
      <w:bookmarkStart w:id="1" w:name="sub_10000"/>
      <w:bookmarkEnd w:id="0"/>
      <w:bookmarkEnd w:id="1"/>
      <w:r w:rsidRPr="006E4A06">
        <w:rPr>
          <w:rFonts w:ascii="Times New Roman" w:eastAsia="Arial Unicode MS" w:hAnsi="Times New Roman" w:cs="Mangal"/>
          <w:bCs/>
          <w:kern w:val="2"/>
          <w:sz w:val="24"/>
          <w:szCs w:val="24"/>
          <w:lang w:eastAsia="hi-IN" w:bidi="hi-IN"/>
        </w:rPr>
        <w:t>Административный регламент</w:t>
      </w:r>
      <w:r w:rsidRPr="006E4A06">
        <w:rPr>
          <w:rFonts w:ascii="Times New Roman" w:eastAsia="Arial Unicode MS" w:hAnsi="Times New Roman" w:cs="Mangal"/>
          <w:bCs/>
          <w:kern w:val="2"/>
          <w:sz w:val="24"/>
          <w:szCs w:val="24"/>
          <w:lang w:eastAsia="hi-IN" w:bidi="hi-IN"/>
        </w:rPr>
        <w:br/>
        <w:t>предоставления Администрацией Кадошкинского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center"/>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r w:rsidRPr="006E4A06">
        <w:rPr>
          <w:rFonts w:ascii="Times New Roman" w:eastAsia="Arial Unicode MS" w:hAnsi="Times New Roman" w:cs="Mangal"/>
          <w:bCs/>
          <w:kern w:val="2"/>
          <w:sz w:val="24"/>
          <w:szCs w:val="24"/>
          <w:lang w:eastAsia="hi-IN" w:bidi="hi-IN"/>
        </w:rPr>
        <w:lastRenderedPageBreak/>
        <w:t>Раздел 1. Общие положения</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2" w:name="sub_11001"/>
      <w:bookmarkEnd w:id="2"/>
      <w:r w:rsidRPr="006E4A06">
        <w:rPr>
          <w:rFonts w:ascii="Times New Roman" w:eastAsia="Arial Unicode MS" w:hAnsi="Times New Roman" w:cs="Mangal"/>
          <w:bCs/>
          <w:kern w:val="2"/>
          <w:sz w:val="24"/>
          <w:szCs w:val="24"/>
          <w:lang w:eastAsia="hi-IN" w:bidi="hi-IN"/>
        </w:rPr>
        <w:t>Подраздел 1. Предмет регулирования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3" w:name="sub_1001"/>
      <w:bookmarkEnd w:id="3"/>
      <w:r w:rsidRPr="006E4A06">
        <w:rPr>
          <w:rFonts w:ascii="Times New Roman" w:eastAsia="Arial Unicode MS" w:hAnsi="Times New Roman" w:cs="Mangal"/>
          <w:kern w:val="2"/>
          <w:sz w:val="24"/>
          <w:szCs w:val="24"/>
          <w:lang w:eastAsia="hi-IN" w:bidi="hi-IN"/>
        </w:rPr>
        <w:t>1. Административный регламент предоставления Администрацией Кадошкинского муниципального района муниципальной услуги «Предоставление земельных участков гражданам, имеющим трех или более детей, в собственность (бесплатно)» (далее - Регламент) устанавливает сроки и последовательность административных процедур и административных действий Администрации Кадошкинского муниципального района, порядок взаимодействия между ее органами и должностными лицами, а также взаимодействия Администрации Кадошкинского муниципального района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4" w:name="sub_12001"/>
      <w:bookmarkEnd w:id="4"/>
      <w:r w:rsidRPr="006E4A06">
        <w:rPr>
          <w:rFonts w:ascii="Times New Roman" w:eastAsia="Arial Unicode MS" w:hAnsi="Times New Roman" w:cs="Mangal"/>
          <w:bCs/>
          <w:kern w:val="2"/>
          <w:sz w:val="24"/>
          <w:szCs w:val="24"/>
          <w:lang w:eastAsia="hi-IN" w:bidi="hi-IN"/>
        </w:rPr>
        <w:t>Подраздел 2. Круг заявителей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 w:name="sub_1002"/>
      <w:bookmarkEnd w:id="5"/>
      <w:r w:rsidRPr="006E4A06">
        <w:rPr>
          <w:rFonts w:ascii="Times New Roman" w:eastAsia="Arial Unicode MS" w:hAnsi="Times New Roman" w:cs="Mangal"/>
          <w:kern w:val="2"/>
          <w:sz w:val="24"/>
          <w:szCs w:val="24"/>
          <w:lang w:eastAsia="hi-IN" w:bidi="hi-IN"/>
        </w:rPr>
        <w:t>2. Муниципальная услуга предоставляется гражданам, состоящим в зарегистрированном браке, либо одиноким матерям (отцам), имеющим трех и более детей, включая усыновленных, пасынков, падчериц, совместно проживающих и не достигших восемнадцатилетнего возраста, а также детей, обучающихся по очной форме в образовательных учреждениях всех типов и видов независимо от их организационно-правовой формы (детей-инвалидов независимо от формы обучения), за исключением образовательных учреждений дополнительного образования, до окончания ими обучения, но не дольше, чем до достижения ими возраста 23 лет.</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6" w:name="sub_13001"/>
      <w:bookmarkEnd w:id="6"/>
      <w:r w:rsidRPr="006E4A06">
        <w:rPr>
          <w:rFonts w:ascii="Times New Roman" w:eastAsia="Arial Unicode MS" w:hAnsi="Times New Roman" w:cs="Mangal"/>
          <w:bCs/>
          <w:kern w:val="2"/>
          <w:sz w:val="24"/>
          <w:szCs w:val="24"/>
          <w:lang w:eastAsia="hi-IN" w:bidi="hi-IN"/>
        </w:rPr>
        <w:t>Подраздел 3. Требования к порядку информирования о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7" w:name="sub_1003"/>
      <w:bookmarkEnd w:id="7"/>
      <w:r w:rsidRPr="006E4A06">
        <w:rPr>
          <w:rFonts w:ascii="Times New Roman" w:eastAsia="Arial Unicode MS" w:hAnsi="Times New Roman" w:cs="Mangal"/>
          <w:kern w:val="2"/>
          <w:sz w:val="24"/>
          <w:szCs w:val="24"/>
          <w:lang w:eastAsia="hi-IN" w:bidi="hi-IN"/>
        </w:rPr>
        <w:t>3. Место нахождения Администрации Кадошкинского муниципального района, отдела по муниципальному имуществу и земельным отношениям Администрации Кадошкинского муниципального района: Республика Мордовия, Кадошкинский район, рп. Кадошкино, ул. Заводская, д. б/н.</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Почтовый адрес для направления заявлений и обращений в адрес Администрации Кадошкинского муниципального района, отдела по  муниципальному имуществу и земельным отношениям Администрации Кадошкинского муниципального района: 431900, Республика Мордовия, Кадошкинский район, рп. Кадошкино, ул. Заводская, д. б/н.</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 w:name="sub_1004"/>
      <w:bookmarkEnd w:id="8"/>
      <w:r w:rsidRPr="006E4A06">
        <w:rPr>
          <w:rFonts w:ascii="Times New Roman" w:eastAsia="Arial Unicode MS" w:hAnsi="Times New Roman" w:cs="Mangal"/>
          <w:kern w:val="2"/>
          <w:sz w:val="24"/>
          <w:szCs w:val="24"/>
          <w:lang w:eastAsia="hi-IN" w:bidi="hi-IN"/>
        </w:rPr>
        <w:t>4. Место нахождения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Республика Мордовия, Кадошкинский район, рп. Кадошкино, ул. Резакова, д. 9А.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Почтовый адрес для направления заявлений и обращений в адрес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431900, Республика Мордовия, Кадошкинский район, рп. Кадошкино, ул. Резакова, д. 9А.</w:t>
      </w:r>
    </w:p>
    <w:p w:rsidR="006E4A06" w:rsidRPr="006E4A06" w:rsidRDefault="006E4A06" w:rsidP="006E4A06">
      <w:pPr>
        <w:widowControl w:val="0"/>
        <w:suppressAutoHyphens/>
        <w:spacing w:after="0" w:line="240" w:lineRule="auto"/>
        <w:jc w:val="both"/>
        <w:rPr>
          <w:rFonts w:ascii="Times New Roman" w:eastAsia="Arial Unicode MS" w:hAnsi="Times New Roman" w:cs="Mangal"/>
          <w:color w:val="000000"/>
          <w:kern w:val="2"/>
          <w:sz w:val="24"/>
          <w:szCs w:val="24"/>
          <w:lang w:eastAsia="hi-IN" w:bidi="hi-IN"/>
        </w:rPr>
      </w:pPr>
      <w:bookmarkStart w:id="9" w:name="sub_1005"/>
      <w:bookmarkEnd w:id="9"/>
      <w:r w:rsidRPr="006E4A06">
        <w:rPr>
          <w:rFonts w:ascii="Times New Roman" w:eastAsia="Arial Unicode MS" w:hAnsi="Times New Roman" w:cs="Mangal"/>
          <w:kern w:val="2"/>
          <w:sz w:val="24"/>
          <w:szCs w:val="24"/>
          <w:lang w:eastAsia="hi-IN" w:bidi="hi-IN"/>
        </w:rPr>
        <w:t xml:space="preserve">5. Почтовые адреса для направления документов и обращений в адрес Администрации Кадошкинского муниципального района, отдела по муниципальному имуществу и земельным отношениям Администрации Кадошкинского муниципального района,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(далее - органы, ответственные за предоставление услуги) указаны на </w:t>
      </w:r>
      <w:hyperlink r:id="rId7"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color w:val="000000"/>
          <w:kern w:val="2"/>
          <w:sz w:val="24"/>
          <w:szCs w:val="24"/>
          <w:lang w:eastAsia="hi-IN" w:bidi="hi-IN"/>
        </w:rPr>
        <w:t xml:space="preserve"> органов местного самоуправления Кадошкинского муниципального района и в </w:t>
      </w:r>
      <w:hyperlink r:id="rId8" w:anchor="sub_100" w:history="1">
        <w:r w:rsidRPr="006E4A06">
          <w:rPr>
            <w:rFonts w:ascii="Times New Roman" w:eastAsia="Arial Unicode MS" w:hAnsi="Times New Roman" w:cs="Mangal"/>
            <w:color w:val="000080"/>
            <w:kern w:val="2"/>
            <w:sz w:val="24"/>
            <w:szCs w:val="24"/>
            <w:u w:val="single"/>
            <w:lang w:eastAsia="hi-IN" w:bidi="hi-IN"/>
          </w:rPr>
          <w:t>приложении 1</w:t>
        </w:r>
      </w:hyperlink>
      <w:r w:rsidRPr="006E4A06">
        <w:rPr>
          <w:rFonts w:ascii="Times New Roman" w:eastAsia="Arial Unicode MS" w:hAnsi="Times New Roman" w:cs="Mangal"/>
          <w:color w:val="000000"/>
          <w:kern w:val="2"/>
          <w:sz w:val="24"/>
          <w:szCs w:val="24"/>
          <w:lang w:eastAsia="hi-IN" w:bidi="hi-IN"/>
        </w:rPr>
        <w:t xml:space="preserve"> к Регламенту.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 w:name="sub_1006"/>
      <w:bookmarkEnd w:id="10"/>
      <w:r w:rsidRPr="006E4A06">
        <w:rPr>
          <w:rFonts w:ascii="Times New Roman" w:eastAsia="Arial Unicode MS" w:hAnsi="Times New Roman" w:cs="Mangal"/>
          <w:color w:val="000000"/>
          <w:kern w:val="2"/>
          <w:sz w:val="24"/>
          <w:szCs w:val="24"/>
          <w:lang w:eastAsia="hi-IN" w:bidi="hi-IN"/>
        </w:rPr>
        <w:t xml:space="preserve">6. Информация о графике работы Администрации </w:t>
      </w:r>
      <w:r w:rsidRPr="006E4A06">
        <w:rPr>
          <w:rFonts w:ascii="Times New Roman" w:eastAsia="Arial Unicode MS" w:hAnsi="Times New Roman" w:cs="Mangal"/>
          <w:kern w:val="2"/>
          <w:sz w:val="24"/>
          <w:szCs w:val="24"/>
          <w:lang w:eastAsia="hi-IN" w:bidi="hi-IN"/>
        </w:rPr>
        <w:t>Кадошкинского  муниципального района (далее - Администрация), отдела по муниципальному  имуществу и земельным отношениям Администрации Кадошкинского муниципального района, участвующих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 понедельник - пятница - с 08.00 до 17.00;</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перерыв на обед - с 13.00 до 14.00;</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суббота - воскресенье - выходной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1" w:name="sub_1007"/>
      <w:bookmarkEnd w:id="11"/>
      <w:r w:rsidRPr="006E4A06">
        <w:rPr>
          <w:rFonts w:ascii="Times New Roman" w:eastAsia="Arial Unicode MS" w:hAnsi="Times New Roman" w:cs="Mangal"/>
          <w:kern w:val="2"/>
          <w:sz w:val="24"/>
          <w:szCs w:val="24"/>
          <w:lang w:eastAsia="hi-IN" w:bidi="hi-IN"/>
        </w:rPr>
        <w:t>7. Информация о графике работы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(далее -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понедельник - пятница - с 08.00 до 17.00;</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без перерыва на обед;</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суббота, воскресенье - выходной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2" w:name="sub_1008"/>
      <w:bookmarkEnd w:id="12"/>
      <w:r w:rsidRPr="006E4A06">
        <w:rPr>
          <w:rFonts w:ascii="Times New Roman" w:eastAsia="Arial Unicode MS" w:hAnsi="Times New Roman" w:cs="Mangal"/>
          <w:kern w:val="2"/>
          <w:sz w:val="24"/>
          <w:szCs w:val="24"/>
          <w:lang w:eastAsia="hi-IN" w:bidi="hi-IN"/>
        </w:rPr>
        <w:t>8.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на официальном сайте органов местного самоуправления Кадошкинского  муниципального района в сети Интернет - </w:t>
      </w:r>
      <w:hyperlink r:id="rId9" w:history="1">
        <w:r w:rsidRPr="006E4A06">
          <w:rPr>
            <w:rFonts w:ascii="Times New Roman" w:eastAsia="Arial Unicode MS" w:hAnsi="Times New Roman" w:cs="Mangal"/>
            <w:color w:val="000080"/>
            <w:kern w:val="2"/>
            <w:sz w:val="24"/>
            <w:szCs w:val="24"/>
            <w:u w:val="single"/>
            <w:lang w:eastAsia="hi-IN" w:bidi="hi-IN"/>
          </w:rPr>
          <w:t>www.kadoshkino.tmweb.ru</w:t>
        </w:r>
      </w:hyperlink>
      <w:r w:rsidRPr="006E4A06">
        <w:rPr>
          <w:rFonts w:ascii="Times New Roman" w:eastAsia="Arial Unicode MS" w:hAnsi="Times New Roman" w:cs="Mangal"/>
          <w:kern w:val="2"/>
          <w:sz w:val="24"/>
          <w:szCs w:val="24"/>
          <w:lang w:eastAsia="hi-IN" w:bidi="hi-IN"/>
        </w:rPr>
        <w:t xml:space="preserve"> (далее - официальный сайт);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на Едином портале государственных и муниципальных услуг (функций) - </w:t>
      </w:r>
      <w:hyperlink r:id="rId10" w:history="1">
        <w:r w:rsidRPr="006E4A06">
          <w:rPr>
            <w:rFonts w:ascii="Times New Roman" w:eastAsia="Arial Unicode MS" w:hAnsi="Times New Roman" w:cs="Mangal"/>
            <w:color w:val="000080"/>
            <w:kern w:val="2"/>
            <w:sz w:val="24"/>
            <w:szCs w:val="24"/>
            <w:u w:val="single"/>
            <w:lang w:eastAsia="hi-IN" w:bidi="hi-IN"/>
          </w:rPr>
          <w:t>www.gosuslugi.ru</w:t>
        </w:r>
      </w:hyperlink>
      <w:r w:rsidRPr="006E4A06">
        <w:rPr>
          <w:rFonts w:ascii="Times New Roman" w:eastAsia="Arial Unicode MS" w:hAnsi="Times New Roman" w:cs="Mangal"/>
          <w:kern w:val="2"/>
          <w:sz w:val="24"/>
          <w:szCs w:val="24"/>
          <w:lang w:eastAsia="hi-IN" w:bidi="hi-IN"/>
        </w:rPr>
        <w:t xml:space="preserve">, Республиканском портале государственных и муниципальных услуг - </w:t>
      </w:r>
      <w:hyperlink r:id="rId11" w:history="1">
        <w:r w:rsidRPr="006E4A06">
          <w:rPr>
            <w:rFonts w:ascii="Times New Roman" w:eastAsia="Arial Unicode MS" w:hAnsi="Times New Roman" w:cs="Mangal"/>
            <w:color w:val="000080"/>
            <w:kern w:val="2"/>
            <w:sz w:val="24"/>
            <w:szCs w:val="24"/>
            <w:u w:val="single"/>
            <w:lang w:eastAsia="hi-IN" w:bidi="hi-IN"/>
          </w:rPr>
          <w:t>www.gosuslugi.e-mordovia.ru</w:t>
        </w:r>
      </w:hyperlink>
      <w:r w:rsidRPr="006E4A06">
        <w:rPr>
          <w:rFonts w:ascii="Times New Roman" w:eastAsia="Arial Unicode MS" w:hAnsi="Times New Roman" w:cs="Mangal"/>
          <w:kern w:val="2"/>
          <w:sz w:val="24"/>
          <w:szCs w:val="24"/>
          <w:lang w:eastAsia="hi-IN" w:bidi="hi-IN"/>
        </w:rPr>
        <w:t xml:space="preserve"> (далее - Портал);</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 информационных стендах, в местах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 w:name="sub_1009"/>
      <w:bookmarkEnd w:id="13"/>
      <w:r w:rsidRPr="006E4A06">
        <w:rPr>
          <w:rFonts w:ascii="Times New Roman" w:eastAsia="Arial Unicode MS" w:hAnsi="Times New Roman" w:cs="Mangal"/>
          <w:kern w:val="2"/>
          <w:sz w:val="24"/>
          <w:szCs w:val="24"/>
          <w:lang w:eastAsia="hi-IN" w:bidi="hi-IN"/>
        </w:rPr>
        <w:t xml:space="preserve">9. Указанная в </w:t>
      </w:r>
      <w:hyperlink r:id="rId12" w:anchor="sub_1008" w:history="1">
        <w:r w:rsidRPr="006E4A06">
          <w:rPr>
            <w:rFonts w:ascii="Times New Roman" w:eastAsia="Arial Unicode MS" w:hAnsi="Times New Roman" w:cs="Mangal"/>
            <w:color w:val="000080"/>
            <w:kern w:val="2"/>
            <w:sz w:val="24"/>
            <w:szCs w:val="24"/>
            <w:u w:val="single"/>
            <w:lang w:eastAsia="hi-IN" w:bidi="hi-IN"/>
          </w:rPr>
          <w:t>пункте 8</w:t>
        </w:r>
      </w:hyperlink>
      <w:r w:rsidRPr="006E4A06">
        <w:rPr>
          <w:rFonts w:ascii="Times New Roman" w:eastAsia="Arial Unicode MS" w:hAnsi="Times New Roman" w:cs="Mangal"/>
          <w:kern w:val="2"/>
          <w:sz w:val="24"/>
          <w:szCs w:val="24"/>
          <w:lang w:eastAsia="hi-IN" w:bidi="hi-IN"/>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индивидуальное консультирование лично;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индивидуальное консультирование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индивидуальное консультирование по телефону;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публичное письменное консультирование;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публичное устное консультирование.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официального сайта) и справочных телефонах органа Администрации, предоставляющего муниципальную услугу, представлена в </w:t>
      </w:r>
      <w:hyperlink r:id="rId13" w:anchor="sub_100" w:history="1">
        <w:r w:rsidRPr="006E4A06">
          <w:rPr>
            <w:rFonts w:ascii="Times New Roman" w:eastAsia="Arial Unicode MS" w:hAnsi="Times New Roman" w:cs="Mangal"/>
            <w:color w:val="000080"/>
            <w:kern w:val="2"/>
            <w:sz w:val="24"/>
            <w:szCs w:val="24"/>
            <w:u w:val="single"/>
            <w:lang w:eastAsia="hi-IN" w:bidi="hi-IN"/>
          </w:rPr>
          <w:t>приложении 1</w:t>
        </w:r>
      </w:hyperlink>
      <w:r w:rsidRPr="006E4A06">
        <w:rPr>
          <w:rFonts w:ascii="Times New Roman" w:eastAsia="Arial Unicode MS" w:hAnsi="Times New Roman" w:cs="Mangal"/>
          <w:kern w:val="2"/>
          <w:sz w:val="24"/>
          <w:szCs w:val="24"/>
          <w:lang w:eastAsia="hi-IN" w:bidi="hi-IN"/>
        </w:rPr>
        <w:t xml:space="preserve"> к Регламенту.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4" w:name="sub_1010"/>
      <w:bookmarkEnd w:id="14"/>
      <w:r w:rsidRPr="006E4A06">
        <w:rPr>
          <w:rFonts w:ascii="Times New Roman" w:eastAsia="Arial Unicode MS" w:hAnsi="Times New Roman" w:cs="Mangal"/>
          <w:kern w:val="2"/>
          <w:sz w:val="24"/>
          <w:szCs w:val="24"/>
          <w:lang w:eastAsia="hi-IN" w:bidi="hi-IN"/>
        </w:rPr>
        <w:t>10. Индивидуальное консультирование лично.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Время ожидания заинтересованного лица при индивидуальном устном консультировании не может превышать 30 минут.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 w:name="sub_1011"/>
      <w:bookmarkEnd w:id="15"/>
      <w:r w:rsidRPr="006E4A06">
        <w:rPr>
          <w:rFonts w:ascii="Times New Roman" w:eastAsia="Arial Unicode MS" w:hAnsi="Times New Roman" w:cs="Mangal"/>
          <w:kern w:val="2"/>
          <w:sz w:val="24"/>
          <w:szCs w:val="24"/>
          <w:lang w:eastAsia="hi-IN" w:bidi="hi-IN"/>
        </w:rPr>
        <w:t>11. Индивидуальное консультирование по почте (по электронной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Датой получения обращения является дата регистрации входящего обращения.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6" w:name="sub_1012"/>
      <w:bookmarkEnd w:id="16"/>
      <w:r w:rsidRPr="006E4A06">
        <w:rPr>
          <w:rFonts w:ascii="Times New Roman" w:eastAsia="Arial Unicode MS" w:hAnsi="Times New Roman" w:cs="Mangal"/>
          <w:kern w:val="2"/>
          <w:sz w:val="24"/>
          <w:szCs w:val="24"/>
          <w:lang w:eastAsia="hi-IN" w:bidi="hi-IN"/>
        </w:rPr>
        <w:lastRenderedPageBreak/>
        <w:t>12. Индивидуальное консультирование по телефону.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Время разговора не должно превышать 10 минут.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предоставлении муниципальной услуги по телефону информация, относящаяся к категории персональных данных, не предоставляется.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Консультации общего характера (о местонахождении, графике работы, требуемых документах) могут предоставляться с использованием средств автоинформирования. При автоинформировании обеспечивается круглосуточное предоставление справочной информации.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7" w:name="sub_1013"/>
      <w:bookmarkEnd w:id="17"/>
      <w:r w:rsidRPr="006E4A06">
        <w:rPr>
          <w:rFonts w:ascii="Times New Roman" w:eastAsia="Arial Unicode MS" w:hAnsi="Times New Roman" w:cs="Mangal"/>
          <w:kern w:val="2"/>
          <w:sz w:val="24"/>
          <w:szCs w:val="24"/>
          <w:lang w:eastAsia="hi-IN" w:bidi="hi-IN"/>
        </w:rPr>
        <w:t>13. Публичное письменное консультирование.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b/>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w:t>
      </w:r>
      <w:hyperlink r:id="rId14"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kern w:val="2"/>
          <w:sz w:val="24"/>
          <w:szCs w:val="24"/>
          <w:lang w:eastAsia="hi-IN" w:bidi="hi-IN"/>
        </w:rPr>
        <w:t xml:space="preserve"> и на </w:t>
      </w:r>
      <w:hyperlink r:id="rId15" w:history="1">
        <w:r w:rsidRPr="006E4A06">
          <w:rPr>
            <w:rFonts w:ascii="Times New Roman" w:eastAsia="Arial Unicode MS" w:hAnsi="Times New Roman" w:cs="Mangal"/>
            <w:color w:val="000080"/>
            <w:kern w:val="2"/>
            <w:sz w:val="24"/>
            <w:szCs w:val="24"/>
            <w:u w:val="single"/>
            <w:lang w:eastAsia="hi-IN" w:bidi="hi-IN"/>
          </w:rPr>
          <w:t>Портале</w:t>
        </w:r>
      </w:hyperlink>
      <w:r w:rsidRPr="006E4A06">
        <w:rPr>
          <w:rFonts w:ascii="Times New Roman" w:eastAsia="Arial Unicode MS" w:hAnsi="Times New Roman" w:cs="Mangal"/>
          <w:b/>
          <w:color w:val="000000"/>
          <w:kern w:val="2"/>
          <w:sz w:val="24"/>
          <w:szCs w:val="24"/>
          <w:lang w:eastAsia="hi-IN" w:bidi="hi-IN"/>
        </w:rPr>
        <w:t>.</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8" w:name="sub_1014"/>
      <w:bookmarkEnd w:id="18"/>
      <w:r w:rsidRPr="006E4A06">
        <w:rPr>
          <w:rFonts w:ascii="Times New Roman" w:eastAsia="Arial Unicode MS" w:hAnsi="Times New Roman" w:cs="Mangal"/>
          <w:kern w:val="2"/>
          <w:sz w:val="24"/>
          <w:szCs w:val="24"/>
          <w:lang w:eastAsia="hi-IN" w:bidi="hi-IN"/>
        </w:rPr>
        <w:t>14. Публичное устное консультирование.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Публичное устное консультирование осуществляется уполномоченным должностным лицом с привлечением средств массовой информации.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14.1. Органы, ответственные за предоставление услуги, обеспечивают 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9" w:name="sub_1015"/>
      <w:bookmarkEnd w:id="19"/>
      <w:r w:rsidRPr="006E4A06">
        <w:rPr>
          <w:rFonts w:ascii="Times New Roman" w:eastAsia="Arial Unicode MS" w:hAnsi="Times New Roman" w:cs="Mangal"/>
          <w:kern w:val="2"/>
          <w:sz w:val="24"/>
          <w:szCs w:val="24"/>
          <w:lang w:eastAsia="hi-IN" w:bidi="hi-IN"/>
        </w:rPr>
        <w:t>15. Должностные лица при ответе на обращения граждан и организаций: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ответы на письменные обращения даются в простой, четкой и понятной форме в письменном виде и должны содержать: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ответы на поставленные вопросы;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должность, фамилию и инициалы лица, подписавшего ответ;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фамилию и инициалы исполнителя;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наименование структурного подразделения - исполнителя;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номер телефона исполнителя;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20" w:name="sub_1016"/>
      <w:bookmarkEnd w:id="20"/>
      <w:r w:rsidRPr="006E4A06">
        <w:rPr>
          <w:rFonts w:ascii="Times New Roman" w:eastAsia="Arial Unicode MS" w:hAnsi="Times New Roman" w:cs="Mangal"/>
          <w:kern w:val="2"/>
          <w:sz w:val="24"/>
          <w:szCs w:val="24"/>
          <w:lang w:eastAsia="hi-IN" w:bidi="hi-IN"/>
        </w:rPr>
        <w:lastRenderedPageBreak/>
        <w:t>16. На стендах в местах предоставления муниципальной услуги размещаются следующие информационные материалы: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текст Регламента с приложениями (полная версия в информационно-телекоммуникационной сети «Интернет» на </w:t>
      </w:r>
      <w:hyperlink r:id="rId16"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kern w:val="2"/>
          <w:sz w:val="24"/>
          <w:szCs w:val="24"/>
          <w:lang w:eastAsia="hi-IN" w:bidi="hi-IN"/>
        </w:rPr>
        <w:t xml:space="preserve"> и извлечения на информационных стендах);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последовательность посещения органов государственной власти и органов местного самоуправления, организаций (при наличии);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схема размещения должностных лиц и режим приема ими граждан;</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выдержки из нормативных правовых актов по наиболее часто задаваемым вопросам;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требования к письменному запросу о предоставлении консультации, образец запроса о предоставлении консультации;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документов, направляемых заявителем, и требования, предъявляемые к этим документам;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формы документов для заполнения, образцы заполнения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оснований для отказа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порядок обжалования решения, действий или бездействия должностных лиц, предоставляющих муниципальную услугу.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21" w:name="sub_1017"/>
      <w:bookmarkEnd w:id="21"/>
      <w:r w:rsidRPr="006E4A06">
        <w:rPr>
          <w:rFonts w:ascii="Times New Roman" w:eastAsia="Arial Unicode MS" w:hAnsi="Times New Roman" w:cs="Mangal"/>
          <w:kern w:val="2"/>
          <w:sz w:val="24"/>
          <w:szCs w:val="24"/>
          <w:lang w:eastAsia="hi-IN" w:bidi="hi-IN"/>
        </w:rPr>
        <w:t xml:space="preserve">17. На </w:t>
      </w:r>
      <w:hyperlink r:id="rId17"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kern w:val="2"/>
          <w:sz w:val="24"/>
          <w:szCs w:val="24"/>
          <w:lang w:eastAsia="hi-IN" w:bidi="hi-IN"/>
        </w:rPr>
        <w:t xml:space="preserve"> размещаются следующие информационные материалы: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полное наименование и полный почтовый адрес органов, ответственных за предоставление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справочные телефоны, по которым можно получить консультацию о порядке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адреса электронной почты органов, ответственных за предоставление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текст Регламента (с соответствующими ссылками на блок-схемы, отображающие алгоритм прохождения административных процедур) с приложениями;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информационные материалы (полная версия), содержащиеся на стендах в местах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22" w:name="sub_1018"/>
      <w:bookmarkEnd w:id="22"/>
      <w:r w:rsidRPr="006E4A06">
        <w:rPr>
          <w:rFonts w:ascii="Times New Roman" w:eastAsia="Arial Unicode MS" w:hAnsi="Times New Roman" w:cs="Mangal"/>
          <w:kern w:val="2"/>
          <w:sz w:val="24"/>
          <w:szCs w:val="24"/>
          <w:lang w:eastAsia="hi-IN" w:bidi="hi-IN"/>
        </w:rPr>
        <w:t xml:space="preserve">18. На </w:t>
      </w:r>
      <w:hyperlink r:id="rId18" w:history="1">
        <w:r w:rsidRPr="006E4A06">
          <w:rPr>
            <w:rFonts w:ascii="Times New Roman" w:eastAsia="Arial Unicode MS" w:hAnsi="Times New Roman" w:cs="Mangal"/>
            <w:color w:val="000080"/>
            <w:kern w:val="2"/>
            <w:sz w:val="24"/>
            <w:szCs w:val="24"/>
            <w:u w:val="single"/>
            <w:lang w:eastAsia="hi-IN" w:bidi="hi-IN"/>
          </w:rPr>
          <w:t>Портале</w:t>
        </w:r>
      </w:hyperlink>
      <w:r w:rsidRPr="006E4A06">
        <w:rPr>
          <w:rFonts w:ascii="Times New Roman" w:eastAsia="Arial Unicode MS" w:hAnsi="Times New Roman" w:cs="Mangal"/>
          <w:kern w:val="2"/>
          <w:sz w:val="24"/>
          <w:szCs w:val="24"/>
          <w:lang w:eastAsia="hi-IN" w:bidi="hi-IN"/>
        </w:rPr>
        <w:t xml:space="preserve"> размещается следующая информация органов, ответственных за предоставление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полное наименование, полные почтовые адреса и график работы, органов, предоставляющих муниципальную услугу;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справочные телефоны, по которым можно получить консультацию о порядке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адреса электронной почты;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6E4A06" w:rsidRPr="006E4A06" w:rsidRDefault="006E4A06" w:rsidP="006E4A06">
      <w:pPr>
        <w:widowControl w:val="0"/>
        <w:numPr>
          <w:ilvl w:val="2"/>
          <w:numId w:val="6"/>
        </w:numPr>
        <w:suppressAutoHyphens/>
        <w:spacing w:after="0" w:line="240" w:lineRule="auto"/>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Блок-схема предоставления муниципальной услуги </w:t>
      </w:r>
      <w:r w:rsidRPr="006E4A06">
        <w:rPr>
          <w:rFonts w:ascii="Times New Roman" w:eastAsia="Arial Unicode MS" w:hAnsi="Times New Roman" w:cs="Mangal"/>
          <w:kern w:val="2"/>
          <w:sz w:val="24"/>
          <w:szCs w:val="24"/>
          <w:lang w:eastAsia="hi-IN" w:bidi="hi-IN"/>
        </w:rPr>
        <w:lastRenderedPageBreak/>
        <w:t xml:space="preserve">Администрацией приводится в </w:t>
      </w:r>
      <w:hyperlink r:id="rId19" w:anchor="sub_800" w:history="1">
        <w:r w:rsidRPr="006E4A06">
          <w:rPr>
            <w:rFonts w:ascii="Times New Roman" w:eastAsia="Arial Unicode MS" w:hAnsi="Times New Roman" w:cs="Mangal"/>
            <w:color w:val="000080"/>
            <w:kern w:val="2"/>
            <w:sz w:val="24"/>
            <w:szCs w:val="24"/>
            <w:u w:val="single"/>
            <w:lang w:eastAsia="hi-IN" w:bidi="hi-IN"/>
          </w:rPr>
          <w:t>приложении 8</w:t>
        </w:r>
      </w:hyperlink>
      <w:r w:rsidRPr="006E4A06">
        <w:rPr>
          <w:rFonts w:ascii="Times New Roman" w:eastAsia="Arial Unicode MS" w:hAnsi="Times New Roman" w:cs="Mangal"/>
          <w:kern w:val="2"/>
          <w:sz w:val="24"/>
          <w:szCs w:val="24"/>
          <w:lang w:eastAsia="hi-IN" w:bidi="hi-IN"/>
        </w:rPr>
        <w:t xml:space="preserve"> к Регламенту.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23" w:name="sub_2000"/>
      <w:bookmarkEnd w:id="23"/>
      <w:r w:rsidRPr="006E4A06">
        <w:rPr>
          <w:rFonts w:ascii="Times New Roman" w:eastAsia="Arial Unicode MS" w:hAnsi="Times New Roman" w:cs="Mangal"/>
          <w:bCs/>
          <w:kern w:val="2"/>
          <w:sz w:val="24"/>
          <w:szCs w:val="24"/>
          <w:lang w:eastAsia="hi-IN" w:bidi="hi-IN"/>
        </w:rPr>
        <w:t>Раздел 2. Стандарт предоставления муниципальной услуги</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24" w:name="sub_2100"/>
      <w:bookmarkEnd w:id="24"/>
      <w:r w:rsidRPr="006E4A06">
        <w:rPr>
          <w:rFonts w:ascii="Times New Roman" w:eastAsia="Arial Unicode MS" w:hAnsi="Times New Roman" w:cs="Mangal"/>
          <w:bCs/>
          <w:kern w:val="2"/>
          <w:sz w:val="24"/>
          <w:szCs w:val="24"/>
          <w:lang w:eastAsia="hi-IN" w:bidi="hi-IN"/>
        </w:rPr>
        <w:t>Подраздел 1. Наименование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25" w:name="sub_1020"/>
      <w:bookmarkEnd w:id="25"/>
      <w:r w:rsidRPr="006E4A06">
        <w:rPr>
          <w:rFonts w:ascii="Times New Roman" w:eastAsia="Arial Unicode MS" w:hAnsi="Times New Roman" w:cs="Mangal"/>
          <w:kern w:val="2"/>
          <w:sz w:val="24"/>
          <w:szCs w:val="24"/>
          <w:lang w:eastAsia="hi-IN" w:bidi="hi-IN"/>
        </w:rPr>
        <w:t>20. Наименование муниципальной услуги - предоставление земельных участков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26" w:name="sub_2200"/>
      <w:bookmarkEnd w:id="26"/>
      <w:r w:rsidRPr="006E4A06">
        <w:rPr>
          <w:rFonts w:ascii="Times New Roman" w:eastAsia="Arial Unicode MS" w:hAnsi="Times New Roman" w:cs="Mangal"/>
          <w:bCs/>
          <w:kern w:val="2"/>
          <w:sz w:val="24"/>
          <w:szCs w:val="24"/>
          <w:lang w:eastAsia="hi-IN" w:bidi="hi-IN"/>
        </w:rPr>
        <w:t>Подраздел 2. Наименование органа, предоставляющего муниципальную услугу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27" w:name="sub_1021"/>
      <w:bookmarkEnd w:id="27"/>
      <w:r w:rsidRPr="006E4A06">
        <w:rPr>
          <w:rFonts w:ascii="Times New Roman" w:eastAsia="Arial Unicode MS" w:hAnsi="Times New Roman" w:cs="Mangal"/>
          <w:kern w:val="2"/>
          <w:sz w:val="24"/>
          <w:szCs w:val="24"/>
          <w:lang w:eastAsia="hi-IN" w:bidi="hi-IN"/>
        </w:rPr>
        <w:t>21. Муниципальную услугу предоставляет Администрация и непосредственно: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отдел по муниципальному имуществу и земельным отношениям - в части рассмотрения заявления о предоставлении земельного участка гражданам, имеющим трех или более детей, в собственность (бесплатно), подготовки и согласования проекта постановления о постановке граждан, имеющих трех и более детей, на учет в целях предоставления земельного участка в собственность бесплатно, распоряжения о предоставлении земельного участка гражданам, имеющим трех или более детей, в собственность (бесплатно), а также подготовки мотивированного отказа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юридическое управление - в части правовой экспертизы принимаемых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МФЦ - в части приема, регистрации заявлений и выдачи документов, консультирования по вопросам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28" w:name="sub_30"/>
      <w:bookmarkEnd w:id="28"/>
      <w:r w:rsidRPr="006E4A06">
        <w:rPr>
          <w:rFonts w:ascii="Times New Roman" w:eastAsia="Arial Unicode MS" w:hAnsi="Times New Roman" w:cs="Mangal"/>
          <w:kern w:val="2"/>
          <w:sz w:val="24"/>
          <w:szCs w:val="24"/>
          <w:lang w:eastAsia="hi-IN" w:bidi="hi-IN"/>
        </w:rPr>
        <w:t>22. При предоставлении муниципальной услуги осуществляется взаимодействие с федеральными органами исполнительной власти, в частности: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Федеральной службой государственной регистрации, кадастра и картографии или ее территориальными органами;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Федеральной миграционной службой или ее территориальными органами.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предоставлении муниципальной услуги осуществляется взаимодействие с:</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органами записи актов гражданского состояния;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государственными и муниципальными образовательными учреждениями.</w:t>
      </w:r>
    </w:p>
    <w:p w:rsidR="006E4A06" w:rsidRPr="006E4A06" w:rsidRDefault="006E4A06" w:rsidP="006E4A06">
      <w:pPr>
        <w:widowControl w:val="0"/>
        <w:numPr>
          <w:ilvl w:val="2"/>
          <w:numId w:val="8"/>
        </w:numPr>
        <w:suppressAutoHyphens/>
        <w:spacing w:after="0" w:line="240" w:lineRule="auto"/>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0" w:history="1">
        <w:r w:rsidRPr="006E4A06">
          <w:rPr>
            <w:rFonts w:ascii="Times New Roman" w:eastAsia="Arial Unicode MS" w:hAnsi="Times New Roman" w:cs="Mangal"/>
            <w:color w:val="000080"/>
            <w:kern w:val="2"/>
            <w:sz w:val="24"/>
            <w:szCs w:val="24"/>
            <w:u w:val="single"/>
            <w:lang w:eastAsia="hi-IN" w:bidi="hi-IN"/>
          </w:rPr>
          <w:t>пункте 1 части 1 статьи 9</w:t>
        </w:r>
      </w:hyperlink>
      <w:r w:rsidRPr="006E4A06">
        <w:rPr>
          <w:rFonts w:ascii="Times New Roman" w:eastAsia="Arial Unicode MS" w:hAnsi="Times New Roman" w:cs="Mangal"/>
          <w:color w:val="000000"/>
          <w:kern w:val="2"/>
          <w:sz w:val="24"/>
          <w:szCs w:val="24"/>
          <w:lang w:eastAsia="hi-IN" w:bidi="hi-IN"/>
        </w:rPr>
        <w:t xml:space="preserve"> Федерального закона от 27 июля 2007 г. N 210</w:t>
      </w:r>
      <w:r w:rsidRPr="006E4A06">
        <w:rPr>
          <w:rFonts w:ascii="Times New Roman" w:eastAsia="Arial Unicode MS" w:hAnsi="Times New Roman" w:cs="Mangal"/>
          <w:b/>
          <w:color w:val="000000"/>
          <w:kern w:val="2"/>
          <w:sz w:val="24"/>
          <w:szCs w:val="24"/>
          <w:lang w:eastAsia="hi-IN" w:bidi="hi-IN"/>
        </w:rPr>
        <w:t>-</w:t>
      </w:r>
      <w:r w:rsidRPr="006E4A06">
        <w:rPr>
          <w:rFonts w:ascii="Times New Roman" w:eastAsia="Arial Unicode MS" w:hAnsi="Times New Roman" w:cs="Mangal"/>
          <w:kern w:val="2"/>
          <w:sz w:val="24"/>
          <w:szCs w:val="24"/>
          <w:lang w:eastAsia="hi-IN" w:bidi="hi-IN"/>
        </w:rPr>
        <w:t>ФЗ «Об организации предоставления государственных и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29" w:name="sub_2300"/>
      <w:bookmarkEnd w:id="29"/>
      <w:r w:rsidRPr="006E4A06">
        <w:rPr>
          <w:rFonts w:ascii="Times New Roman" w:eastAsia="Arial Unicode MS" w:hAnsi="Times New Roman" w:cs="Mangal"/>
          <w:bCs/>
          <w:kern w:val="2"/>
          <w:sz w:val="24"/>
          <w:szCs w:val="24"/>
          <w:lang w:eastAsia="hi-IN" w:bidi="hi-IN"/>
        </w:rPr>
        <w:t>Подраздел 3. Описание результата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30" w:name="sub_1024"/>
      <w:bookmarkEnd w:id="30"/>
      <w:r w:rsidRPr="006E4A06">
        <w:rPr>
          <w:rFonts w:ascii="Times New Roman" w:eastAsia="Arial Unicode MS" w:hAnsi="Times New Roman" w:cs="Mangal"/>
          <w:kern w:val="2"/>
          <w:sz w:val="24"/>
          <w:szCs w:val="24"/>
          <w:lang w:eastAsia="hi-IN" w:bidi="hi-IN"/>
        </w:rPr>
        <w:t>24. Результатом предоставления муниципальной услуги является переход права собственности на земельный участок.</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31" w:name="sub_2400"/>
      <w:bookmarkEnd w:id="31"/>
      <w:r w:rsidRPr="006E4A06">
        <w:rPr>
          <w:rFonts w:ascii="Times New Roman" w:eastAsia="Arial Unicode MS" w:hAnsi="Times New Roman" w:cs="Mangal"/>
          <w:bCs/>
          <w:kern w:val="2"/>
          <w:sz w:val="24"/>
          <w:szCs w:val="24"/>
          <w:lang w:eastAsia="hi-IN" w:bidi="hi-IN"/>
        </w:rPr>
        <w:t>Подраздел 4. Срок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32" w:name="sub_1025"/>
      <w:bookmarkEnd w:id="32"/>
      <w:r w:rsidRPr="006E4A06">
        <w:rPr>
          <w:rFonts w:ascii="Times New Roman" w:eastAsia="Arial Unicode MS" w:hAnsi="Times New Roman" w:cs="Mangal"/>
          <w:kern w:val="2"/>
          <w:sz w:val="24"/>
          <w:szCs w:val="24"/>
          <w:lang w:eastAsia="hi-IN" w:bidi="hi-IN"/>
        </w:rPr>
        <w:t>25. Решение о постановке гражданина, имеющего трех и более детей, на учет в целях предоставления земельного участка бесплатно или об отказе в постановке на учет должно быть принято не позднее чем в 30-дневный срок со дня регистрации заявления в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Решение о предоставлении земельного участка в собственность бесплатно при наличии сформированных земельных участков должно быть принято в течение тридцати календарных дней со дня регистрации заявления.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случае направления дополнительных запросов, связанных с рассмотрением заявления, данный срок может быть продлен не более чем на 30 дней, при условии уведомления заявителя, направившего заявление, о продлении срока рассмотрения заявления.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33" w:name="sub_2500"/>
      <w:bookmarkEnd w:id="33"/>
      <w:r w:rsidRPr="006E4A06">
        <w:rPr>
          <w:rFonts w:ascii="Times New Roman" w:eastAsia="Arial Unicode MS" w:hAnsi="Times New Roman" w:cs="Mangal"/>
          <w:bCs/>
          <w:kern w:val="2"/>
          <w:sz w:val="24"/>
          <w:szCs w:val="24"/>
          <w:lang w:eastAsia="hi-IN" w:bidi="hi-IN"/>
        </w:rPr>
        <w:lastRenderedPageBreak/>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34" w:name="sub_1026"/>
      <w:bookmarkEnd w:id="34"/>
      <w:r w:rsidRPr="006E4A06">
        <w:rPr>
          <w:rFonts w:ascii="Times New Roman" w:eastAsia="Arial Unicode MS" w:hAnsi="Times New Roman" w:cs="Mangal"/>
          <w:kern w:val="2"/>
          <w:sz w:val="24"/>
          <w:szCs w:val="24"/>
          <w:lang w:eastAsia="hi-IN" w:bidi="hi-IN"/>
        </w:rPr>
        <w:t>26. Предоставление муниципальной услуги осуществляется в соответствии с:</w:t>
      </w:r>
    </w:p>
    <w:p w:rsidR="006E4A06" w:rsidRPr="006E4A06" w:rsidRDefault="006E4A06" w:rsidP="006E4A06">
      <w:pPr>
        <w:widowControl w:val="0"/>
        <w:suppressAutoHyphens/>
        <w:spacing w:after="0" w:line="240" w:lineRule="auto"/>
        <w:jc w:val="both"/>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 </w:t>
      </w:r>
      <w:hyperlink r:id="rId21" w:history="1">
        <w:r w:rsidRPr="006E4A06">
          <w:rPr>
            <w:rFonts w:ascii="Times New Roman" w:eastAsia="Arial Unicode MS" w:hAnsi="Times New Roman" w:cs="Mangal"/>
            <w:color w:val="000080"/>
            <w:kern w:val="2"/>
            <w:sz w:val="24"/>
            <w:szCs w:val="24"/>
            <w:u w:val="single"/>
            <w:lang w:eastAsia="hi-IN" w:bidi="hi-IN"/>
          </w:rPr>
          <w:t>Конституцией</w:t>
        </w:r>
      </w:hyperlink>
      <w:r w:rsidRPr="006E4A06">
        <w:rPr>
          <w:rFonts w:ascii="Times New Roman" w:eastAsia="Arial Unicode MS" w:hAnsi="Times New Roman" w:cs="Mangal"/>
          <w:color w:val="000000"/>
          <w:kern w:val="2"/>
          <w:sz w:val="24"/>
          <w:szCs w:val="24"/>
          <w:lang w:eastAsia="hi-IN" w:bidi="hi-IN"/>
        </w:rPr>
        <w:t xml:space="preserve">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b/>
          <w:kern w:val="2"/>
          <w:sz w:val="24"/>
          <w:szCs w:val="24"/>
          <w:lang w:eastAsia="hi-IN" w:bidi="hi-IN"/>
        </w:rPr>
        <w:t xml:space="preserve">2) </w:t>
      </w:r>
      <w:hyperlink r:id="rId22" w:history="1">
        <w:r w:rsidRPr="006E4A06">
          <w:rPr>
            <w:rFonts w:ascii="Times New Roman" w:eastAsia="Arial Unicode MS" w:hAnsi="Times New Roman" w:cs="Mangal"/>
            <w:color w:val="000080"/>
            <w:kern w:val="2"/>
            <w:sz w:val="24"/>
            <w:szCs w:val="24"/>
            <w:u w:val="single"/>
            <w:lang w:eastAsia="hi-IN" w:bidi="hi-IN"/>
          </w:rPr>
          <w:t>Гражданским кодексом</w:t>
        </w:r>
      </w:hyperlink>
      <w:r w:rsidRPr="006E4A06">
        <w:rPr>
          <w:rFonts w:ascii="Times New Roman" w:eastAsia="Arial Unicode MS" w:hAnsi="Times New Roman" w:cs="Mangal"/>
          <w:kern w:val="2"/>
          <w:sz w:val="24"/>
          <w:szCs w:val="24"/>
          <w:lang w:eastAsia="hi-IN" w:bidi="hi-IN"/>
        </w:rPr>
        <w:t xml:space="preserve"> Российской Федерации от 30 ноября 1994 года N 51-ФЗ;</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b/>
          <w:kern w:val="2"/>
          <w:sz w:val="24"/>
          <w:szCs w:val="24"/>
          <w:lang w:eastAsia="hi-IN" w:bidi="hi-IN"/>
        </w:rPr>
        <w:t xml:space="preserve">3) </w:t>
      </w:r>
      <w:hyperlink r:id="rId23" w:history="1">
        <w:r w:rsidRPr="006E4A06">
          <w:rPr>
            <w:rFonts w:ascii="Times New Roman" w:eastAsia="Arial Unicode MS" w:hAnsi="Times New Roman" w:cs="Mangal"/>
            <w:color w:val="000080"/>
            <w:kern w:val="2"/>
            <w:sz w:val="24"/>
            <w:szCs w:val="24"/>
            <w:u w:val="single"/>
            <w:lang w:eastAsia="hi-IN" w:bidi="hi-IN"/>
          </w:rPr>
          <w:t>Земельным кодексом</w:t>
        </w:r>
      </w:hyperlink>
      <w:r w:rsidRPr="006E4A06">
        <w:rPr>
          <w:rFonts w:ascii="Times New Roman" w:eastAsia="Arial Unicode MS" w:hAnsi="Times New Roman" w:cs="Mangal"/>
          <w:kern w:val="2"/>
          <w:sz w:val="24"/>
          <w:szCs w:val="24"/>
          <w:lang w:eastAsia="hi-IN" w:bidi="hi-IN"/>
        </w:rPr>
        <w:t xml:space="preserve"> Российской Федерации от 25 октября 2001 года N 136-ФЗ;</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4) </w:t>
      </w:r>
      <w:hyperlink r:id="rId24" w:history="1">
        <w:r w:rsidRPr="006E4A06">
          <w:rPr>
            <w:rFonts w:ascii="Times New Roman" w:eastAsia="Arial Unicode MS" w:hAnsi="Times New Roman" w:cs="Mangal"/>
            <w:color w:val="000080"/>
            <w:kern w:val="2"/>
            <w:sz w:val="24"/>
            <w:szCs w:val="24"/>
            <w:u w:val="single"/>
            <w:lang w:eastAsia="hi-IN" w:bidi="hi-IN"/>
          </w:rPr>
          <w:t>Градостроительным кодексом</w:t>
        </w:r>
      </w:hyperlink>
      <w:r w:rsidRPr="006E4A06">
        <w:rPr>
          <w:rFonts w:ascii="Times New Roman" w:eastAsia="Arial Unicode MS" w:hAnsi="Times New Roman" w:cs="Mangal"/>
          <w:kern w:val="2"/>
          <w:sz w:val="24"/>
          <w:szCs w:val="24"/>
          <w:lang w:eastAsia="hi-IN" w:bidi="hi-IN"/>
        </w:rPr>
        <w:t xml:space="preserve"> Российской Федерации от 29 декабря 2004 г. N 190-ФЗ;</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5) </w:t>
      </w:r>
      <w:hyperlink r:id="rId25"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21 июля 1997 г. N 122-ФЗ «О государственной регистрации прав на недвижимое имущество и сделок с ним»;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6) </w:t>
      </w:r>
      <w:hyperlink r:id="rId26"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25 октября 2001 г. N 137-ФЗ «О введении в действие Земельного кодекса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7) </w:t>
      </w:r>
      <w:hyperlink r:id="rId27"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29 декабря 2004 г. N 191-ФЗ «О введении в действие Градостроительного кодекса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8) </w:t>
      </w:r>
      <w:hyperlink r:id="rId28"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 мая 2006 г. N 59-ФЗ «О порядке рассмотрения обращений граждан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9) </w:t>
      </w:r>
      <w:hyperlink r:id="rId29"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27 июля 2006 г. N 152-ФЗ «О персональных данных»;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10) </w:t>
      </w:r>
      <w:hyperlink r:id="rId30"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24 июля 2007 г. N 221-ФЗ «О государственном кадастре недвижимости»;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11) </w:t>
      </w:r>
      <w:hyperlink r:id="rId31"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27 июля 2010 г. N 210-ФЗ «Об организации предоставления государственных и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12) </w:t>
      </w:r>
      <w:hyperlink r:id="rId32"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6 апреля 2011 г. N 63-ФЗ «Об электронной подписи»;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13) </w:t>
      </w:r>
      <w:hyperlink r:id="rId33" w:history="1">
        <w:r w:rsidRPr="006E4A06">
          <w:rPr>
            <w:rFonts w:ascii="Times New Roman" w:eastAsia="Arial Unicode MS" w:hAnsi="Times New Roman" w:cs="Mangal"/>
            <w:color w:val="000080"/>
            <w:kern w:val="2"/>
            <w:sz w:val="24"/>
            <w:szCs w:val="24"/>
            <w:u w:val="single"/>
            <w:lang w:eastAsia="hi-IN" w:bidi="hi-IN"/>
          </w:rPr>
          <w:t>Конституцией</w:t>
        </w:r>
      </w:hyperlink>
      <w:r w:rsidRPr="006E4A06">
        <w:rPr>
          <w:rFonts w:ascii="Times New Roman" w:eastAsia="Arial Unicode MS" w:hAnsi="Times New Roman" w:cs="Mangal"/>
          <w:kern w:val="2"/>
          <w:sz w:val="24"/>
          <w:szCs w:val="24"/>
          <w:lang w:eastAsia="hi-IN" w:bidi="hi-IN"/>
        </w:rPr>
        <w:t xml:space="preserve"> Республики Мордовия;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14) </w:t>
      </w:r>
      <w:hyperlink r:id="rId34"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kern w:val="2"/>
          <w:sz w:val="24"/>
          <w:szCs w:val="24"/>
          <w:lang w:eastAsia="hi-IN" w:bidi="hi-IN"/>
        </w:rPr>
        <w:t xml:space="preserve"> Республики Мордовия от 12 марта 2009 г. N 23-З «О регулировании земельных отношений на территории Республики Мордовия»;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15) </w:t>
      </w:r>
      <w:hyperlink r:id="rId35"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kern w:val="2"/>
          <w:sz w:val="24"/>
          <w:szCs w:val="24"/>
          <w:lang w:eastAsia="hi-IN" w:bidi="hi-IN"/>
        </w:rPr>
        <w:t xml:space="preserve"> Республики Мордовия от 7 сентября 2011 г. N 50-З «О предоставлении в Республике Мордовия земельных участков гражданам, имеющим трех и более детей»;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16) </w:t>
      </w:r>
      <w:hyperlink r:id="rId36" w:history="1">
        <w:r w:rsidRPr="006E4A06">
          <w:rPr>
            <w:rFonts w:ascii="Times New Roman" w:eastAsia="Arial Unicode MS" w:hAnsi="Times New Roman" w:cs="Mangal"/>
            <w:color w:val="000080"/>
            <w:kern w:val="2"/>
            <w:sz w:val="24"/>
            <w:szCs w:val="24"/>
            <w:u w:val="single"/>
            <w:lang w:eastAsia="hi-IN" w:bidi="hi-IN"/>
          </w:rPr>
          <w:t>Уставом</w:t>
        </w:r>
      </w:hyperlink>
      <w:r w:rsidRPr="006E4A06">
        <w:rPr>
          <w:rFonts w:ascii="Times New Roman" w:eastAsia="Arial Unicode MS" w:hAnsi="Times New Roman" w:cs="Mangal"/>
          <w:kern w:val="2"/>
          <w:sz w:val="24"/>
          <w:szCs w:val="24"/>
          <w:lang w:eastAsia="hi-IN" w:bidi="hi-IN"/>
        </w:rPr>
        <w:t xml:space="preserve">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17) </w:t>
      </w:r>
      <w:hyperlink r:id="rId37" w:history="1">
        <w:r w:rsidRPr="006E4A06">
          <w:rPr>
            <w:rFonts w:ascii="Times New Roman" w:eastAsia="Arial Unicode MS" w:hAnsi="Times New Roman" w:cs="Mangal"/>
            <w:color w:val="000080"/>
            <w:kern w:val="2"/>
            <w:sz w:val="24"/>
            <w:szCs w:val="24"/>
            <w:u w:val="single"/>
            <w:lang w:eastAsia="hi-IN" w:bidi="hi-IN"/>
          </w:rPr>
          <w:t>Постановлением</w:t>
        </w:r>
      </w:hyperlink>
      <w:r w:rsidRPr="006E4A06">
        <w:rPr>
          <w:rFonts w:ascii="Times New Roman" w:eastAsia="Arial Unicode MS" w:hAnsi="Times New Roman" w:cs="Mangal"/>
          <w:color w:val="000000"/>
          <w:kern w:val="2"/>
          <w:sz w:val="24"/>
          <w:szCs w:val="24"/>
          <w:lang w:eastAsia="hi-IN" w:bidi="hi-IN"/>
        </w:rPr>
        <w:t xml:space="preserve"> Администрации Кадошкинского района от 07 мая  2013 г. N 168-П "Об утверждении Регламента Администрации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18) 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w:t>
      </w:r>
    </w:p>
    <w:p w:rsidR="006E4A06" w:rsidRPr="006E4A06" w:rsidRDefault="006E4A06" w:rsidP="006E4A06">
      <w:pPr>
        <w:widowControl w:val="0"/>
        <w:numPr>
          <w:ilvl w:val="2"/>
          <w:numId w:val="10"/>
        </w:numPr>
        <w:suppressAutoHyphens/>
        <w:spacing w:after="0" w:line="240" w:lineRule="auto"/>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иными нормативными правовыми актами, регулирующими вопросы управления и распоряжения земельными участками.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35" w:name="sub_2600"/>
      <w:bookmarkEnd w:id="35"/>
      <w:r w:rsidRPr="006E4A06">
        <w:rPr>
          <w:rFonts w:ascii="Times New Roman" w:eastAsia="Arial Unicode MS" w:hAnsi="Times New Roman" w:cs="Mangal"/>
          <w:bCs/>
          <w:kern w:val="2"/>
          <w:sz w:val="24"/>
          <w:szCs w:val="24"/>
          <w:lang w:eastAsia="hi-IN" w:bidi="hi-IN"/>
        </w:rPr>
        <w:t>Подраздел 6. Исчерпывающий перечень документов, необходимых для предоставления муниципальной услуги</w:t>
      </w:r>
    </w:p>
    <w:p w:rsidR="006E4A06" w:rsidRPr="006E4A06" w:rsidRDefault="006E4A06" w:rsidP="006E4A06">
      <w:pPr>
        <w:widowControl w:val="0"/>
        <w:suppressAutoHyphens/>
        <w:spacing w:after="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36" w:name="sub_1027"/>
      <w:bookmarkEnd w:id="36"/>
      <w:r w:rsidRPr="006E4A06">
        <w:rPr>
          <w:rFonts w:ascii="Times New Roman" w:eastAsia="Arial Unicode MS" w:hAnsi="Times New Roman" w:cs="Mangal"/>
          <w:kern w:val="2"/>
          <w:sz w:val="24"/>
          <w:szCs w:val="24"/>
          <w:lang w:eastAsia="hi-IN" w:bidi="hi-IN"/>
        </w:rPr>
        <w:t>27. Для предоставления муниципальной услуги заявителем должно быть представлено заявление о предоставлении земельного участка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Заявление (</w:t>
      </w:r>
      <w:hyperlink r:id="rId38" w:anchor="sub_200" w:history="1">
        <w:r w:rsidRPr="006E4A06">
          <w:rPr>
            <w:rFonts w:ascii="Times New Roman" w:eastAsia="Arial Unicode MS" w:hAnsi="Times New Roman" w:cs="Mangal"/>
            <w:color w:val="000080"/>
            <w:kern w:val="2"/>
            <w:sz w:val="24"/>
            <w:szCs w:val="24"/>
            <w:u w:val="single"/>
            <w:lang w:eastAsia="hi-IN" w:bidi="hi-IN"/>
          </w:rPr>
          <w:t>приложение 2</w:t>
        </w:r>
      </w:hyperlink>
      <w:r w:rsidRPr="006E4A06">
        <w:rPr>
          <w:rFonts w:ascii="Times New Roman" w:eastAsia="Arial Unicode MS" w:hAnsi="Times New Roman" w:cs="Mangal"/>
          <w:kern w:val="2"/>
          <w:sz w:val="24"/>
          <w:szCs w:val="24"/>
          <w:lang w:eastAsia="hi-IN" w:bidi="hi-IN"/>
        </w:rPr>
        <w:t xml:space="preserve"> Регламента) должно содержать следующую информацию: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наименование органа, в который направляется заявление;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фамилию, имя, отчество (последнее - при наличии)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почтовый адрес, по которому должны быть направлены ответ или уведомление о переадресации заявления;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цель использования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предполагаемые размеры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местоположение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состав семьи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личную подпись и дату.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37" w:name="sub_1028"/>
      <w:bookmarkEnd w:id="37"/>
      <w:r w:rsidRPr="006E4A06">
        <w:rPr>
          <w:rFonts w:ascii="Times New Roman" w:eastAsia="Arial Unicode MS" w:hAnsi="Times New Roman" w:cs="Mangal"/>
          <w:kern w:val="2"/>
          <w:sz w:val="24"/>
          <w:szCs w:val="24"/>
          <w:lang w:eastAsia="hi-IN" w:bidi="hi-IN"/>
        </w:rPr>
        <w:t>28. Заявление заполняется при помощи средств электронно-вычислительной техники или от руки разборчиво чернилами черного или синего цвета.</w:t>
      </w:r>
    </w:p>
    <w:p w:rsidR="006E4A06" w:rsidRPr="006E4A06" w:rsidRDefault="006E4A06" w:rsidP="006E4A06">
      <w:pPr>
        <w:widowControl w:val="0"/>
        <w:suppressAutoHyphens/>
        <w:spacing w:after="0" w:line="240" w:lineRule="auto"/>
        <w:jc w:val="both"/>
        <w:rPr>
          <w:rFonts w:ascii="Times New Roman" w:eastAsia="Arial Unicode MS" w:hAnsi="Times New Roman" w:cs="Mangal"/>
          <w:b/>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Форму заявления можно получить непосредственно в МФЦ, а также на </w:t>
      </w:r>
      <w:hyperlink r:id="rId39"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kern w:val="2"/>
          <w:sz w:val="24"/>
          <w:szCs w:val="24"/>
          <w:lang w:eastAsia="hi-IN" w:bidi="hi-IN"/>
        </w:rPr>
        <w:t xml:space="preserve"> и на </w:t>
      </w:r>
      <w:hyperlink r:id="rId40" w:history="1">
        <w:r w:rsidRPr="006E4A06">
          <w:rPr>
            <w:rFonts w:ascii="Times New Roman" w:eastAsia="Arial Unicode MS" w:hAnsi="Times New Roman" w:cs="Mangal"/>
            <w:color w:val="000080"/>
            <w:kern w:val="2"/>
            <w:sz w:val="24"/>
            <w:szCs w:val="24"/>
            <w:u w:val="single"/>
            <w:lang w:eastAsia="hi-IN" w:bidi="hi-IN"/>
          </w:rPr>
          <w:t>Портале</w:t>
        </w:r>
      </w:hyperlink>
      <w:r w:rsidRPr="006E4A06">
        <w:rPr>
          <w:rFonts w:ascii="Times New Roman" w:eastAsia="Arial Unicode MS" w:hAnsi="Times New Roman" w:cs="Mangal"/>
          <w:b/>
          <w:color w:val="000000"/>
          <w:kern w:val="2"/>
          <w:sz w:val="24"/>
          <w:szCs w:val="24"/>
          <w:lang w:eastAsia="hi-IN" w:bidi="hi-IN"/>
        </w:rPr>
        <w:t>.</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38" w:name="sub_1029"/>
      <w:bookmarkEnd w:id="38"/>
      <w:r w:rsidRPr="006E4A06">
        <w:rPr>
          <w:rFonts w:ascii="Times New Roman" w:eastAsia="Arial Unicode MS" w:hAnsi="Times New Roman" w:cs="Mangal"/>
          <w:kern w:val="2"/>
          <w:sz w:val="24"/>
          <w:szCs w:val="24"/>
          <w:lang w:eastAsia="hi-IN" w:bidi="hi-IN"/>
        </w:rPr>
        <w:t>29.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копии документов, удостоверяющих личность граждан (одинокой матери (отца);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копии паспортов для детей, достигших 14-летнего возраста;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копия решения суда об усыновлении ребенка (при необходимости).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39" w:name="sub_1030"/>
      <w:bookmarkEnd w:id="39"/>
      <w:r w:rsidRPr="006E4A06">
        <w:rPr>
          <w:rFonts w:ascii="Times New Roman" w:eastAsia="Arial Unicode MS" w:hAnsi="Times New Roman" w:cs="Mangal"/>
          <w:kern w:val="2"/>
          <w:sz w:val="24"/>
          <w:szCs w:val="24"/>
          <w:lang w:eastAsia="hi-IN" w:bidi="hi-IN"/>
        </w:rPr>
        <w:t>30.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 на бумажном носителе или в форме электронного документа.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40" w:name="sub_1031"/>
      <w:bookmarkEnd w:id="40"/>
      <w:r w:rsidRPr="006E4A06">
        <w:rPr>
          <w:rFonts w:ascii="Times New Roman" w:eastAsia="Arial Unicode MS" w:hAnsi="Times New Roman" w:cs="Mangal"/>
          <w:kern w:val="2"/>
          <w:sz w:val="24"/>
          <w:szCs w:val="24"/>
          <w:lang w:eastAsia="hi-IN" w:bidi="hi-IN"/>
        </w:rPr>
        <w:t>31. Заявитель имеет право представить документы с приложением нотариально заверенных копий документов в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письменном виде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электронной почтой;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лично, либо через своих представителей.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41" w:name="sub_2700"/>
      <w:bookmarkEnd w:id="41"/>
      <w:r w:rsidRPr="006E4A06">
        <w:rPr>
          <w:rFonts w:ascii="Times New Roman" w:eastAsia="Arial Unicode MS" w:hAnsi="Times New Roman" w:cs="Mangal"/>
          <w:bCs/>
          <w:kern w:val="2"/>
          <w:sz w:val="24"/>
          <w:szCs w:val="24"/>
          <w:lang w:eastAsia="hi-IN" w:bidi="hi-IN"/>
        </w:rPr>
        <w:t>Подраздел 7.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42" w:name="sub_1032"/>
      <w:bookmarkEnd w:id="42"/>
      <w:r w:rsidRPr="006E4A06">
        <w:rPr>
          <w:rFonts w:ascii="Times New Roman" w:eastAsia="Arial Unicode MS" w:hAnsi="Times New Roman" w:cs="Mangal"/>
          <w:kern w:val="2"/>
          <w:sz w:val="24"/>
          <w:szCs w:val="24"/>
          <w:lang w:eastAsia="hi-IN" w:bidi="hi-IN"/>
        </w:rPr>
        <w:t>32. Для принятия решения о предоставлении муниципальной услуги МФЦ от государственных органов запрашиваются следующие документы: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документы, подтверждающие регистрацию по месту жительства граждан (одинокой матери (отца) и их детей;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государственной регистрации рождения, в отношении детей, не достигших 14-летнего возраста;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государственной регистрации заключения брака (за исключением случаев подачи заявления одинокой матерью (отцом);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об обучении в образовательном учреждении по очной форме;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об обучении в образовательном учреждении детей-инвалидов независимо от формы обучения (для детей в возрасте от 18 до 23 лет).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Документы, перечисленные в настоящем пункте, могут быть представлены заявителем самостоятельно.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outlineLvl w:val="0"/>
        <w:rPr>
          <w:rFonts w:ascii="Times New Roman" w:eastAsia="Arial Unicode MS" w:hAnsi="Times New Roman" w:cs="Mangal"/>
          <w:bCs/>
          <w:color w:val="000000"/>
          <w:kern w:val="2"/>
          <w:sz w:val="24"/>
          <w:szCs w:val="24"/>
          <w:lang w:eastAsia="hi-IN" w:bidi="hi-IN"/>
        </w:rPr>
      </w:pPr>
      <w:bookmarkStart w:id="43" w:name="sub_2800"/>
      <w:bookmarkEnd w:id="43"/>
      <w:r w:rsidRPr="006E4A06">
        <w:rPr>
          <w:rFonts w:ascii="Times New Roman" w:eastAsia="Arial Unicode MS" w:hAnsi="Times New Roman" w:cs="Mangal"/>
          <w:bCs/>
          <w:color w:val="000000"/>
          <w:kern w:val="2"/>
          <w:sz w:val="24"/>
          <w:szCs w:val="24"/>
          <w:lang w:eastAsia="hi-IN" w:bidi="hi-IN"/>
        </w:rPr>
        <w:t>Подраздел 8. Запреты, связанные с предоставлением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44" w:name="sub_1033"/>
      <w:bookmarkEnd w:id="44"/>
      <w:r w:rsidRPr="006E4A06">
        <w:rPr>
          <w:rFonts w:ascii="Times New Roman" w:eastAsia="Arial Unicode MS" w:hAnsi="Times New Roman" w:cs="Mangal"/>
          <w:kern w:val="2"/>
          <w:sz w:val="24"/>
          <w:szCs w:val="24"/>
          <w:lang w:eastAsia="hi-IN" w:bidi="hi-IN"/>
        </w:rPr>
        <w:t>33. Органы, ответственные за предоставление муниципальной услуги, не вправе требовать от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2) предоставления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41" w:history="1">
        <w:r w:rsidRPr="006E4A06">
          <w:rPr>
            <w:rFonts w:ascii="Times New Roman" w:eastAsia="Arial Unicode MS" w:hAnsi="Times New Roman" w:cs="Mangal"/>
            <w:color w:val="000080"/>
            <w:kern w:val="2"/>
            <w:sz w:val="24"/>
            <w:szCs w:val="24"/>
            <w:u w:val="single"/>
            <w:lang w:eastAsia="hi-IN" w:bidi="hi-IN"/>
          </w:rPr>
          <w:t>части 6 статьи 7</w:t>
        </w:r>
      </w:hyperlink>
      <w:r w:rsidRPr="006E4A06">
        <w:rPr>
          <w:rFonts w:ascii="Times New Roman" w:eastAsia="Arial Unicode MS" w:hAnsi="Times New Roman" w:cs="Mangal"/>
          <w:kern w:val="2"/>
          <w:sz w:val="24"/>
          <w:szCs w:val="24"/>
          <w:lang w:eastAsia="hi-IN" w:bidi="hi-IN"/>
        </w:rPr>
        <w:t xml:space="preserve"> Федерального закона от 27 июля 2010 г. N 210-ФЗ «Об организации предоставления государственных и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3) осуществления действий и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2" w:history="1">
        <w:r w:rsidRPr="006E4A06">
          <w:rPr>
            <w:rFonts w:ascii="Times New Roman" w:eastAsia="Arial Unicode MS" w:hAnsi="Times New Roman" w:cs="Mangal"/>
            <w:color w:val="000080"/>
            <w:kern w:val="2"/>
            <w:sz w:val="24"/>
            <w:szCs w:val="24"/>
            <w:u w:val="single"/>
            <w:lang w:eastAsia="hi-IN" w:bidi="hi-IN"/>
          </w:rPr>
          <w:t>части 1 статьи 9</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45" w:name="sub_2900"/>
      <w:bookmarkEnd w:id="45"/>
      <w:r w:rsidRPr="006E4A06">
        <w:rPr>
          <w:rFonts w:ascii="Times New Roman" w:eastAsia="Arial Unicode MS" w:hAnsi="Times New Roman" w:cs="Mangal"/>
          <w:bCs/>
          <w:color w:val="000000"/>
          <w:kern w:val="2"/>
          <w:sz w:val="24"/>
          <w:szCs w:val="24"/>
          <w:lang w:eastAsia="hi-IN" w:bidi="hi-IN"/>
        </w:rPr>
        <w:t>Подраздел 9. Исчерпывающий перечень оснований для отказа в приеме документов, необходимых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46" w:name="sub_1034"/>
      <w:bookmarkEnd w:id="46"/>
      <w:r w:rsidRPr="006E4A06">
        <w:rPr>
          <w:rFonts w:ascii="Times New Roman" w:eastAsia="Arial Unicode MS" w:hAnsi="Times New Roman" w:cs="Mangal"/>
          <w:kern w:val="2"/>
          <w:sz w:val="24"/>
          <w:szCs w:val="24"/>
          <w:lang w:eastAsia="hi-IN" w:bidi="hi-IN"/>
        </w:rPr>
        <w:t>34. Основания для отказа в приеме документов, необходимых для предоставления муниципальной услуги, отсутствуют.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47" w:name="sub_21000"/>
      <w:bookmarkEnd w:id="47"/>
      <w:r w:rsidRPr="006E4A06">
        <w:rPr>
          <w:rFonts w:ascii="Times New Roman" w:eastAsia="Arial Unicode MS" w:hAnsi="Times New Roman" w:cs="Mangal"/>
          <w:bCs/>
          <w:kern w:val="2"/>
          <w:sz w:val="24"/>
          <w:szCs w:val="24"/>
          <w:lang w:eastAsia="hi-IN" w:bidi="hi-IN"/>
        </w:rPr>
        <w:t>Подраздел 10. Исчерпывающий перечень оснований для приостановления или отказа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48" w:name="sub_1035"/>
      <w:bookmarkEnd w:id="48"/>
      <w:r w:rsidRPr="006E4A06">
        <w:rPr>
          <w:rFonts w:ascii="Times New Roman" w:eastAsia="Arial Unicode MS" w:hAnsi="Times New Roman" w:cs="Mangal"/>
          <w:kern w:val="2"/>
          <w:sz w:val="24"/>
          <w:szCs w:val="24"/>
          <w:lang w:eastAsia="hi-IN" w:bidi="hi-IN"/>
        </w:rPr>
        <w:t>35. Основаниями для приостановления предоставления муниципальной услуги являются: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запрос письменного согласия на предоставление земельных участков на территории иных муниципальных образований;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49" w:name="sub_1036"/>
      <w:bookmarkEnd w:id="49"/>
      <w:r w:rsidRPr="006E4A06">
        <w:rPr>
          <w:rFonts w:ascii="Times New Roman" w:eastAsia="Arial Unicode MS" w:hAnsi="Times New Roman" w:cs="Mangal"/>
          <w:kern w:val="2"/>
          <w:sz w:val="24"/>
          <w:szCs w:val="24"/>
          <w:lang w:eastAsia="hi-IN" w:bidi="hi-IN"/>
        </w:rPr>
        <w:t>36. Основаниями для отказа в предоставлении муниципальной услуги могут быть: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несоответствие заявителя условиям, установленным в </w:t>
      </w:r>
      <w:hyperlink r:id="rId43" w:history="1">
        <w:r w:rsidRPr="006E4A06">
          <w:rPr>
            <w:rFonts w:ascii="Times New Roman" w:eastAsia="Arial Unicode MS" w:hAnsi="Times New Roman" w:cs="Mangal"/>
            <w:color w:val="000080"/>
            <w:kern w:val="2"/>
            <w:sz w:val="24"/>
            <w:szCs w:val="24"/>
            <w:u w:val="single"/>
            <w:lang w:eastAsia="hi-IN" w:bidi="hi-IN"/>
          </w:rPr>
          <w:t>пункте 2 статьи 3</w:t>
        </w:r>
      </w:hyperlink>
      <w:r w:rsidRPr="006E4A06">
        <w:rPr>
          <w:rFonts w:ascii="Times New Roman" w:eastAsia="Arial Unicode MS" w:hAnsi="Times New Roman" w:cs="Mangal"/>
          <w:kern w:val="2"/>
          <w:sz w:val="24"/>
          <w:szCs w:val="24"/>
          <w:lang w:eastAsia="hi-IN" w:bidi="hi-IN"/>
        </w:rPr>
        <w:t xml:space="preserve"> Закона Республики Мордовия от 7 сентября 2011 г. N 50-З «О предоставлении в Республике Мордовия земельных участков гражданам, имеющим трех и более детей»;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предоставление недостоверных сведений;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непредставление документов, указанных в </w:t>
      </w:r>
      <w:hyperlink r:id="rId44" w:history="1">
        <w:r w:rsidRPr="006E4A06">
          <w:rPr>
            <w:rFonts w:ascii="Times New Roman" w:eastAsia="Arial Unicode MS" w:hAnsi="Times New Roman" w:cs="Mangal"/>
            <w:color w:val="000080"/>
            <w:kern w:val="2"/>
            <w:sz w:val="24"/>
            <w:szCs w:val="24"/>
            <w:u w:val="single"/>
            <w:lang w:eastAsia="hi-IN" w:bidi="hi-IN"/>
          </w:rPr>
          <w:t>пункте 4 статьи 6</w:t>
        </w:r>
      </w:hyperlink>
      <w:r w:rsidRPr="006E4A06">
        <w:rPr>
          <w:rFonts w:ascii="Times New Roman" w:eastAsia="Arial Unicode MS" w:hAnsi="Times New Roman" w:cs="Mangal"/>
          <w:kern w:val="2"/>
          <w:sz w:val="24"/>
          <w:szCs w:val="24"/>
          <w:lang w:eastAsia="hi-IN" w:bidi="hi-IN"/>
        </w:rPr>
        <w:t xml:space="preserve"> Закона Республики Мордовия от 7 сентября 2011 г. N 50-З «О предоставлении в Республике Мордовия земельных участков гражданам, имеющим трех и более детей»;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отсутствие сформированных в соответствии с федеральными законами границ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земельный участок находится в составе земель, ограниченных или изъятых из оборота;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земельный участок не относится к муниципальной собственности (к земельным участкам, государственная собственность на которые не разграничена);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заявитель не уполномочен обращаться с заявлением о предоставлении земельного участка для целей, не связанных со строительством;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наличие запрета на предоставление земельного участка на испрашиваемом праве;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земельный участок находится в составе земель, зарезервированных для государственных и муниципальных нужд, в случае, если указанный в заявлении срок использования </w:t>
      </w:r>
      <w:r w:rsidRPr="006E4A06">
        <w:rPr>
          <w:rFonts w:ascii="Times New Roman" w:eastAsia="Arial Unicode MS" w:hAnsi="Times New Roman" w:cs="Mangal"/>
          <w:kern w:val="2"/>
          <w:sz w:val="24"/>
          <w:szCs w:val="24"/>
          <w:lang w:eastAsia="hi-IN" w:bidi="hi-IN"/>
        </w:rPr>
        <w:lastRenderedPageBreak/>
        <w:t>земельного участка превышает срок резервирования земельного участка для государственных и муниципальных нужд.</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поступлении обращения заявителя в случаях, когда предоставление муниципальной услуги не предусмотрено законодательством Российской Федерации, заявителю направляется соответствующее уведомление.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Срок направления уведомления не может превышать 30 дней со дня регистрации письменного обращения.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50" w:name="sub_21100"/>
      <w:bookmarkEnd w:id="50"/>
      <w:r w:rsidRPr="006E4A06">
        <w:rPr>
          <w:rFonts w:ascii="Times New Roman" w:eastAsia="Arial Unicode MS" w:hAnsi="Times New Roman" w:cs="Mangal"/>
          <w:bCs/>
          <w:kern w:val="2"/>
          <w:sz w:val="24"/>
          <w:szCs w:val="24"/>
          <w:lang w:eastAsia="hi-IN" w:bidi="hi-IN"/>
        </w:rPr>
        <w:t>Подраздел 11. Перечень услуг, которые являются необходимыми и обязательными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1" w:name="sub_1037"/>
      <w:bookmarkEnd w:id="51"/>
      <w:r w:rsidRPr="006E4A06">
        <w:rPr>
          <w:rFonts w:ascii="Times New Roman" w:eastAsia="Arial Unicode MS" w:hAnsi="Times New Roman" w:cs="Mangal"/>
          <w:kern w:val="2"/>
          <w:sz w:val="24"/>
          <w:szCs w:val="24"/>
          <w:lang w:eastAsia="hi-IN" w:bidi="hi-IN"/>
        </w:rPr>
        <w:t>37. Необходимыми и обязательными для предоставления муниципальной услуги являются: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утверждение схемы расположения земельного участка на кадастровом плане или кадастровой карте соответствующей территории;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постановка земельного участка на кадастровый учет;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регистрация по месту жительства граждан (одинокой матери (отца) и их детей на территории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государственная регистрация рождения;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государственная регистрация заключения брака (за исключением одинокой матери (отца).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52" w:name="sub_21200"/>
      <w:bookmarkEnd w:id="52"/>
      <w:r w:rsidRPr="006E4A06">
        <w:rPr>
          <w:rFonts w:ascii="Times New Roman" w:eastAsia="Arial Unicode MS" w:hAnsi="Times New Roman" w:cs="Mangal"/>
          <w:bCs/>
          <w:kern w:val="2"/>
          <w:sz w:val="24"/>
          <w:szCs w:val="24"/>
          <w:lang w:eastAsia="hi-IN" w:bidi="hi-IN"/>
        </w:rPr>
        <w:t>Подраздел 12. Размер платы, взимаемой с заявителя при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3" w:name="sub_1038"/>
      <w:bookmarkEnd w:id="53"/>
      <w:r w:rsidRPr="006E4A06">
        <w:rPr>
          <w:rFonts w:ascii="Times New Roman" w:eastAsia="Arial Unicode MS" w:hAnsi="Times New Roman" w:cs="Mangal"/>
          <w:kern w:val="2"/>
          <w:sz w:val="24"/>
          <w:szCs w:val="24"/>
          <w:lang w:eastAsia="hi-IN" w:bidi="hi-IN"/>
        </w:rPr>
        <w:t>38. Предоставление муниципальной услуги является бесплатным.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54" w:name="sub_21300"/>
      <w:bookmarkEnd w:id="54"/>
      <w:r w:rsidRPr="006E4A06">
        <w:rPr>
          <w:rFonts w:ascii="Times New Roman" w:eastAsia="Arial Unicode MS" w:hAnsi="Times New Roman" w:cs="Mangal"/>
          <w:bCs/>
          <w:kern w:val="2"/>
          <w:sz w:val="24"/>
          <w:szCs w:val="24"/>
          <w:lang w:eastAsia="hi-IN" w:bidi="hi-IN"/>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5" w:name="sub_1039"/>
      <w:bookmarkEnd w:id="55"/>
      <w:r w:rsidRPr="006E4A06">
        <w:rPr>
          <w:rFonts w:ascii="Times New Roman" w:eastAsia="Arial Unicode MS" w:hAnsi="Times New Roman" w:cs="Mangal"/>
          <w:kern w:val="2"/>
          <w:sz w:val="24"/>
          <w:szCs w:val="24"/>
          <w:lang w:eastAsia="hi-IN" w:bidi="hi-IN"/>
        </w:rPr>
        <w:t>39. Предоставление услуг, которые являются необходимыми и обязательными для предоставления муниципальной услуги, является бесплатным.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56" w:name="sub_21400"/>
      <w:bookmarkEnd w:id="56"/>
      <w:r w:rsidRPr="006E4A06">
        <w:rPr>
          <w:rFonts w:ascii="Times New Roman" w:eastAsia="Arial Unicode MS" w:hAnsi="Times New Roman" w:cs="Mangal"/>
          <w:bCs/>
          <w:kern w:val="2"/>
          <w:sz w:val="24"/>
          <w:szCs w:val="24"/>
          <w:lang w:eastAsia="hi-IN" w:bidi="hi-IN"/>
        </w:rPr>
        <w:t>Подраздел 14. Максимальный срок ожидания в очереди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7" w:name="sub_1040"/>
      <w:bookmarkEnd w:id="57"/>
      <w:r w:rsidRPr="006E4A06">
        <w:rPr>
          <w:rFonts w:ascii="Times New Roman" w:eastAsia="Arial Unicode MS" w:hAnsi="Times New Roman" w:cs="Mangal"/>
          <w:kern w:val="2"/>
          <w:sz w:val="24"/>
          <w:szCs w:val="24"/>
          <w:lang w:eastAsia="hi-IN" w:bidi="hi-IN"/>
        </w:rPr>
        <w:t>40. Время ожидания в очереди для подачи документов в органы, ответственные за предоставление услуги, устанавливается до 15 минут.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58" w:name="sub_21500"/>
      <w:bookmarkEnd w:id="58"/>
      <w:r w:rsidRPr="006E4A06">
        <w:rPr>
          <w:rFonts w:ascii="Times New Roman" w:eastAsia="Arial Unicode MS" w:hAnsi="Times New Roman" w:cs="Mangal"/>
          <w:bCs/>
          <w:kern w:val="2"/>
          <w:sz w:val="24"/>
          <w:szCs w:val="24"/>
          <w:lang w:eastAsia="hi-IN" w:bidi="hi-IN"/>
        </w:rPr>
        <w:t>Подраздел 15. Срок и порядок регистрации запроса заявителя о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59" w:name="sub_1041"/>
      <w:bookmarkEnd w:id="59"/>
      <w:r w:rsidRPr="006E4A06">
        <w:rPr>
          <w:rFonts w:ascii="Times New Roman" w:eastAsia="Arial Unicode MS" w:hAnsi="Times New Roman" w:cs="Mangal"/>
          <w:kern w:val="2"/>
          <w:sz w:val="24"/>
          <w:szCs w:val="24"/>
          <w:lang w:eastAsia="hi-IN" w:bidi="hi-IN"/>
        </w:rPr>
        <w:t xml:space="preserve">41. Срок регистрации заявления о предоставлении земельного участка гражданам, имеющим трех или более детей в собственность (бесплатно), указанного в </w:t>
      </w:r>
      <w:hyperlink r:id="rId45" w:anchor="sub_200" w:history="1">
        <w:r w:rsidRPr="006E4A06">
          <w:rPr>
            <w:rFonts w:ascii="Times New Roman" w:eastAsia="Arial Unicode MS" w:hAnsi="Times New Roman" w:cs="Mangal"/>
            <w:color w:val="000080"/>
            <w:kern w:val="2"/>
            <w:sz w:val="24"/>
            <w:szCs w:val="24"/>
            <w:u w:val="single"/>
            <w:lang w:eastAsia="hi-IN" w:bidi="hi-IN"/>
          </w:rPr>
          <w:t>приложении 2</w:t>
        </w:r>
      </w:hyperlink>
      <w:r w:rsidRPr="006E4A06">
        <w:rPr>
          <w:rFonts w:ascii="Times New Roman" w:eastAsia="Arial Unicode MS" w:hAnsi="Times New Roman" w:cs="Mangal"/>
          <w:kern w:val="2"/>
          <w:sz w:val="24"/>
          <w:szCs w:val="24"/>
          <w:lang w:eastAsia="hi-IN" w:bidi="hi-IN"/>
        </w:rPr>
        <w:t xml:space="preserve"> Регламента, с момента его поступления в органы, ответственные за предоставление услуги, - 3 дня.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Срок предоставления, указанных в </w:t>
      </w:r>
      <w:hyperlink r:id="rId46" w:anchor="sub_2700" w:history="1">
        <w:r w:rsidRPr="006E4A06">
          <w:rPr>
            <w:rFonts w:ascii="Times New Roman" w:eastAsia="Arial Unicode MS" w:hAnsi="Times New Roman" w:cs="Mangal"/>
            <w:color w:val="000080"/>
            <w:kern w:val="2"/>
            <w:sz w:val="24"/>
            <w:szCs w:val="24"/>
            <w:u w:val="single"/>
            <w:lang w:eastAsia="hi-IN" w:bidi="hi-IN"/>
          </w:rPr>
          <w:t>подразделе 7</w:t>
        </w:r>
      </w:hyperlink>
      <w:r w:rsidRPr="006E4A06">
        <w:rPr>
          <w:rFonts w:ascii="Times New Roman" w:eastAsia="Arial Unicode MS" w:hAnsi="Times New Roman" w:cs="Mangal"/>
          <w:kern w:val="2"/>
          <w:sz w:val="24"/>
          <w:szCs w:val="24"/>
          <w:lang w:eastAsia="hi-IN" w:bidi="hi-IN"/>
        </w:rPr>
        <w:t xml:space="preserve"> настоящего раздела документов уполномоченными органами, предусмотрен законодательством, а также административным регламентом предоставления соответствующей государственной или муниципальной услуги, оказываемой государственными органами, органами местного самоуправления.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60" w:name="sub_21600"/>
      <w:bookmarkEnd w:id="60"/>
      <w:r w:rsidRPr="006E4A06">
        <w:rPr>
          <w:rFonts w:ascii="Times New Roman" w:eastAsia="Arial Unicode MS" w:hAnsi="Times New Roman" w:cs="Mangal"/>
          <w:bCs/>
          <w:kern w:val="2"/>
          <w:sz w:val="24"/>
          <w:szCs w:val="24"/>
          <w:lang w:eastAsia="hi-IN" w:bidi="hi-IN"/>
        </w:rPr>
        <w:t>Подраздел 16. Требования к помещениям, в которых предоставляются муниципальные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61" w:name="sub_1042"/>
      <w:bookmarkEnd w:id="61"/>
      <w:r w:rsidRPr="006E4A06">
        <w:rPr>
          <w:rFonts w:ascii="Times New Roman" w:eastAsia="Arial Unicode MS" w:hAnsi="Times New Roman" w:cs="Mangal"/>
          <w:kern w:val="2"/>
          <w:sz w:val="24"/>
          <w:szCs w:val="24"/>
          <w:lang w:eastAsia="hi-IN" w:bidi="hi-IN"/>
        </w:rPr>
        <w:t>42. Места предоставления муниципальной услуги должны отвечать следующим требованиям.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В помещении МФЦ оборудованы места для ожидания, столы для организации принятия документов. На столах (стойках) находится писчая бумага и канцелярские </w:t>
      </w:r>
      <w:r w:rsidRPr="006E4A06">
        <w:rPr>
          <w:rFonts w:ascii="Times New Roman" w:eastAsia="Arial Unicode MS" w:hAnsi="Times New Roman" w:cs="Mangal"/>
          <w:kern w:val="2"/>
          <w:sz w:val="24"/>
          <w:szCs w:val="24"/>
          <w:lang w:eastAsia="hi-IN" w:bidi="hi-IN"/>
        </w:rPr>
        <w:lastRenderedPageBreak/>
        <w:t>принадлежности (шариковые ручки) в количестве, достаточном для оформления документов заинтересованным лицом.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62" w:name="sub_1043"/>
      <w:bookmarkEnd w:id="62"/>
      <w:r w:rsidRPr="006E4A06">
        <w:rPr>
          <w:rFonts w:ascii="Times New Roman" w:eastAsia="Arial Unicode MS" w:hAnsi="Times New Roman" w:cs="Mangal"/>
          <w:kern w:val="2"/>
          <w:sz w:val="24"/>
          <w:szCs w:val="24"/>
          <w:lang w:eastAsia="hi-IN" w:bidi="hi-IN"/>
        </w:rPr>
        <w:t xml:space="preserve">43. На </w:t>
      </w:r>
      <w:hyperlink r:id="rId47" w:history="1">
        <w:r w:rsidRPr="006E4A06">
          <w:rPr>
            <w:rFonts w:ascii="Times New Roman" w:eastAsia="Arial Unicode MS" w:hAnsi="Times New Roman" w:cs="Mangal"/>
            <w:color w:val="000080"/>
            <w:kern w:val="2"/>
            <w:sz w:val="24"/>
            <w:szCs w:val="24"/>
            <w:u w:val="single"/>
            <w:lang w:eastAsia="hi-IN" w:bidi="hi-IN"/>
          </w:rPr>
          <w:t>официальном сайте</w:t>
        </w:r>
      </w:hyperlink>
      <w:r w:rsidRPr="006E4A06">
        <w:rPr>
          <w:rFonts w:ascii="Times New Roman" w:eastAsia="Arial Unicode MS" w:hAnsi="Times New Roman" w:cs="Mangal"/>
          <w:kern w:val="2"/>
          <w:sz w:val="24"/>
          <w:szCs w:val="24"/>
          <w:lang w:eastAsia="hi-IN" w:bidi="hi-IN"/>
        </w:rPr>
        <w:t>, Портале, информационных стендах размещается: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регламент предоставления муниципальной услуги с приложениями (полная версия и алгоритм прохождения административных процедур);</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схема размещения специалистов и режим приема ими граждан;</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выдержки из нормативных правовых актов по наиболее часто задаваемым вопросам;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документов, представляемых получателями результатов муниципальной услуги, и требования, предъявляемые к этим документам;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формы документов для заполнения, образцы заполнения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оснований для приостановления либо отказа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порядок обжалования решений, действий или бездействия должностных лиц, предоставляющих муниципальную услугу.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Тексты материалов печатаются удобным для чтения шрифтом, без исправлений, наиболее важные места рекомендуется выделять другим шрифтом.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63" w:name="sub_21700"/>
      <w:bookmarkEnd w:id="63"/>
      <w:r w:rsidRPr="006E4A06">
        <w:rPr>
          <w:rFonts w:ascii="Times New Roman" w:eastAsia="Arial Unicode MS" w:hAnsi="Times New Roman" w:cs="Mangal"/>
          <w:bCs/>
          <w:kern w:val="2"/>
          <w:sz w:val="24"/>
          <w:szCs w:val="24"/>
          <w:lang w:eastAsia="hi-IN" w:bidi="hi-IN"/>
        </w:rPr>
        <w:t>Подраздел 17. Показатели доступности и качества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64" w:name="sub_1044"/>
      <w:bookmarkEnd w:id="64"/>
      <w:r w:rsidRPr="006E4A06">
        <w:rPr>
          <w:rFonts w:ascii="Times New Roman" w:eastAsia="Arial Unicode MS" w:hAnsi="Times New Roman" w:cs="Mangal"/>
          <w:kern w:val="2"/>
          <w:sz w:val="24"/>
          <w:szCs w:val="24"/>
          <w:lang w:eastAsia="hi-IN" w:bidi="hi-IN"/>
        </w:rPr>
        <w:t>44. При рассмотрении заявления в органах, ответственных за предоставление услуги, заявитель имеет право: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получать муниципальную услугу своевременно и в соответствии со стандартом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получать полную, актуальную и достоверную информацию о порядке предоставления муниципальной услуги, в том числе в электронной форме;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представлять дополнительные документы и материалы;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обращаться с заявлением о прекращении рассмотрения заявления.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65" w:name="sub_1045"/>
      <w:bookmarkEnd w:id="65"/>
      <w:r w:rsidRPr="006E4A06">
        <w:rPr>
          <w:rFonts w:ascii="Times New Roman" w:eastAsia="Arial Unicode MS" w:hAnsi="Times New Roman" w:cs="Mangal"/>
          <w:kern w:val="2"/>
          <w:sz w:val="24"/>
          <w:szCs w:val="24"/>
          <w:lang w:eastAsia="hi-IN" w:bidi="hi-IN"/>
        </w:rPr>
        <w:t>45. Основные требования к качеству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своевременность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достоверность и полнота информирования гражданина о ходе рассмотрения его обращения;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удобство и доступность получения гражданином информации о порядке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Показателями качества предоставления муниципальной услуги являются: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срок рассмотрения заявления;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отсутствие или наличие жалоб на действия (бездействие)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66" w:name="sub_21800"/>
      <w:bookmarkEnd w:id="66"/>
      <w:r w:rsidRPr="006E4A06">
        <w:rPr>
          <w:rFonts w:ascii="Times New Roman" w:eastAsia="Arial Unicode MS" w:hAnsi="Times New Roman" w:cs="Mangal"/>
          <w:bCs/>
          <w:color w:val="000000"/>
          <w:kern w:val="2"/>
          <w:sz w:val="24"/>
          <w:szCs w:val="24"/>
          <w:lang w:eastAsia="hi-IN" w:bidi="hi-IN"/>
        </w:rPr>
        <w:t>Подраздел 18. Иные требования к предоставлению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67" w:name="sub_1046"/>
      <w:bookmarkEnd w:id="67"/>
      <w:r w:rsidRPr="006E4A06">
        <w:rPr>
          <w:rFonts w:ascii="Times New Roman" w:eastAsia="Arial Unicode MS" w:hAnsi="Times New Roman" w:cs="Mangal"/>
          <w:kern w:val="2"/>
          <w:sz w:val="24"/>
          <w:szCs w:val="24"/>
          <w:lang w:eastAsia="hi-IN" w:bidi="hi-IN"/>
        </w:rPr>
        <w:t>46. Основными требованиями к качеству рассмотрения заявления в органах, ответственных за предоставление услуги, являются: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своевременность принятия решения о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удобство и доступность получения гражданами информации о порядке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 xml:space="preserve">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w:t>
      </w:r>
      <w:hyperlink r:id="rId48" w:history="1">
        <w:r w:rsidRPr="006E4A06">
          <w:rPr>
            <w:rFonts w:ascii="Times New Roman" w:eastAsia="Arial Unicode MS" w:hAnsi="Times New Roman" w:cs="Mangal"/>
            <w:color w:val="000080"/>
            <w:kern w:val="2"/>
            <w:sz w:val="24"/>
            <w:szCs w:val="24"/>
            <w:u w:val="single"/>
            <w:lang w:eastAsia="hi-IN" w:bidi="hi-IN"/>
          </w:rPr>
          <w:t>законодательством</w:t>
        </w:r>
      </w:hyperlink>
      <w:r w:rsidRPr="006E4A06">
        <w:rPr>
          <w:rFonts w:ascii="Times New Roman" w:eastAsia="Arial Unicode MS" w:hAnsi="Times New Roman" w:cs="Mangal"/>
          <w:kern w:val="2"/>
          <w:sz w:val="24"/>
          <w:szCs w:val="24"/>
          <w:lang w:eastAsia="hi-IN" w:bidi="hi-IN"/>
        </w:rPr>
        <w:t xml:space="preserve"> Российской Федерации о персональных данных.</w:t>
      </w:r>
    </w:p>
    <w:p w:rsidR="006E4A06" w:rsidRPr="006E4A06" w:rsidRDefault="006E4A06" w:rsidP="006E4A06">
      <w:pPr>
        <w:widowControl w:val="0"/>
        <w:suppressAutoHyphens/>
        <w:spacing w:after="0" w:line="240" w:lineRule="auto"/>
        <w:jc w:val="both"/>
        <w:rPr>
          <w:rFonts w:ascii="Times New Roman" w:eastAsia="Arial Unicode MS" w:hAnsi="Times New Roman" w:cs="Mangal"/>
          <w:b/>
          <w:color w:val="000000"/>
          <w:kern w:val="2"/>
          <w:sz w:val="24"/>
          <w:szCs w:val="24"/>
          <w:lang w:eastAsia="hi-IN" w:bidi="hi-IN"/>
        </w:rPr>
      </w:pPr>
      <w:bookmarkStart w:id="68" w:name="sub_1047"/>
      <w:bookmarkEnd w:id="68"/>
      <w:r w:rsidRPr="006E4A06">
        <w:rPr>
          <w:rFonts w:ascii="Times New Roman" w:eastAsia="Arial Unicode MS" w:hAnsi="Times New Roman" w:cs="Mangal"/>
          <w:kern w:val="2"/>
          <w:sz w:val="24"/>
          <w:szCs w:val="24"/>
          <w:lang w:eastAsia="hi-IN" w:bidi="hi-IN"/>
        </w:rPr>
        <w:t xml:space="preserve">47. В электронном виде услуга будет предоставляться посредством </w:t>
      </w:r>
      <w:hyperlink r:id="rId49" w:history="1">
        <w:r w:rsidRPr="006E4A06">
          <w:rPr>
            <w:rFonts w:ascii="Times New Roman" w:eastAsia="Arial Unicode MS" w:hAnsi="Times New Roman" w:cs="Mangal"/>
            <w:color w:val="000080"/>
            <w:kern w:val="2"/>
            <w:sz w:val="24"/>
            <w:szCs w:val="24"/>
            <w:u w:val="single"/>
            <w:lang w:eastAsia="hi-IN" w:bidi="hi-IN"/>
          </w:rPr>
          <w:t>портала</w:t>
        </w:r>
      </w:hyperlink>
      <w:r w:rsidRPr="006E4A06">
        <w:rPr>
          <w:rFonts w:ascii="Times New Roman" w:eastAsia="Arial Unicode MS" w:hAnsi="Times New Roman" w:cs="Mangal"/>
          <w:kern w:val="2"/>
          <w:sz w:val="24"/>
          <w:szCs w:val="24"/>
          <w:lang w:eastAsia="hi-IN" w:bidi="hi-IN"/>
        </w:rPr>
        <w:t xml:space="preserve"> и </w:t>
      </w:r>
      <w:hyperlink r:id="rId50" w:history="1">
        <w:r w:rsidRPr="006E4A06">
          <w:rPr>
            <w:rFonts w:ascii="Times New Roman" w:eastAsia="Arial Unicode MS" w:hAnsi="Times New Roman" w:cs="Mangal"/>
            <w:color w:val="000080"/>
            <w:kern w:val="2"/>
            <w:sz w:val="24"/>
            <w:szCs w:val="24"/>
            <w:u w:val="single"/>
            <w:lang w:eastAsia="hi-IN" w:bidi="hi-IN"/>
          </w:rPr>
          <w:t>официального сайта</w:t>
        </w:r>
      </w:hyperlink>
      <w:r w:rsidRPr="006E4A06">
        <w:rPr>
          <w:rFonts w:ascii="Times New Roman" w:eastAsia="Arial Unicode MS" w:hAnsi="Times New Roman" w:cs="Mangal"/>
          <w:b/>
          <w:color w:val="000000"/>
          <w:kern w:val="2"/>
          <w:sz w:val="24"/>
          <w:szCs w:val="24"/>
          <w:lang w:eastAsia="hi-IN" w:bidi="hi-IN"/>
        </w:rPr>
        <w:t>.</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69" w:name="sub_1048"/>
      <w:bookmarkEnd w:id="69"/>
      <w:r w:rsidRPr="006E4A06">
        <w:rPr>
          <w:rFonts w:ascii="Times New Roman" w:eastAsia="Arial Unicode MS" w:hAnsi="Times New Roman" w:cs="Mangal"/>
          <w:kern w:val="2"/>
          <w:sz w:val="24"/>
          <w:szCs w:val="24"/>
          <w:lang w:eastAsia="hi-IN" w:bidi="hi-IN"/>
        </w:rPr>
        <w:t>48. Перевод муниципальной услуги в электронный вид предоставляет заявителю следующие возможности: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получение информации об услуге на портале и официальном сайте;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копирование форм заявлений и иных документов, необходимых для получения услуги, заполнение этих форм в электронном виде;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предоставление документов в электронном виде через портал и официальный сайт;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4) осуществление мониторинга хода предоставления услуги с использованием портала и официального сайта;</w:t>
      </w:r>
    </w:p>
    <w:p w:rsidR="006E4A06" w:rsidRPr="006E4A06" w:rsidRDefault="006E4A06" w:rsidP="006E4A06">
      <w:pPr>
        <w:widowControl w:val="0"/>
        <w:numPr>
          <w:ilvl w:val="2"/>
          <w:numId w:val="12"/>
        </w:numPr>
        <w:suppressAutoHyphens/>
        <w:spacing w:after="0" w:line="240" w:lineRule="auto"/>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получение результата предоставления услуги в электронном виде на портале и официальном сайте (если это не запрещено федеральным законом).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70" w:name="sub_3000"/>
      <w:bookmarkEnd w:id="70"/>
      <w:r w:rsidRPr="006E4A06">
        <w:rPr>
          <w:rFonts w:ascii="Times New Roman" w:eastAsia="Arial Unicode MS" w:hAnsi="Times New Roman" w:cs="Mangal"/>
          <w:bCs/>
          <w:kern w:val="2"/>
          <w:sz w:val="24"/>
          <w:szCs w:val="24"/>
          <w:lang w:eastAsia="hi-IN" w:bidi="hi-IN"/>
        </w:rPr>
        <w:t>Раздел 3. Административные процедуры</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71" w:name="sub_3100"/>
      <w:bookmarkEnd w:id="71"/>
      <w:r w:rsidRPr="006E4A06">
        <w:rPr>
          <w:rFonts w:ascii="Times New Roman" w:eastAsia="Arial Unicode MS" w:hAnsi="Times New Roman" w:cs="Mangal"/>
          <w:bCs/>
          <w:kern w:val="2"/>
          <w:sz w:val="24"/>
          <w:szCs w:val="24"/>
          <w:lang w:eastAsia="hi-IN" w:bidi="hi-IN"/>
        </w:rPr>
        <w:t>Подраздел 1. Общие положения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72" w:name="sub_1049"/>
      <w:bookmarkEnd w:id="72"/>
      <w:r w:rsidRPr="006E4A06">
        <w:rPr>
          <w:rFonts w:ascii="Times New Roman" w:eastAsia="Arial Unicode MS" w:hAnsi="Times New Roman" w:cs="Mangal"/>
          <w:kern w:val="2"/>
          <w:sz w:val="24"/>
          <w:szCs w:val="24"/>
          <w:lang w:eastAsia="hi-IN" w:bidi="hi-IN"/>
        </w:rPr>
        <w:t>49. Предоставление муниципальной услуги включает в себя следующие административные процедуры: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прием, регистрация документов и направление на исполнение;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рассмотрение заявления и прилагаемых к нему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принятие распорядительного акта о (об отказе в) постановке гражданина, имеющего трех 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подготовка проекта распоряжения о предоставлении земельного участка либо отказа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73" w:name="sub_1050"/>
      <w:bookmarkEnd w:id="73"/>
      <w:r w:rsidRPr="006E4A06">
        <w:rPr>
          <w:rFonts w:ascii="Times New Roman" w:eastAsia="Arial Unicode MS" w:hAnsi="Times New Roman" w:cs="Mangal"/>
          <w:kern w:val="2"/>
          <w:sz w:val="24"/>
          <w:szCs w:val="24"/>
          <w:lang w:eastAsia="hi-IN" w:bidi="hi-IN"/>
        </w:rPr>
        <w:t>50.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74" w:name="sub_1051"/>
      <w:bookmarkEnd w:id="74"/>
      <w:r w:rsidRPr="006E4A06">
        <w:rPr>
          <w:rFonts w:ascii="Times New Roman" w:eastAsia="Arial Unicode MS" w:hAnsi="Times New Roman" w:cs="Mangal"/>
          <w:kern w:val="2"/>
          <w:sz w:val="24"/>
          <w:szCs w:val="24"/>
          <w:lang w:eastAsia="hi-IN" w:bidi="hi-IN"/>
        </w:rPr>
        <w:t>51. Для принятия решения в рамках реализации муниципальной услуги необходимы документы, выдаваемые Федеральной службой государственной регистрации, кадастра и картографии или ее территориальными органами, Федеральной миграционной службой или ее территориальными органами, органами записи актов гражданского состояния, государственными и муниципальными образовательными учреждениями, а именно: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кадастровый паспорт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регистрации по месту жительства граждан (одинокой матери (отца) и их детей;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государственной регистрации рождения;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государственной регистрации заключения брака;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лицах, обучающихся в государственных или муниципальных образовательных учреждениях.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75" w:name="sub_3200"/>
      <w:bookmarkEnd w:id="75"/>
      <w:r w:rsidRPr="006E4A06">
        <w:rPr>
          <w:rFonts w:ascii="Times New Roman" w:eastAsia="Arial Unicode MS" w:hAnsi="Times New Roman" w:cs="Mangal"/>
          <w:bCs/>
          <w:color w:val="000000"/>
          <w:kern w:val="2"/>
          <w:sz w:val="24"/>
          <w:szCs w:val="24"/>
          <w:lang w:eastAsia="hi-IN" w:bidi="hi-IN"/>
        </w:rPr>
        <w:t>Подраздел 2. Прием, регистрация документов и направление на исполнение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76" w:name="sub_1052"/>
      <w:bookmarkEnd w:id="76"/>
      <w:r w:rsidRPr="006E4A06">
        <w:rPr>
          <w:rFonts w:ascii="Times New Roman" w:eastAsia="Arial Unicode MS" w:hAnsi="Times New Roman" w:cs="Mangal"/>
          <w:kern w:val="2"/>
          <w:sz w:val="24"/>
          <w:szCs w:val="24"/>
          <w:lang w:eastAsia="hi-IN" w:bidi="hi-IN"/>
        </w:rPr>
        <w:t>52.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77" w:name="sub_1053"/>
      <w:bookmarkEnd w:id="77"/>
      <w:r w:rsidRPr="006E4A06">
        <w:rPr>
          <w:rFonts w:ascii="Times New Roman" w:eastAsia="Arial Unicode MS" w:hAnsi="Times New Roman" w:cs="Mangal"/>
          <w:kern w:val="2"/>
          <w:sz w:val="24"/>
          <w:szCs w:val="24"/>
          <w:lang w:eastAsia="hi-IN" w:bidi="hi-IN"/>
        </w:rPr>
        <w:t>53. Заявление о предоставлении земельного участка гражданам, имеющим трех или более детей, в собственность (бесплатно) (далее - обращение) с приложенными документами принимается специалистом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Специалист МФЦ проводит прием обращения с необходимыми документами лично от </w:t>
      </w:r>
      <w:r w:rsidRPr="006E4A06">
        <w:rPr>
          <w:rFonts w:ascii="Times New Roman" w:eastAsia="Arial Unicode MS" w:hAnsi="Times New Roman" w:cs="Mangal"/>
          <w:kern w:val="2"/>
          <w:sz w:val="24"/>
          <w:szCs w:val="24"/>
          <w:lang w:eastAsia="hi-IN" w:bidi="hi-IN"/>
        </w:rPr>
        <w:lastRenderedPageBreak/>
        <w:t>заявителей, либо от уполномоченного лица при наличии надлежаще оформленных полномочий.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78" w:name="sub_1054"/>
      <w:bookmarkEnd w:id="78"/>
      <w:r w:rsidRPr="006E4A06">
        <w:rPr>
          <w:rFonts w:ascii="Times New Roman" w:eastAsia="Arial Unicode MS" w:hAnsi="Times New Roman" w:cs="Mangal"/>
          <w:kern w:val="2"/>
          <w:sz w:val="24"/>
          <w:szCs w:val="24"/>
          <w:lang w:eastAsia="hi-IN" w:bidi="hi-IN"/>
        </w:rPr>
        <w:t>54. Специалист МФЦ устанавливает предмет обращения, устанавливает личность заявителя, в том числе проверяет документ, удостоверяющий личность.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79" w:name="sub_1055"/>
      <w:bookmarkEnd w:id="79"/>
      <w:r w:rsidRPr="006E4A06">
        <w:rPr>
          <w:rFonts w:ascii="Times New Roman" w:eastAsia="Arial Unicode MS" w:hAnsi="Times New Roman" w:cs="Mangal"/>
          <w:kern w:val="2"/>
          <w:sz w:val="24"/>
          <w:szCs w:val="24"/>
          <w:lang w:eastAsia="hi-IN" w:bidi="hi-IN"/>
        </w:rPr>
        <w:t xml:space="preserve">55. В ходе приема специалист МФЦ производит проверку представленных документов: наличие необходимых документов согласно перечню, указанному в </w:t>
      </w:r>
      <w:hyperlink r:id="rId51" w:anchor="sub_2600" w:history="1">
        <w:r w:rsidRPr="006E4A06">
          <w:rPr>
            <w:rFonts w:ascii="Times New Roman" w:eastAsia="Arial Unicode MS" w:hAnsi="Times New Roman" w:cs="Mangal"/>
            <w:color w:val="000080"/>
            <w:kern w:val="2"/>
            <w:sz w:val="24"/>
            <w:szCs w:val="24"/>
            <w:u w:val="single"/>
            <w:lang w:eastAsia="hi-IN" w:bidi="hi-IN"/>
          </w:rPr>
          <w:t>подразделе 6 раздела 2</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Специалист МФЦ проверяет соответствие представленных документов установленным требованиям: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тексты документов должны быть написаны разборчиво, наименования юридических лиц - без сокращения, с указанием их мест нахождения;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фамилии, имена и отчества физических лиц, адреса их мест жительства должны быть написаны полностью.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0" w:name="sub_1056"/>
      <w:bookmarkEnd w:id="80"/>
      <w:r w:rsidRPr="006E4A06">
        <w:rPr>
          <w:rFonts w:ascii="Times New Roman" w:eastAsia="Arial Unicode MS" w:hAnsi="Times New Roman" w:cs="Mangal"/>
          <w:kern w:val="2"/>
          <w:sz w:val="24"/>
          <w:szCs w:val="24"/>
          <w:lang w:eastAsia="hi-IN" w:bidi="hi-IN"/>
        </w:rPr>
        <w:t>56.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Если заявитель настаивает на приеме специалистом документов без устранения выявленных недостатков, специалист МФЦ обязан принять такое обращение с имеющимися документами.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1" w:name="sub_1057"/>
      <w:bookmarkEnd w:id="81"/>
      <w:r w:rsidRPr="006E4A06">
        <w:rPr>
          <w:rFonts w:ascii="Times New Roman" w:eastAsia="Arial Unicode MS" w:hAnsi="Times New Roman" w:cs="Mangal"/>
          <w:kern w:val="2"/>
          <w:sz w:val="24"/>
          <w:szCs w:val="24"/>
          <w:lang w:eastAsia="hi-IN" w:bidi="hi-IN"/>
        </w:rPr>
        <w:t>57. При отсутствии у заявителя заполненного заявления о предоставлении земельного участка гражданам, имеющим трех или более детей, в собственность (бесплатно) или неправильном его заполнении,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2" w:name="sub_1058"/>
      <w:bookmarkEnd w:id="82"/>
      <w:r w:rsidRPr="006E4A06">
        <w:rPr>
          <w:rFonts w:ascii="Times New Roman" w:eastAsia="Arial Unicode MS" w:hAnsi="Times New Roman" w:cs="Mangal"/>
          <w:kern w:val="2"/>
          <w:sz w:val="24"/>
          <w:szCs w:val="24"/>
          <w:lang w:eastAsia="hi-IN" w:bidi="hi-IN"/>
        </w:rPr>
        <w:t>58. Специалист МФЦ оформляет расписку о приеме документов по установленной форме в 2-х экземплярах. В расписке указываются: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дата представления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документов с указанием их наименования, реквизитов;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количество экземпляров каждого из представленных документов (подлинных экземпляров и их копий);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количество листов в каждом экземпляре документа;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порядковый номер записи в соответствии с установленным порядком в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фамилия и инициалы специалиста МФЦ, принявшего документы, а также его подпись;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перечень сведений и документов, которые будут получены по межведомственным запросам;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3" w:name="sub_1059"/>
      <w:bookmarkEnd w:id="83"/>
      <w:r w:rsidRPr="006E4A06">
        <w:rPr>
          <w:rFonts w:ascii="Times New Roman" w:eastAsia="Arial Unicode MS" w:hAnsi="Times New Roman" w:cs="Mangal"/>
          <w:kern w:val="2"/>
          <w:sz w:val="24"/>
          <w:szCs w:val="24"/>
          <w:lang w:eastAsia="hi-IN" w:bidi="hi-IN"/>
        </w:rPr>
        <w:t xml:space="preserve">59. В случае, если обращение и документы были получены по почте, специалист МФЦ выполняет последовательность действий, описанных в </w:t>
      </w:r>
      <w:hyperlink r:id="rId52" w:anchor="sub_1052" w:history="1">
        <w:r w:rsidRPr="006E4A06">
          <w:rPr>
            <w:rFonts w:ascii="Times New Roman" w:eastAsia="Arial Unicode MS" w:hAnsi="Times New Roman" w:cs="Mangal"/>
            <w:color w:val="000080"/>
            <w:kern w:val="2"/>
            <w:sz w:val="24"/>
            <w:szCs w:val="24"/>
            <w:u w:val="single"/>
            <w:lang w:eastAsia="hi-IN" w:bidi="hi-IN"/>
          </w:rPr>
          <w:t>пунктах 52 - 58</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Расписка о приеме документов направляется заявителю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4" w:name="sub_1060"/>
      <w:bookmarkEnd w:id="84"/>
      <w:r w:rsidRPr="006E4A06">
        <w:rPr>
          <w:rFonts w:ascii="Times New Roman" w:eastAsia="Arial Unicode MS" w:hAnsi="Times New Roman" w:cs="Mangal"/>
          <w:kern w:val="2"/>
          <w:sz w:val="24"/>
          <w:szCs w:val="24"/>
          <w:lang w:eastAsia="hi-IN" w:bidi="hi-IN"/>
        </w:rPr>
        <w:t>60. Максимальный срок выполнения указанных административных действий составляет 30 минут.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5" w:name="sub_1061"/>
      <w:bookmarkEnd w:id="85"/>
      <w:r w:rsidRPr="006E4A06">
        <w:rPr>
          <w:rFonts w:ascii="Times New Roman" w:eastAsia="Arial Unicode MS" w:hAnsi="Times New Roman" w:cs="Mangal"/>
          <w:kern w:val="2"/>
          <w:sz w:val="24"/>
          <w:szCs w:val="24"/>
          <w:lang w:eastAsia="hi-IN" w:bidi="hi-IN"/>
        </w:rPr>
        <w:t xml:space="preserve">61. Обращение регистрируется в соответствии с установленными правилами делопроизводства.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6" w:name="sub_1062"/>
      <w:bookmarkEnd w:id="86"/>
      <w:r w:rsidRPr="006E4A06">
        <w:rPr>
          <w:rFonts w:ascii="Times New Roman" w:eastAsia="Arial Unicode MS" w:hAnsi="Times New Roman" w:cs="Mangal"/>
          <w:kern w:val="2"/>
          <w:sz w:val="24"/>
          <w:szCs w:val="24"/>
          <w:lang w:eastAsia="hi-IN" w:bidi="hi-IN"/>
        </w:rPr>
        <w:t xml:space="preserve">62. В случае отсутствия документов, указанных в </w:t>
      </w:r>
      <w:hyperlink r:id="rId53" w:anchor="sub_3100" w:history="1">
        <w:r w:rsidRPr="006E4A06">
          <w:rPr>
            <w:rFonts w:ascii="Times New Roman" w:eastAsia="Arial Unicode MS" w:hAnsi="Times New Roman" w:cs="Mangal"/>
            <w:color w:val="000080"/>
            <w:kern w:val="2"/>
            <w:sz w:val="24"/>
            <w:szCs w:val="24"/>
            <w:u w:val="single"/>
            <w:lang w:eastAsia="hi-IN" w:bidi="hi-IN"/>
          </w:rPr>
          <w:t>подразделе 1</w:t>
        </w:r>
      </w:hyperlink>
      <w:r w:rsidRPr="006E4A06">
        <w:rPr>
          <w:rFonts w:ascii="Times New Roman" w:eastAsia="Arial Unicode MS" w:hAnsi="Times New Roman" w:cs="Mangal"/>
          <w:kern w:val="2"/>
          <w:sz w:val="24"/>
          <w:szCs w:val="24"/>
          <w:lang w:eastAsia="hi-IN" w:bidi="hi-IN"/>
        </w:rPr>
        <w:t xml:space="preserve">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Республики Мордовия, муниципальными правовыми актами. При этом специалистом МФЦ в адрес заявителя подготавливается письмо о приостановлении сроков выполнения административных процедур.</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62.1. Межведомственный запрос о представлении документов и (или) информации, для предоставления муниципальной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 в целях ведения которого запрашиваются документы и информация, или в случае, если такие документы и информация не были представлены заявителем, следующие сведения, если дополнительные сведения не установлены законодательным актом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7" w:name="sub_702011"/>
      <w:bookmarkEnd w:id="87"/>
      <w:r w:rsidRPr="006E4A06">
        <w:rPr>
          <w:rFonts w:ascii="Times New Roman" w:eastAsia="Arial Unicode MS" w:hAnsi="Times New Roman" w:cs="Mangal"/>
          <w:kern w:val="2"/>
          <w:sz w:val="24"/>
          <w:szCs w:val="24"/>
          <w:lang w:eastAsia="hi-IN" w:bidi="hi-IN"/>
        </w:rPr>
        <w:t>1) наименование органа или организации, направляющих межведомственный запрос;</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8" w:name="sub_702012"/>
      <w:bookmarkEnd w:id="88"/>
      <w:r w:rsidRPr="006E4A06">
        <w:rPr>
          <w:rFonts w:ascii="Times New Roman" w:eastAsia="Arial Unicode MS" w:hAnsi="Times New Roman" w:cs="Mangal"/>
          <w:kern w:val="2"/>
          <w:sz w:val="24"/>
          <w:szCs w:val="24"/>
          <w:lang w:eastAsia="hi-IN" w:bidi="hi-IN"/>
        </w:rPr>
        <w:t>2) наименование органа или организации, в адрес которых направляется межведомственный запрос;</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89" w:name="sub_702013"/>
      <w:bookmarkEnd w:id="89"/>
      <w:r w:rsidRPr="006E4A06">
        <w:rPr>
          <w:rFonts w:ascii="Times New Roman" w:eastAsia="Arial Unicode MS" w:hAnsi="Times New Roman" w:cs="Mangal"/>
          <w:kern w:val="2"/>
          <w:sz w:val="24"/>
          <w:szCs w:val="24"/>
          <w:lang w:eastAsia="hi-IN" w:bidi="hi-IN"/>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0" w:name="sub_702014"/>
      <w:bookmarkEnd w:id="90"/>
      <w:r w:rsidRPr="006E4A06">
        <w:rPr>
          <w:rFonts w:ascii="Times New Roman" w:eastAsia="Arial Unicode MS" w:hAnsi="Times New Roman" w:cs="Mangal"/>
          <w:kern w:val="2"/>
          <w:sz w:val="24"/>
          <w:szCs w:val="24"/>
          <w:lang w:eastAsia="hi-I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муниципальной услуги, и указание на реквизиты данного нормативного правового акта;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1" w:name="sub_702015"/>
      <w:bookmarkEnd w:id="91"/>
      <w:r w:rsidRPr="006E4A06">
        <w:rPr>
          <w:rFonts w:ascii="Times New Roman" w:eastAsia="Arial Unicode MS" w:hAnsi="Times New Roman" w:cs="Mangal"/>
          <w:kern w:val="2"/>
          <w:sz w:val="24"/>
          <w:szCs w:val="24"/>
          <w:lang w:eastAsia="hi-IN" w:bidi="hi-IN"/>
        </w:rPr>
        <w:t>5) сведения, необходимые для представления документа и (или) информации, установленные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документа и (или) информации;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2" w:name="sub_702016"/>
      <w:bookmarkEnd w:id="92"/>
      <w:r w:rsidRPr="006E4A06">
        <w:rPr>
          <w:rFonts w:ascii="Times New Roman" w:eastAsia="Arial Unicode MS" w:hAnsi="Times New Roman" w:cs="Mangal"/>
          <w:kern w:val="2"/>
          <w:sz w:val="24"/>
          <w:szCs w:val="24"/>
          <w:lang w:eastAsia="hi-IN" w:bidi="hi-IN"/>
        </w:rPr>
        <w:t>6) контактная информация для направления ответа на межведомственный запрос;</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7) дата направления межведомственного запроса;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3" w:name="sub_702018"/>
      <w:bookmarkEnd w:id="93"/>
      <w:r w:rsidRPr="006E4A06">
        <w:rPr>
          <w:rFonts w:ascii="Times New Roman" w:eastAsia="Arial Unicode MS" w:hAnsi="Times New Roman" w:cs="Mangal"/>
          <w:kern w:val="2"/>
          <w:sz w:val="24"/>
          <w:szCs w:val="24"/>
          <w:lang w:eastAsia="hi-I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9) информация о факте получения согласия, предусмотренного абзацем первым пункта 30 Регламента (при направлении межведомственного запроса в случае, предусмотренном абзацем первым пункта 30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Требования </w:t>
      </w:r>
      <w:r w:rsidRPr="006E4A06">
        <w:rPr>
          <w:rFonts w:ascii="Times New Roman" w:eastAsia="Arial Unicode MS" w:hAnsi="Times New Roman" w:cs="Mangal"/>
          <w:color w:val="000000"/>
          <w:kern w:val="2"/>
          <w:sz w:val="24"/>
          <w:szCs w:val="24"/>
          <w:lang w:eastAsia="hi-IN" w:bidi="hi-IN"/>
        </w:rPr>
        <w:t>под</w:t>
      </w:r>
      <w:hyperlink r:id="rId54" w:anchor="sub_702011" w:history="1">
        <w:r w:rsidRPr="006E4A06">
          <w:rPr>
            <w:rFonts w:ascii="Times New Roman" w:eastAsia="Arial Unicode MS" w:hAnsi="Times New Roman" w:cs="Mangal"/>
            <w:color w:val="000080"/>
            <w:kern w:val="2"/>
            <w:sz w:val="24"/>
            <w:szCs w:val="24"/>
            <w:u w:val="single"/>
            <w:lang w:eastAsia="hi-IN" w:bidi="hi-IN"/>
          </w:rPr>
          <w:t xml:space="preserve">пунктов 1-9 </w:t>
        </w:r>
      </w:hyperlink>
      <w:r w:rsidRPr="006E4A06">
        <w:rPr>
          <w:rFonts w:ascii="Times New Roman" w:eastAsia="Arial Unicode MS" w:hAnsi="Times New Roman" w:cs="Mangal"/>
          <w:kern w:val="2"/>
          <w:sz w:val="24"/>
          <w:szCs w:val="24"/>
          <w:lang w:eastAsia="hi-IN" w:bidi="hi-IN"/>
        </w:rPr>
        <w:t>настоящего пункта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4" w:name="sub_1063"/>
      <w:bookmarkEnd w:id="94"/>
      <w:r w:rsidRPr="006E4A06">
        <w:rPr>
          <w:rFonts w:ascii="Times New Roman" w:eastAsia="Arial Unicode MS" w:hAnsi="Times New Roman" w:cs="Mangal"/>
          <w:kern w:val="2"/>
          <w:sz w:val="24"/>
          <w:szCs w:val="24"/>
          <w:lang w:eastAsia="hi-IN" w:bidi="hi-IN"/>
        </w:rPr>
        <w:t xml:space="preserve">63. Максимальный срок подготовки запроса документов, которые находятся в </w:t>
      </w:r>
      <w:r w:rsidRPr="006E4A06">
        <w:rPr>
          <w:rFonts w:ascii="Times New Roman" w:eastAsia="Arial Unicode MS" w:hAnsi="Times New Roman" w:cs="Mangal"/>
          <w:kern w:val="2"/>
          <w:sz w:val="24"/>
          <w:szCs w:val="24"/>
          <w:lang w:eastAsia="hi-IN" w:bidi="hi-IN"/>
        </w:rPr>
        <w:lastRenderedPageBreak/>
        <w:t>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а также письма заявителю о приостановлении сроков выполнения административной процедуры составляет 2 рабочих дня.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5" w:name="sub_1064"/>
      <w:bookmarkEnd w:id="95"/>
      <w:r w:rsidRPr="006E4A06">
        <w:rPr>
          <w:rFonts w:ascii="Times New Roman" w:eastAsia="Arial Unicode MS" w:hAnsi="Times New Roman" w:cs="Mangal"/>
          <w:kern w:val="2"/>
          <w:sz w:val="24"/>
          <w:szCs w:val="24"/>
          <w:lang w:eastAsia="hi-IN" w:bidi="hi-IN"/>
        </w:rPr>
        <w:t xml:space="preserve">64. Принятое обращение и прилагаемые к нему документы передаются принявшим их специалистом МФЦ для регистрации специалистам организационного отдела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 Специалист организационного отдела Администрации регистрирует заявление и направляет на рассмотрение начальнику отдела по муниципальному имуществу и земельным отношениям. Начальник отдела по муниципальному имуществу и земельным отношениям поручает рассмотрение полученных документов специалисту отдела. Максимальный срок исполнения административной процедуры – 2 календарных дня.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В случае обращения заявителя непосредственно в Администрацию специалист организационного отдела выполняет последовательность действий, описанных в </w:t>
      </w:r>
      <w:hyperlink r:id="rId55" w:anchor="sub_1051" w:history="1">
        <w:r w:rsidRPr="006E4A06">
          <w:rPr>
            <w:rFonts w:ascii="Times New Roman" w:eastAsia="Arial Unicode MS" w:hAnsi="Times New Roman" w:cs="Mangal"/>
            <w:color w:val="000080"/>
            <w:kern w:val="2"/>
            <w:sz w:val="24"/>
            <w:szCs w:val="24"/>
            <w:u w:val="single"/>
            <w:lang w:eastAsia="hi-IN" w:bidi="hi-IN"/>
          </w:rPr>
          <w:t>пунктах 51 - 61</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6" w:name="sub_1065"/>
      <w:bookmarkEnd w:id="96"/>
      <w:r w:rsidRPr="006E4A06">
        <w:rPr>
          <w:rFonts w:ascii="Times New Roman" w:eastAsia="Arial Unicode MS" w:hAnsi="Times New Roman" w:cs="Mangal"/>
          <w:kern w:val="2"/>
          <w:sz w:val="24"/>
          <w:szCs w:val="24"/>
          <w:lang w:eastAsia="hi-IN" w:bidi="hi-IN"/>
        </w:rPr>
        <w:t>65. Начальник отдела по муниципальному имуществу и земельным отношениям поручает рассмотрение полученных документов специалисту отдела по муниципальному имуществу и земельным отношениям или рассматривает его самостоятельно (далее - ответственный исполнитель).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исполнения административной процедуры - 2 рабочих дня.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7" w:name="sub_1066"/>
      <w:bookmarkEnd w:id="97"/>
      <w:r w:rsidRPr="006E4A06">
        <w:rPr>
          <w:rFonts w:ascii="Times New Roman" w:eastAsia="Arial Unicode MS" w:hAnsi="Times New Roman" w:cs="Mangal"/>
          <w:kern w:val="2"/>
          <w:sz w:val="24"/>
          <w:szCs w:val="24"/>
          <w:lang w:eastAsia="hi-IN" w:bidi="hi-IN"/>
        </w:rPr>
        <w:t>66. Результатом настоящей административной процедуры является получение обращения отделом по муниципальному имуществу и земельным отношениям.</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98" w:name="sub_3300"/>
      <w:bookmarkEnd w:id="98"/>
      <w:r w:rsidRPr="006E4A06">
        <w:rPr>
          <w:rFonts w:ascii="Times New Roman" w:eastAsia="Arial Unicode MS" w:hAnsi="Times New Roman" w:cs="Mangal"/>
          <w:bCs/>
          <w:kern w:val="2"/>
          <w:sz w:val="24"/>
          <w:szCs w:val="24"/>
          <w:lang w:eastAsia="hi-IN" w:bidi="hi-IN"/>
        </w:rPr>
        <w:t>Подраздел 3. Рассмотрение заявления и прилагаемых к нему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99" w:name="sub_1067"/>
      <w:bookmarkEnd w:id="99"/>
      <w:r w:rsidRPr="006E4A06">
        <w:rPr>
          <w:rFonts w:ascii="Times New Roman" w:eastAsia="Arial Unicode MS" w:hAnsi="Times New Roman" w:cs="Mangal"/>
          <w:kern w:val="2"/>
          <w:sz w:val="24"/>
          <w:szCs w:val="24"/>
          <w:lang w:eastAsia="hi-IN" w:bidi="hi-IN"/>
        </w:rPr>
        <w:t>67. Юридическим фактом, инициирующим начало административной процедуры, является поступление ответственному исполнителю заявления с комплектом документов.</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0" w:name="sub_1068"/>
      <w:bookmarkEnd w:id="100"/>
      <w:r w:rsidRPr="006E4A06">
        <w:rPr>
          <w:rFonts w:ascii="Times New Roman" w:eastAsia="Arial Unicode MS" w:hAnsi="Times New Roman" w:cs="Mangal"/>
          <w:kern w:val="2"/>
          <w:sz w:val="24"/>
          <w:szCs w:val="24"/>
          <w:lang w:eastAsia="hi-IN" w:bidi="hi-IN"/>
        </w:rPr>
        <w:t>68. При поступлении заявления ответственный исполнитель осуществляет его рассмотрение на предмет возможности осуществления административных действий, предусмотренных Регламентом.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1" w:name="sub_1069"/>
      <w:bookmarkEnd w:id="101"/>
      <w:r w:rsidRPr="006E4A06">
        <w:rPr>
          <w:rFonts w:ascii="Times New Roman" w:eastAsia="Arial Unicode MS" w:hAnsi="Times New Roman" w:cs="Mangal"/>
          <w:kern w:val="2"/>
          <w:sz w:val="24"/>
          <w:szCs w:val="24"/>
          <w:lang w:eastAsia="hi-IN" w:bidi="hi-IN"/>
        </w:rPr>
        <w:t>69.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В случае, если представлен неполный комплект документов, указанных в </w:t>
      </w:r>
      <w:hyperlink r:id="rId56" w:anchor="sub_2600" w:history="1">
        <w:r w:rsidRPr="006E4A06">
          <w:rPr>
            <w:rFonts w:ascii="Times New Roman" w:eastAsia="Arial Unicode MS" w:hAnsi="Times New Roman" w:cs="Mangal"/>
            <w:color w:val="000080"/>
            <w:kern w:val="2"/>
            <w:sz w:val="24"/>
            <w:szCs w:val="24"/>
            <w:u w:val="single"/>
            <w:lang w:eastAsia="hi-IN" w:bidi="hi-IN"/>
          </w:rPr>
          <w:t>подразделе 6 раздела 2</w:t>
        </w:r>
      </w:hyperlink>
      <w:r w:rsidRPr="006E4A06">
        <w:rPr>
          <w:rFonts w:ascii="Times New Roman" w:eastAsia="Arial Unicode MS" w:hAnsi="Times New Roman" w:cs="Mangal"/>
          <w:kern w:val="2"/>
          <w:sz w:val="24"/>
          <w:szCs w:val="24"/>
          <w:lang w:eastAsia="hi-IN" w:bidi="hi-IN"/>
        </w:rPr>
        <w:t xml:space="preserve">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2" w:name="sub_1070"/>
      <w:bookmarkEnd w:id="102"/>
      <w:r w:rsidRPr="006E4A06">
        <w:rPr>
          <w:rFonts w:ascii="Times New Roman" w:eastAsia="Arial Unicode MS" w:hAnsi="Times New Roman" w:cs="Mangal"/>
          <w:kern w:val="2"/>
          <w:sz w:val="24"/>
          <w:szCs w:val="24"/>
          <w:lang w:eastAsia="hi-IN" w:bidi="hi-IN"/>
        </w:rPr>
        <w:lastRenderedPageBreak/>
        <w:t>70. Письмо с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его подписания.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Специалист МФЦ обеспечивает его получение заявителем в порядке, установленном </w:t>
      </w:r>
      <w:hyperlink r:id="rId57" w:anchor="sub_3500" w:history="1">
        <w:r w:rsidRPr="006E4A06">
          <w:rPr>
            <w:rFonts w:ascii="Times New Roman" w:eastAsia="Arial Unicode MS" w:hAnsi="Times New Roman" w:cs="Mangal"/>
            <w:color w:val="000080"/>
            <w:kern w:val="2"/>
            <w:sz w:val="24"/>
            <w:szCs w:val="24"/>
            <w:u w:val="single"/>
            <w:lang w:eastAsia="hi-IN" w:bidi="hi-IN"/>
          </w:rPr>
          <w:t>подразделом 5</w:t>
        </w:r>
      </w:hyperlink>
      <w:r w:rsidRPr="006E4A06">
        <w:rPr>
          <w:rFonts w:ascii="Times New Roman" w:eastAsia="Arial Unicode MS" w:hAnsi="Times New Roman" w:cs="Mangal"/>
          <w:kern w:val="2"/>
          <w:sz w:val="24"/>
          <w:szCs w:val="24"/>
          <w:lang w:eastAsia="hi-IN" w:bidi="hi-IN"/>
        </w:rPr>
        <w:t xml:space="preserve"> настоящего раздела.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3" w:name="sub_1071"/>
      <w:bookmarkEnd w:id="103"/>
      <w:r w:rsidRPr="006E4A06">
        <w:rPr>
          <w:rFonts w:ascii="Times New Roman" w:eastAsia="Arial Unicode MS" w:hAnsi="Times New Roman" w:cs="Mangal"/>
          <w:kern w:val="2"/>
          <w:sz w:val="24"/>
          <w:szCs w:val="24"/>
          <w:lang w:eastAsia="hi-IN" w:bidi="hi-IN"/>
        </w:rPr>
        <w:t>71. В случае отсутствия на территории Кадошкинского муниципального района свободных земельных участков ответственный исполнитель обеспечивает подготовку, согласование и подписание в адрес заявителя письма с предложением дать письменное согласие на предоставление земельных участков на территории иных муниципальных образований.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4" w:name="sub_1072"/>
      <w:bookmarkEnd w:id="104"/>
      <w:r w:rsidRPr="006E4A06">
        <w:rPr>
          <w:rFonts w:ascii="Times New Roman" w:eastAsia="Arial Unicode MS" w:hAnsi="Times New Roman" w:cs="Mangal"/>
          <w:kern w:val="2"/>
          <w:sz w:val="24"/>
          <w:szCs w:val="24"/>
          <w:lang w:eastAsia="hi-IN" w:bidi="hi-IN"/>
        </w:rPr>
        <w:t>72. Письмо с предложением дать письменное согласие на предоставление земельных участков на территории иных муниципальных образований и приостановлении административных процедур до получения такого согласия ответственный исполнитель направляет в МФЦ не позднее 15 часов по местному времени рабочего дня, следующего за днем его подписания.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Специалист МФЦ обеспечивает его получение заявителем в порядке, установленном </w:t>
      </w:r>
      <w:hyperlink r:id="rId58" w:anchor="sub_3500" w:history="1">
        <w:r w:rsidRPr="006E4A06">
          <w:rPr>
            <w:rFonts w:ascii="Times New Roman" w:eastAsia="Arial Unicode MS" w:hAnsi="Times New Roman" w:cs="Mangal"/>
            <w:color w:val="000080"/>
            <w:kern w:val="2"/>
            <w:sz w:val="24"/>
            <w:szCs w:val="24"/>
            <w:u w:val="single"/>
            <w:lang w:eastAsia="hi-IN" w:bidi="hi-IN"/>
          </w:rPr>
          <w:t>подразделом 5</w:t>
        </w:r>
      </w:hyperlink>
      <w:r w:rsidRPr="006E4A06">
        <w:rPr>
          <w:rFonts w:ascii="Times New Roman" w:eastAsia="Arial Unicode MS" w:hAnsi="Times New Roman" w:cs="Mangal"/>
          <w:kern w:val="2"/>
          <w:sz w:val="24"/>
          <w:szCs w:val="24"/>
          <w:lang w:eastAsia="hi-IN" w:bidi="hi-IN"/>
        </w:rPr>
        <w:t xml:space="preserve"> настоящего раздела.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5" w:name="sub_1073"/>
      <w:bookmarkEnd w:id="105"/>
      <w:r w:rsidRPr="006E4A06">
        <w:rPr>
          <w:rFonts w:ascii="Times New Roman" w:eastAsia="Arial Unicode MS" w:hAnsi="Times New Roman" w:cs="Mangal"/>
          <w:kern w:val="2"/>
          <w:sz w:val="24"/>
          <w:szCs w:val="24"/>
          <w:lang w:eastAsia="hi-IN" w:bidi="hi-IN"/>
        </w:rPr>
        <w:t>73. После получения письменного согласия на предоставление земельных участков на территории иных муниципальных образований ответственный исполнитель обеспечивает подготовку, согласование и подписание ходатайства в орган местного самоуправления муниципального района или городского округа, в котором имеются свободные земельные участки и отсутствуют претенденты на них, для принятия решения о предоставлении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6" w:name="sub_1074"/>
      <w:bookmarkEnd w:id="106"/>
      <w:r w:rsidRPr="006E4A06">
        <w:rPr>
          <w:rFonts w:ascii="Times New Roman" w:eastAsia="Arial Unicode MS" w:hAnsi="Times New Roman" w:cs="Mangal"/>
          <w:kern w:val="2"/>
          <w:sz w:val="24"/>
          <w:szCs w:val="24"/>
          <w:lang w:eastAsia="hi-IN" w:bidi="hi-IN"/>
        </w:rPr>
        <w:t>74. Подписанное уполномоченным лицом ходатайство и заявление гражданина с приложением полного пакета документов, ответственный исполнитель направляет в орган местного самоуправления муниципального района или городского округа, в котором имеются свободные земельные участки и отсутствуют претенденты на них, для принятия решения о предоставлении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07" w:name="sub_1075"/>
      <w:bookmarkEnd w:id="107"/>
      <w:r w:rsidRPr="006E4A06">
        <w:rPr>
          <w:rFonts w:ascii="Times New Roman" w:eastAsia="Arial Unicode MS" w:hAnsi="Times New Roman" w:cs="Mangal"/>
          <w:kern w:val="2"/>
          <w:sz w:val="24"/>
          <w:szCs w:val="24"/>
          <w:lang w:eastAsia="hi-IN" w:bidi="hi-IN"/>
        </w:rPr>
        <w:t>75. Результатом настоящей административной процедуры является направление ходатайства и заявления гражданина в орган местного самоуправления иного муниципального района или городского округа, для принятия решения о предоставлении земельного участка или подготовка соответствующего письма об отказе в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108" w:name="sub_3400"/>
      <w:bookmarkEnd w:id="108"/>
      <w:r w:rsidRPr="006E4A06">
        <w:rPr>
          <w:rFonts w:ascii="Times New Roman" w:eastAsia="Arial Unicode MS" w:hAnsi="Times New Roman" w:cs="Mangal"/>
          <w:bCs/>
          <w:color w:val="000000"/>
          <w:kern w:val="2"/>
          <w:sz w:val="24"/>
          <w:szCs w:val="24"/>
          <w:lang w:eastAsia="hi-IN" w:bidi="hi-IN"/>
        </w:rPr>
        <w:t>Подраздел 4. Принятие распорядительного акта о (об отказе в) постановке гражданина, имеющего трех 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09" w:name="sub_1076"/>
      <w:bookmarkEnd w:id="109"/>
      <w:r w:rsidRPr="006E4A06">
        <w:rPr>
          <w:rFonts w:ascii="Times New Roman" w:eastAsia="Arial Unicode MS" w:hAnsi="Times New Roman" w:cs="Mangal"/>
          <w:kern w:val="2"/>
          <w:sz w:val="24"/>
          <w:szCs w:val="24"/>
          <w:lang w:eastAsia="hi-IN" w:bidi="hi-IN"/>
        </w:rPr>
        <w:t>76. Юридическим фактом, инициирующим начало административной процедуры, является наличие комплекта документов, необходимых для принятия решения о (об отказе в) постановке гражданина, имеющего трех 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0" w:name="sub_1077"/>
      <w:bookmarkEnd w:id="110"/>
      <w:r w:rsidRPr="006E4A06">
        <w:rPr>
          <w:rFonts w:ascii="Times New Roman" w:eastAsia="Arial Unicode MS" w:hAnsi="Times New Roman" w:cs="Mangal"/>
          <w:kern w:val="2"/>
          <w:sz w:val="24"/>
          <w:szCs w:val="24"/>
          <w:lang w:eastAsia="hi-IN" w:bidi="hi-IN"/>
        </w:rPr>
        <w:t>77. Ответственный исполнитель обеспечивает подготовку, согласование и подписание проекта распорядительного акта о (об отказе в) постановке гражданина, имеющего трех 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10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1" w:name="sub_1078"/>
      <w:bookmarkEnd w:id="111"/>
      <w:r w:rsidRPr="006E4A06">
        <w:rPr>
          <w:rFonts w:ascii="Times New Roman" w:eastAsia="Arial Unicode MS" w:hAnsi="Times New Roman" w:cs="Mangal"/>
          <w:kern w:val="2"/>
          <w:sz w:val="24"/>
          <w:szCs w:val="24"/>
          <w:lang w:eastAsia="hi-IN" w:bidi="hi-IN"/>
        </w:rPr>
        <w:t>78. Ответственный исполнитель обеспечивает согласование проекта распорядительного акта (в зависимости от типа документа) в порядке, установленном Регламентом Администрации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2" w:name="sub_1079"/>
      <w:bookmarkEnd w:id="112"/>
      <w:r w:rsidRPr="006E4A06">
        <w:rPr>
          <w:rFonts w:ascii="Times New Roman" w:eastAsia="Arial Unicode MS" w:hAnsi="Times New Roman" w:cs="Mangal"/>
          <w:kern w:val="2"/>
          <w:sz w:val="24"/>
          <w:szCs w:val="24"/>
          <w:lang w:eastAsia="hi-IN" w:bidi="hi-IN"/>
        </w:rPr>
        <w:lastRenderedPageBreak/>
        <w:t xml:space="preserve">79. При наличии замечаний согласовывающих лиц к проекту акта, выполняются действия </w:t>
      </w:r>
      <w:hyperlink r:id="rId59" w:anchor="sub_1077" w:history="1">
        <w:r w:rsidRPr="006E4A06">
          <w:rPr>
            <w:rFonts w:ascii="Times New Roman" w:eastAsia="Arial Unicode MS" w:hAnsi="Times New Roman" w:cs="Mangal"/>
            <w:color w:val="000080"/>
            <w:kern w:val="2"/>
            <w:sz w:val="24"/>
            <w:szCs w:val="24"/>
            <w:u w:val="single"/>
            <w:lang w:eastAsia="hi-IN" w:bidi="hi-IN"/>
          </w:rPr>
          <w:t>пунктов 77 - 78</w:t>
        </w:r>
      </w:hyperlink>
      <w:r w:rsidRPr="006E4A06">
        <w:rPr>
          <w:rFonts w:ascii="Times New Roman" w:eastAsia="Arial Unicode MS" w:hAnsi="Times New Roman" w:cs="Mangal"/>
          <w:kern w:val="2"/>
          <w:sz w:val="24"/>
          <w:szCs w:val="24"/>
          <w:lang w:eastAsia="hi-IN" w:bidi="hi-IN"/>
        </w:rPr>
        <w:t xml:space="preserve"> Регламента, максимальный срок выполнения действий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3" w:name="sub_1080"/>
      <w:bookmarkEnd w:id="113"/>
      <w:r w:rsidRPr="006E4A06">
        <w:rPr>
          <w:rFonts w:ascii="Times New Roman" w:eastAsia="Arial Unicode MS" w:hAnsi="Times New Roman" w:cs="Mangal"/>
          <w:kern w:val="2"/>
          <w:sz w:val="24"/>
          <w:szCs w:val="24"/>
          <w:lang w:eastAsia="hi-IN" w:bidi="hi-IN"/>
        </w:rPr>
        <w:t>80. Ответственный исполнитель передает согласованный проект распорядительного акта на подпись уполномоченному лицу.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4" w:name="sub_1081"/>
      <w:bookmarkEnd w:id="114"/>
      <w:r w:rsidRPr="006E4A06">
        <w:rPr>
          <w:rFonts w:ascii="Times New Roman" w:eastAsia="Arial Unicode MS" w:hAnsi="Times New Roman" w:cs="Mangal"/>
          <w:kern w:val="2"/>
          <w:sz w:val="24"/>
          <w:szCs w:val="24"/>
          <w:lang w:eastAsia="hi-IN" w:bidi="hi-IN"/>
        </w:rPr>
        <w:t xml:space="preserve">81. В случае возврата проекта распорядительного акта на доработку лицом, уполномоченным на его подписание, выполняются действия </w:t>
      </w:r>
      <w:hyperlink r:id="rId60" w:anchor="sub_1078" w:history="1">
        <w:r w:rsidRPr="006E4A06">
          <w:rPr>
            <w:rFonts w:ascii="Times New Roman" w:eastAsia="Arial Unicode MS" w:hAnsi="Times New Roman" w:cs="Mangal"/>
            <w:color w:val="000080"/>
            <w:kern w:val="2"/>
            <w:sz w:val="24"/>
            <w:szCs w:val="24"/>
            <w:u w:val="single"/>
            <w:lang w:eastAsia="hi-IN" w:bidi="hi-IN"/>
          </w:rPr>
          <w:t>пунктов 78 - 80</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5" w:name="sub_1082"/>
      <w:bookmarkEnd w:id="115"/>
      <w:r w:rsidRPr="006E4A06">
        <w:rPr>
          <w:rFonts w:ascii="Times New Roman" w:eastAsia="Arial Unicode MS" w:hAnsi="Times New Roman" w:cs="Mangal"/>
          <w:kern w:val="2"/>
          <w:sz w:val="24"/>
          <w:szCs w:val="24"/>
          <w:lang w:eastAsia="hi-IN" w:bidi="hi-IN"/>
        </w:rPr>
        <w:t>82. Подписанный уполномоченным лицом Администрации распорядительный акт регистрируется Руководителем Аппарата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6" w:name="sub_1083"/>
      <w:bookmarkEnd w:id="116"/>
      <w:r w:rsidRPr="006E4A06">
        <w:rPr>
          <w:rFonts w:ascii="Times New Roman" w:eastAsia="Arial Unicode MS" w:hAnsi="Times New Roman" w:cs="Mangal"/>
          <w:kern w:val="2"/>
          <w:sz w:val="24"/>
          <w:szCs w:val="24"/>
          <w:lang w:eastAsia="hi-IN" w:bidi="hi-IN"/>
        </w:rPr>
        <w:t xml:space="preserve">83. Примерная форма постановления о постановке гражданина, имеющего трех и более детей, на учет в целях предоставления земельного участка в собственность (бесплатно) представлена в </w:t>
      </w:r>
      <w:hyperlink r:id="rId61" w:anchor="sub_300" w:history="1">
        <w:r w:rsidRPr="006E4A06">
          <w:rPr>
            <w:rFonts w:ascii="Times New Roman" w:eastAsia="Arial Unicode MS" w:hAnsi="Times New Roman" w:cs="Mangal"/>
            <w:color w:val="000080"/>
            <w:kern w:val="2"/>
            <w:sz w:val="24"/>
            <w:szCs w:val="24"/>
            <w:u w:val="single"/>
            <w:lang w:eastAsia="hi-IN" w:bidi="hi-IN"/>
          </w:rPr>
          <w:t>приложении 3</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7" w:name="sub_1084"/>
      <w:bookmarkEnd w:id="117"/>
      <w:r w:rsidRPr="006E4A06">
        <w:rPr>
          <w:rFonts w:ascii="Times New Roman" w:eastAsia="Arial Unicode MS" w:hAnsi="Times New Roman" w:cs="Mangal"/>
          <w:kern w:val="2"/>
          <w:sz w:val="24"/>
          <w:szCs w:val="24"/>
          <w:lang w:eastAsia="hi-IN" w:bidi="hi-IN"/>
        </w:rPr>
        <w:t xml:space="preserve">84. Примерная форма постановления об отказе в постановке гражданина, имеющего трех и более детей, на учет в целях предоставления земельного участка в собственность (бесплатно) представлена в </w:t>
      </w:r>
      <w:hyperlink r:id="rId62" w:anchor="sub_400" w:history="1">
        <w:r w:rsidRPr="006E4A06">
          <w:rPr>
            <w:rFonts w:ascii="Times New Roman" w:eastAsia="Arial Unicode MS" w:hAnsi="Times New Roman" w:cs="Mangal"/>
            <w:color w:val="000080"/>
            <w:kern w:val="2"/>
            <w:sz w:val="24"/>
            <w:szCs w:val="24"/>
            <w:u w:val="single"/>
            <w:lang w:eastAsia="hi-IN" w:bidi="hi-IN"/>
          </w:rPr>
          <w:t>приложении 4</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8" w:name="sub_1085"/>
      <w:bookmarkEnd w:id="118"/>
      <w:r w:rsidRPr="006E4A06">
        <w:rPr>
          <w:rFonts w:ascii="Times New Roman" w:eastAsia="Arial Unicode MS" w:hAnsi="Times New Roman" w:cs="Mangal"/>
          <w:kern w:val="2"/>
          <w:sz w:val="24"/>
          <w:szCs w:val="24"/>
          <w:lang w:eastAsia="hi-IN" w:bidi="hi-IN"/>
        </w:rPr>
        <w:t>85. Копия распорядительного акта о постановке гражданина, имеющего трех и более детей, на учет в целях предоставления земельного участка бесплатно направляется в отдел по муниципальному имуществу и земельным отношениям в двух экземплярах.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19" w:name="sub_1086"/>
      <w:bookmarkEnd w:id="119"/>
      <w:r w:rsidRPr="006E4A06">
        <w:rPr>
          <w:rFonts w:ascii="Times New Roman" w:eastAsia="Arial Unicode MS" w:hAnsi="Times New Roman" w:cs="Mangal"/>
          <w:kern w:val="2"/>
          <w:sz w:val="24"/>
          <w:szCs w:val="24"/>
          <w:lang w:eastAsia="hi-IN" w:bidi="hi-IN"/>
        </w:rPr>
        <w:t>86. На основании распорядительного акта о постановке гражданина, имеющего трех и более детей, на учет в целях предоставления земельного участка бесплатно специалист отдела по муниципальному имуществу и земельным отношениям включает граждан в единый список в Книге учета граждан, имеющих право на бесплатное приобретение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0" w:name="sub_1087"/>
      <w:bookmarkEnd w:id="120"/>
      <w:r w:rsidRPr="006E4A06">
        <w:rPr>
          <w:rFonts w:ascii="Times New Roman" w:eastAsia="Arial Unicode MS" w:hAnsi="Times New Roman" w:cs="Mangal"/>
          <w:kern w:val="2"/>
          <w:sz w:val="24"/>
          <w:szCs w:val="24"/>
          <w:lang w:eastAsia="hi-IN" w:bidi="hi-IN"/>
        </w:rPr>
        <w:t xml:space="preserve">87. Примерная форма Книги учета граждан, имеющих право на бесплатное приобретение земельного участка представлена в </w:t>
      </w:r>
      <w:hyperlink r:id="rId63" w:anchor="sub_500" w:history="1">
        <w:r w:rsidRPr="006E4A06">
          <w:rPr>
            <w:rFonts w:ascii="Times New Roman" w:eastAsia="Arial Unicode MS" w:hAnsi="Times New Roman" w:cs="Mangal"/>
            <w:color w:val="000080"/>
            <w:kern w:val="2"/>
            <w:sz w:val="24"/>
            <w:szCs w:val="24"/>
            <w:u w:val="single"/>
            <w:lang w:eastAsia="hi-IN" w:bidi="hi-IN"/>
          </w:rPr>
          <w:t>приложении 5</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1" w:name="sub_1088"/>
      <w:bookmarkEnd w:id="121"/>
      <w:r w:rsidRPr="006E4A06">
        <w:rPr>
          <w:rFonts w:ascii="Times New Roman" w:eastAsia="Arial Unicode MS" w:hAnsi="Times New Roman" w:cs="Mangal"/>
          <w:kern w:val="2"/>
          <w:sz w:val="24"/>
          <w:szCs w:val="24"/>
          <w:lang w:eastAsia="hi-IN" w:bidi="hi-IN"/>
        </w:rPr>
        <w:t>88. Включение граждан в единый список осуществляется в той хронологической последовательности, в какой граждане, имеющие трех и более детей, были поставлены на учет в целях предоставления земельных участков, при этом в первоочередном порядке осуществляется предоставление земельных участков гражданам при рождении (усыновлении) ими третьего и последующего ребенка после 31 декабря 2010 года.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праве на предоставление земельных участков в первоочередном порядке включаются в графу "Примечание".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2" w:name="sub_1089"/>
      <w:bookmarkEnd w:id="122"/>
      <w:r w:rsidRPr="006E4A06">
        <w:rPr>
          <w:rFonts w:ascii="Times New Roman" w:eastAsia="Arial Unicode MS" w:hAnsi="Times New Roman" w:cs="Mangal"/>
          <w:kern w:val="2"/>
          <w:sz w:val="24"/>
          <w:szCs w:val="24"/>
          <w:lang w:eastAsia="hi-IN" w:bidi="hi-IN"/>
        </w:rPr>
        <w:t>89. Копия распорядительного акта о постановке гражданина, имеющего трех и более детей, на учет в целях предоставления земельного участка бесплатно не позднее 15 часов по местному времени рабочего дня, следующего за днем их подписания, направляется отделом по муниципальному имуществу и земельным отношениям в МФЦ для выдачи заявителю.</w:t>
      </w:r>
    </w:p>
    <w:p w:rsidR="006E4A06" w:rsidRPr="006E4A06" w:rsidRDefault="006E4A06" w:rsidP="006E4A06">
      <w:pPr>
        <w:widowControl w:val="0"/>
        <w:numPr>
          <w:ilvl w:val="2"/>
          <w:numId w:val="14"/>
        </w:numPr>
        <w:suppressAutoHyphens/>
        <w:spacing w:after="0" w:line="240" w:lineRule="auto"/>
        <w:ind w:firstLine="720"/>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Результатом настоящей административной процедуры является включение граждан в единый список в Книге учета граждан, имеющих право на бесплатное приобретение земельного участка.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123" w:name="sub_3500"/>
      <w:bookmarkEnd w:id="123"/>
      <w:r w:rsidRPr="006E4A06">
        <w:rPr>
          <w:rFonts w:ascii="Times New Roman" w:eastAsia="Arial Unicode MS" w:hAnsi="Times New Roman" w:cs="Mangal"/>
          <w:bCs/>
          <w:kern w:val="2"/>
          <w:sz w:val="24"/>
          <w:szCs w:val="24"/>
          <w:lang w:eastAsia="hi-IN" w:bidi="hi-IN"/>
        </w:rPr>
        <w:t>Подраздел 5. Принятие распорядительного акта о предоставлении земельных участков гражданам, имеющим трех или более детей в собственность (бесплатно) и выдача документов заявителю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24" w:name="sub_1091"/>
      <w:bookmarkEnd w:id="124"/>
      <w:r w:rsidRPr="006E4A06">
        <w:rPr>
          <w:rFonts w:ascii="Times New Roman" w:eastAsia="Arial Unicode MS" w:hAnsi="Times New Roman" w:cs="Mangal"/>
          <w:kern w:val="2"/>
          <w:sz w:val="24"/>
          <w:szCs w:val="24"/>
          <w:lang w:eastAsia="hi-IN" w:bidi="hi-IN"/>
        </w:rPr>
        <w:t>91. Юридическим фактом, инициирующим начало административной процедуры, является наличие сформированных земельных участков для предоставления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5" w:name="sub_1092"/>
      <w:bookmarkEnd w:id="125"/>
      <w:r w:rsidRPr="006E4A06">
        <w:rPr>
          <w:rFonts w:ascii="Times New Roman" w:eastAsia="Arial Unicode MS" w:hAnsi="Times New Roman" w:cs="Mangal"/>
          <w:kern w:val="2"/>
          <w:sz w:val="24"/>
          <w:szCs w:val="24"/>
          <w:lang w:eastAsia="hi-IN" w:bidi="hi-IN"/>
        </w:rPr>
        <w:t xml:space="preserve">92. Специалист отдела по муниципальному имуществу и земельным отношениям </w:t>
      </w:r>
      <w:r w:rsidRPr="006E4A06">
        <w:rPr>
          <w:rFonts w:ascii="Times New Roman" w:eastAsia="Arial Unicode MS" w:hAnsi="Times New Roman" w:cs="Mangal"/>
          <w:kern w:val="2"/>
          <w:sz w:val="24"/>
          <w:szCs w:val="24"/>
          <w:lang w:eastAsia="hi-IN" w:bidi="hi-IN"/>
        </w:rPr>
        <w:lastRenderedPageBreak/>
        <w:t>обеспечивает подготовку служебной или докладной записки о необходимости получения кадастрового паспорта земельного участка и направляет его в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6" w:name="sub_1093"/>
      <w:bookmarkEnd w:id="126"/>
      <w:r w:rsidRPr="006E4A06">
        <w:rPr>
          <w:rFonts w:ascii="Times New Roman" w:eastAsia="Arial Unicode MS" w:hAnsi="Times New Roman" w:cs="Mangal"/>
          <w:kern w:val="2"/>
          <w:sz w:val="24"/>
          <w:szCs w:val="24"/>
          <w:lang w:eastAsia="hi-IN" w:bidi="hi-IN"/>
        </w:rPr>
        <w:t xml:space="preserve">93.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в соответствии с </w:t>
      </w:r>
      <w:hyperlink r:id="rId64" w:anchor="sub_1062" w:history="1">
        <w:r w:rsidRPr="006E4A06">
          <w:rPr>
            <w:rFonts w:ascii="Times New Roman" w:eastAsia="Arial Unicode MS" w:hAnsi="Times New Roman" w:cs="Mangal"/>
            <w:color w:val="000080"/>
            <w:kern w:val="2"/>
            <w:sz w:val="24"/>
            <w:szCs w:val="24"/>
            <w:u w:val="single"/>
            <w:lang w:eastAsia="hi-IN" w:bidi="hi-IN"/>
          </w:rPr>
          <w:t>пунктами 62 - 63</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7" w:name="sub_1094"/>
      <w:bookmarkEnd w:id="127"/>
      <w:r w:rsidRPr="006E4A06">
        <w:rPr>
          <w:rFonts w:ascii="Times New Roman" w:eastAsia="Arial Unicode MS" w:hAnsi="Times New Roman" w:cs="Mangal"/>
          <w:kern w:val="2"/>
          <w:sz w:val="24"/>
          <w:szCs w:val="24"/>
          <w:lang w:eastAsia="hi-IN" w:bidi="hi-IN"/>
        </w:rPr>
        <w:t>94. После получения кадастрового паспорта земельного участка ответственный исполнитель обеспечивает подготовку, согласование и подписание проекта распорядительного акта о предоставлении земельных участков гражданам, имеющим трех или более детей, в собственность (бесплатно) и передаточного акта.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8" w:name="sub_1095"/>
      <w:bookmarkEnd w:id="128"/>
      <w:r w:rsidRPr="006E4A06">
        <w:rPr>
          <w:rFonts w:ascii="Times New Roman" w:eastAsia="Arial Unicode MS" w:hAnsi="Times New Roman" w:cs="Mangal"/>
          <w:kern w:val="2"/>
          <w:sz w:val="24"/>
          <w:szCs w:val="24"/>
          <w:lang w:eastAsia="hi-IN" w:bidi="hi-IN"/>
        </w:rPr>
        <w:t xml:space="preserve">95. При наличии замечаний согласовывающих лиц к проектам, выполняются действия </w:t>
      </w:r>
      <w:hyperlink r:id="rId65" w:anchor="sub_1093" w:history="1">
        <w:r w:rsidRPr="006E4A06">
          <w:rPr>
            <w:rFonts w:ascii="Times New Roman" w:eastAsia="Arial Unicode MS" w:hAnsi="Times New Roman" w:cs="Mangal"/>
            <w:color w:val="000080"/>
            <w:kern w:val="2"/>
            <w:sz w:val="24"/>
            <w:szCs w:val="24"/>
            <w:u w:val="single"/>
            <w:lang w:eastAsia="hi-IN" w:bidi="hi-IN"/>
          </w:rPr>
          <w:t>пунктов 93 - 94</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Регламента, максимальный срок выполнения действий составляет 5 рабочих дней.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29" w:name="sub_1096"/>
      <w:bookmarkEnd w:id="129"/>
      <w:r w:rsidRPr="006E4A06">
        <w:rPr>
          <w:rFonts w:ascii="Times New Roman" w:eastAsia="Arial Unicode MS" w:hAnsi="Times New Roman" w:cs="Mangal"/>
          <w:kern w:val="2"/>
          <w:sz w:val="24"/>
          <w:szCs w:val="24"/>
          <w:lang w:eastAsia="hi-IN" w:bidi="hi-IN"/>
        </w:rPr>
        <w:t>96. Отдел по муниципальному имуществу и земельным отношениям передает согласованные проекты распорядительного и передаточного акта на подпись уполномоченному лицу.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0" w:name="sub_1097"/>
      <w:bookmarkEnd w:id="130"/>
      <w:r w:rsidRPr="006E4A06">
        <w:rPr>
          <w:rFonts w:ascii="Times New Roman" w:eastAsia="Arial Unicode MS" w:hAnsi="Times New Roman" w:cs="Mangal"/>
          <w:kern w:val="2"/>
          <w:sz w:val="24"/>
          <w:szCs w:val="24"/>
          <w:lang w:eastAsia="hi-IN" w:bidi="hi-IN"/>
        </w:rPr>
        <w:t xml:space="preserve">97. В случае возврата проекта распорядительного и передаточного акта на доработку лицом, уполномоченным на его подписание, выполняются действия </w:t>
      </w:r>
      <w:hyperlink r:id="rId66" w:anchor="sub_1093" w:history="1">
        <w:r w:rsidRPr="006E4A06">
          <w:rPr>
            <w:rFonts w:ascii="Times New Roman" w:eastAsia="Arial Unicode MS" w:hAnsi="Times New Roman" w:cs="Mangal"/>
            <w:color w:val="000080"/>
            <w:kern w:val="2"/>
            <w:sz w:val="24"/>
            <w:szCs w:val="24"/>
            <w:u w:val="single"/>
            <w:lang w:eastAsia="hi-IN" w:bidi="hi-IN"/>
          </w:rPr>
          <w:t>пунктов 93 - 96</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1" w:name="sub_1098"/>
      <w:bookmarkEnd w:id="131"/>
      <w:r w:rsidRPr="006E4A06">
        <w:rPr>
          <w:rFonts w:ascii="Times New Roman" w:eastAsia="Arial Unicode MS" w:hAnsi="Times New Roman" w:cs="Mangal"/>
          <w:kern w:val="2"/>
          <w:sz w:val="24"/>
          <w:szCs w:val="24"/>
          <w:lang w:eastAsia="hi-IN" w:bidi="hi-IN"/>
        </w:rPr>
        <w:t>98. Подписанный уполномоченным лицом Администрации распорядительный акт регистрируется Руководителем Аппарата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2" w:name="sub_1099"/>
      <w:bookmarkEnd w:id="132"/>
      <w:r w:rsidRPr="006E4A06">
        <w:rPr>
          <w:rFonts w:ascii="Times New Roman" w:eastAsia="Arial Unicode MS" w:hAnsi="Times New Roman" w:cs="Mangal"/>
          <w:kern w:val="2"/>
          <w:sz w:val="24"/>
          <w:szCs w:val="24"/>
          <w:lang w:eastAsia="hi-IN" w:bidi="hi-IN"/>
        </w:rPr>
        <w:t xml:space="preserve">99. Примерная форма распоряжения о предоставлении земельных участков гражданам, имеющим трех или более детей, в собственность (бесплатно) представлена в </w:t>
      </w:r>
      <w:hyperlink r:id="rId67" w:anchor="sub_600" w:history="1">
        <w:r w:rsidRPr="006E4A06">
          <w:rPr>
            <w:rFonts w:ascii="Times New Roman" w:eastAsia="Arial Unicode MS" w:hAnsi="Times New Roman" w:cs="Mangal"/>
            <w:color w:val="000080"/>
            <w:kern w:val="2"/>
            <w:sz w:val="24"/>
            <w:szCs w:val="24"/>
            <w:u w:val="single"/>
            <w:lang w:eastAsia="hi-IN" w:bidi="hi-IN"/>
          </w:rPr>
          <w:t>приложении 6</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3" w:name="sub_10100"/>
      <w:bookmarkEnd w:id="133"/>
      <w:r w:rsidRPr="006E4A06">
        <w:rPr>
          <w:rFonts w:ascii="Times New Roman" w:eastAsia="Arial Unicode MS" w:hAnsi="Times New Roman" w:cs="Mangal"/>
          <w:kern w:val="2"/>
          <w:sz w:val="24"/>
          <w:szCs w:val="24"/>
          <w:lang w:eastAsia="hi-IN" w:bidi="hi-IN"/>
        </w:rPr>
        <w:t xml:space="preserve">100. Примерная форма передаточного акта представлена в </w:t>
      </w:r>
      <w:hyperlink r:id="rId68" w:anchor="sub_700" w:history="1">
        <w:r w:rsidRPr="006E4A06">
          <w:rPr>
            <w:rFonts w:ascii="Times New Roman" w:eastAsia="Arial Unicode MS" w:hAnsi="Times New Roman" w:cs="Mangal"/>
            <w:color w:val="000080"/>
            <w:kern w:val="2"/>
            <w:sz w:val="24"/>
            <w:szCs w:val="24"/>
            <w:u w:val="single"/>
            <w:lang w:eastAsia="hi-IN" w:bidi="hi-IN"/>
          </w:rPr>
          <w:t>приложении 7</w:t>
        </w:r>
      </w:hyperlink>
      <w:r w:rsidRPr="006E4A06">
        <w:rPr>
          <w:rFonts w:ascii="Times New Roman" w:eastAsia="Arial Unicode MS" w:hAnsi="Times New Roman" w:cs="Mangal"/>
          <w:kern w:val="2"/>
          <w:sz w:val="24"/>
          <w:szCs w:val="24"/>
          <w:lang w:eastAsia="hi-IN" w:bidi="hi-IN"/>
        </w:rPr>
        <w:t xml:space="preserve">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4" w:name="sub_10101"/>
      <w:bookmarkEnd w:id="134"/>
      <w:r w:rsidRPr="006E4A06">
        <w:rPr>
          <w:rFonts w:ascii="Times New Roman" w:eastAsia="Arial Unicode MS" w:hAnsi="Times New Roman" w:cs="Mangal"/>
          <w:kern w:val="2"/>
          <w:sz w:val="24"/>
          <w:szCs w:val="24"/>
          <w:lang w:eastAsia="hi-IN" w:bidi="hi-IN"/>
        </w:rPr>
        <w:t>101. Копия подписанного уполномоченным лицом Администрации распорядительного акта в трех экземплярах Руководителем Аппарата Администрации передается в отдел по муниципальному имуществу и земельным отношениям.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5" w:name="sub_10102"/>
      <w:bookmarkEnd w:id="135"/>
      <w:r w:rsidRPr="006E4A06">
        <w:rPr>
          <w:rFonts w:ascii="Times New Roman" w:eastAsia="Arial Unicode MS" w:hAnsi="Times New Roman" w:cs="Mangal"/>
          <w:kern w:val="2"/>
          <w:sz w:val="24"/>
          <w:szCs w:val="24"/>
          <w:lang w:eastAsia="hi-IN" w:bidi="hi-IN"/>
        </w:rPr>
        <w:t>102. Подписанные уполномоченным лицом копии распорядительного акта о предоставлении земельных участков гражданам, имеющим трех или более детей в собственность (бесплатно) в двух экземплярах, передаточный акт в трех экземплярах, а также кадастровый паспорт земельного участка ответственный исполнитель не позднее 15 часов по местному времени рабочего дня, следующего за днем их подписания, направляет в МФЦ для выдачи заявителю.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6" w:name="sub_10103"/>
      <w:bookmarkEnd w:id="136"/>
      <w:r w:rsidRPr="006E4A06">
        <w:rPr>
          <w:rFonts w:ascii="Times New Roman" w:eastAsia="Arial Unicode MS" w:hAnsi="Times New Roman" w:cs="Mangal"/>
          <w:kern w:val="2"/>
          <w:sz w:val="24"/>
          <w:szCs w:val="24"/>
          <w:lang w:eastAsia="hi-IN" w:bidi="hi-IN"/>
        </w:rPr>
        <w:t>103. Специалист МФЦ уведомляет заявителя по телефону или письменно о необходимости получить копию распорядительного акта и подписать передаточный акт.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7" w:name="sub_10104"/>
      <w:bookmarkEnd w:id="137"/>
      <w:r w:rsidRPr="006E4A06">
        <w:rPr>
          <w:rFonts w:ascii="Times New Roman" w:eastAsia="Arial Unicode MS" w:hAnsi="Times New Roman" w:cs="Mangal"/>
          <w:kern w:val="2"/>
          <w:sz w:val="24"/>
          <w:szCs w:val="24"/>
          <w:lang w:eastAsia="hi-IN" w:bidi="hi-IN"/>
        </w:rPr>
        <w:t>104. Специалист МФЦ передает заявителю: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копию распорядительного акта о (об отказе в) постановке гражданина, имеющего трех и более детей, на учет в целях предоставления земельного участка в собственность (бесплатно) в одном экземпляре не позднее пяти календарных дней со дня его принятия;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копию распорядительного акта о предоставлении земельного участка гражданам, имеющим трех или более детей, в собственность (бесплатно) в двух экземплярах с приложением кадастрового паспорта этого земельного участка не  позднее чем через три рабочих дня со дня его принятия.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Специалист МФЦ передает заявителю для подписи 3 экземпляра передаточного акта. После подписания передаточного акта заявителем, специалист МФЦ выдает заявителю 2 экземпляра передаточного акта, 1 - возвращает ответственному исполнителю.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8" w:name="sub_10105"/>
      <w:bookmarkEnd w:id="138"/>
      <w:r w:rsidRPr="006E4A06">
        <w:rPr>
          <w:rFonts w:ascii="Times New Roman" w:eastAsia="Arial Unicode MS" w:hAnsi="Times New Roman" w:cs="Mangal"/>
          <w:kern w:val="2"/>
          <w:sz w:val="24"/>
          <w:szCs w:val="24"/>
          <w:lang w:eastAsia="hi-IN" w:bidi="hi-IN"/>
        </w:rPr>
        <w:t xml:space="preserve">105. Если за 1 час до окончания рабочего дня, указанного в </w:t>
      </w:r>
      <w:hyperlink r:id="rId69" w:anchor="sub_10104" w:history="1">
        <w:r w:rsidRPr="006E4A06">
          <w:rPr>
            <w:rFonts w:ascii="Times New Roman" w:eastAsia="Arial Unicode MS" w:hAnsi="Times New Roman" w:cs="Mangal"/>
            <w:color w:val="000080"/>
            <w:kern w:val="2"/>
            <w:sz w:val="24"/>
            <w:szCs w:val="24"/>
            <w:u w:val="single"/>
            <w:lang w:eastAsia="hi-IN" w:bidi="hi-IN"/>
          </w:rPr>
          <w:t>пункте 104</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Регламента, заявитель не явился в МФЦ для вручения документов, документы направляются в тот же день заявителю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39" w:name="sub_10106"/>
      <w:bookmarkEnd w:id="139"/>
      <w:r w:rsidRPr="006E4A06">
        <w:rPr>
          <w:rFonts w:ascii="Times New Roman" w:eastAsia="Arial Unicode MS" w:hAnsi="Times New Roman" w:cs="Mangal"/>
          <w:kern w:val="2"/>
          <w:sz w:val="24"/>
          <w:szCs w:val="24"/>
          <w:lang w:eastAsia="hi-IN" w:bidi="hi-IN"/>
        </w:rPr>
        <w:t>106. Если передаточный акт не поступил в Администрацию в течение 1 месяца с даты направления его на подписание, ответственный исполнитель осуществляет выяснение причин, в связи с которыми не производится подписание соответствующего передаточного акта, и принимает меры по устранению нарушений законодательства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40" w:name="sub_10107"/>
      <w:bookmarkEnd w:id="140"/>
      <w:r w:rsidRPr="006E4A06">
        <w:rPr>
          <w:rFonts w:ascii="Times New Roman" w:eastAsia="Arial Unicode MS" w:hAnsi="Times New Roman" w:cs="Mangal"/>
          <w:kern w:val="2"/>
          <w:sz w:val="24"/>
          <w:szCs w:val="24"/>
          <w:lang w:eastAsia="hi-IN" w:bidi="hi-IN"/>
        </w:rPr>
        <w:t>107. Результатом административной процедуры является принятие посредством издания распоряжения Администрации решения о предоставлении земельного участка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41" w:name="sub_10108"/>
      <w:bookmarkEnd w:id="141"/>
      <w:r w:rsidRPr="006E4A06">
        <w:rPr>
          <w:rFonts w:ascii="Times New Roman" w:eastAsia="Arial Unicode MS" w:hAnsi="Times New Roman" w:cs="Mangal"/>
          <w:kern w:val="2"/>
          <w:sz w:val="24"/>
          <w:szCs w:val="24"/>
          <w:lang w:eastAsia="hi-IN" w:bidi="hi-IN"/>
        </w:rPr>
        <w:t>108.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142" w:name="sub_4000"/>
      <w:bookmarkEnd w:id="142"/>
      <w:r w:rsidRPr="006E4A06">
        <w:rPr>
          <w:rFonts w:ascii="Times New Roman" w:eastAsia="Arial Unicode MS" w:hAnsi="Times New Roman" w:cs="Mangal"/>
          <w:bCs/>
          <w:color w:val="000000"/>
          <w:kern w:val="2"/>
          <w:sz w:val="24"/>
          <w:szCs w:val="24"/>
          <w:lang w:eastAsia="hi-IN" w:bidi="hi-IN"/>
        </w:rPr>
        <w:t>Раздел 4. Контроль за исполнением Регламента</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bookmarkStart w:id="143" w:name="sub_4100"/>
      <w:bookmarkEnd w:id="143"/>
      <w:r w:rsidRPr="006E4A06">
        <w:rPr>
          <w:rFonts w:ascii="Times New Roman" w:eastAsia="Arial Unicode MS" w:hAnsi="Times New Roman" w:cs="Mangal"/>
          <w:bCs/>
          <w:color w:val="000000"/>
          <w:kern w:val="2"/>
          <w:sz w:val="24"/>
          <w:szCs w:val="24"/>
          <w:lang w:eastAsia="hi-IN" w:bidi="hi-IN"/>
        </w:rPr>
        <w:t>Подраздел 1. Текущий контроль за соблюдением и исполнением нормативных правовых актов при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44" w:name="sub_10109"/>
      <w:bookmarkEnd w:id="144"/>
      <w:r w:rsidRPr="006E4A06">
        <w:rPr>
          <w:rFonts w:ascii="Times New Roman" w:eastAsia="Arial Unicode MS" w:hAnsi="Times New Roman" w:cs="Mangal"/>
          <w:kern w:val="2"/>
          <w:sz w:val="24"/>
          <w:szCs w:val="24"/>
          <w:lang w:eastAsia="hi-IN" w:bidi="hi-IN"/>
        </w:rPr>
        <w:t>109.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Первый заместитель Главы Администрации Кадошкинского муниципального района, по  строительству, промышленности, транспорту и связи в соответствии с распределением обязанностей.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145" w:name="sub_4200"/>
      <w:bookmarkEnd w:id="145"/>
      <w:r w:rsidRPr="006E4A06">
        <w:rPr>
          <w:rFonts w:ascii="Times New Roman" w:eastAsia="Arial Unicode MS" w:hAnsi="Times New Roman" w:cs="Mangal"/>
          <w:bCs/>
          <w:kern w:val="2"/>
          <w:sz w:val="24"/>
          <w:szCs w:val="24"/>
          <w:lang w:eastAsia="hi-IN" w:bidi="hi-IN"/>
        </w:rPr>
        <w:t>Подраздел 2. Осуществления плановых и внеплановых проверок полноты и качества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46" w:name="sub_10110"/>
      <w:bookmarkEnd w:id="146"/>
      <w:r w:rsidRPr="006E4A06">
        <w:rPr>
          <w:rFonts w:ascii="Times New Roman" w:eastAsia="Arial Unicode MS" w:hAnsi="Times New Roman" w:cs="Mangal"/>
          <w:kern w:val="2"/>
          <w:sz w:val="24"/>
          <w:szCs w:val="24"/>
          <w:lang w:eastAsia="hi-IN" w:bidi="hi-IN"/>
        </w:rPr>
        <w:t xml:space="preserve">110.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147" w:name="sub_4300"/>
      <w:bookmarkEnd w:id="147"/>
      <w:r w:rsidRPr="006E4A06">
        <w:rPr>
          <w:rFonts w:ascii="Times New Roman" w:eastAsia="Arial Unicode MS" w:hAnsi="Times New Roman" w:cs="Mangal"/>
          <w:bCs/>
          <w:kern w:val="2"/>
          <w:sz w:val="24"/>
          <w:szCs w:val="24"/>
          <w:lang w:eastAsia="hi-IN" w:bidi="hi-IN"/>
        </w:rPr>
        <w:t>Подраздел 3. Ответственность муниципальных служащих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48" w:name="sub_10111"/>
      <w:bookmarkEnd w:id="148"/>
      <w:r w:rsidRPr="006E4A06">
        <w:rPr>
          <w:rFonts w:ascii="Times New Roman" w:eastAsia="Arial Unicode MS" w:hAnsi="Times New Roman" w:cs="Mangal"/>
          <w:kern w:val="2"/>
          <w:sz w:val="24"/>
          <w:szCs w:val="24"/>
          <w:lang w:eastAsia="hi-IN" w:bidi="hi-IN"/>
        </w:rPr>
        <w:t>111. Должностные лица Администрации, отдела по муниципальному имуществу и земельным отношениям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49" w:name="sub_10112"/>
      <w:bookmarkEnd w:id="149"/>
      <w:r w:rsidRPr="006E4A06">
        <w:rPr>
          <w:rFonts w:ascii="Times New Roman" w:eastAsia="Arial Unicode MS" w:hAnsi="Times New Roman" w:cs="Mangal"/>
          <w:kern w:val="2"/>
          <w:sz w:val="24"/>
          <w:szCs w:val="24"/>
          <w:lang w:eastAsia="hi-IN" w:bidi="hi-IN"/>
        </w:rPr>
        <w:t>112. Персональная ответственность должностного лица Администрации, отдела по муниципальному имуществу и земельным отношениям определяется в его должностной инструкции в соответствии с требованиями законодательства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0" w:name="sub_10113"/>
      <w:bookmarkEnd w:id="150"/>
      <w:r w:rsidRPr="006E4A06">
        <w:rPr>
          <w:rFonts w:ascii="Times New Roman" w:eastAsia="Arial Unicode MS" w:hAnsi="Times New Roman" w:cs="Mangal"/>
          <w:kern w:val="2"/>
          <w:sz w:val="24"/>
          <w:szCs w:val="24"/>
          <w:lang w:eastAsia="hi-IN" w:bidi="hi-IN"/>
        </w:rPr>
        <w:t>113.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kern w:val="2"/>
          <w:sz w:val="24"/>
          <w:szCs w:val="24"/>
          <w:lang w:eastAsia="hi-IN" w:bidi="hi-IN"/>
        </w:rPr>
      </w:pPr>
      <w:bookmarkStart w:id="151" w:name="sub_4400"/>
      <w:bookmarkEnd w:id="151"/>
      <w:r w:rsidRPr="006E4A06">
        <w:rPr>
          <w:rFonts w:ascii="Times New Roman" w:eastAsia="Arial Unicode MS" w:hAnsi="Times New Roman" w:cs="Mangal"/>
          <w:bCs/>
          <w:kern w:val="2"/>
          <w:sz w:val="24"/>
          <w:szCs w:val="24"/>
          <w:lang w:eastAsia="hi-IN" w:bidi="hi-IN"/>
        </w:rPr>
        <w:t>Подраздел 4. Порядок и формы контроля за предоставлением муниципальной услуги, в том числе со стороны граждан, их объединений и организаций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bookmarkStart w:id="152" w:name="sub_10114"/>
      <w:bookmarkEnd w:id="152"/>
      <w:r w:rsidRPr="006E4A06">
        <w:rPr>
          <w:rFonts w:ascii="Times New Roman" w:eastAsia="Arial Unicode MS" w:hAnsi="Times New Roman" w:cs="Mangal"/>
          <w:kern w:val="2"/>
          <w:sz w:val="24"/>
          <w:szCs w:val="24"/>
          <w:lang w:eastAsia="hi-IN" w:bidi="hi-IN"/>
        </w:rPr>
        <w:t>114. Контроль за предоставлением муниципальной услуги, в том числе со стороны граждан, их объединений и организаций, обеспечивается: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открытостью деятельности органов, ответственных за предоставление муниципальной </w:t>
      </w:r>
      <w:r w:rsidRPr="006E4A06">
        <w:rPr>
          <w:rFonts w:ascii="Times New Roman" w:eastAsia="Arial Unicode MS" w:hAnsi="Times New Roman" w:cs="Mangal"/>
          <w:kern w:val="2"/>
          <w:sz w:val="24"/>
          <w:szCs w:val="24"/>
          <w:lang w:eastAsia="hi-IN" w:bidi="hi-IN"/>
        </w:rPr>
        <w:lastRenderedPageBreak/>
        <w:t>услуги, при ее предоставлении;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возможностью получения полной, актуальной и достоверной информации о порядке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возможностью досудебного рассмотрения обращений (жалоб) в процессе получения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3" w:name="sub_10115"/>
      <w:bookmarkEnd w:id="153"/>
      <w:r w:rsidRPr="006E4A06">
        <w:rPr>
          <w:rFonts w:ascii="Times New Roman" w:eastAsia="Arial Unicode MS" w:hAnsi="Times New Roman" w:cs="Mangal"/>
          <w:kern w:val="2"/>
          <w:sz w:val="24"/>
          <w:szCs w:val="24"/>
          <w:lang w:eastAsia="hi-IN" w:bidi="hi-IN"/>
        </w:rPr>
        <w:t>115. Контроль за предоставлением муниципальной услуги основывается на следующих принципах: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независимость;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должная тщательность.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4" w:name="sub_10116"/>
      <w:bookmarkEnd w:id="154"/>
      <w:r w:rsidRPr="006E4A06">
        <w:rPr>
          <w:rFonts w:ascii="Times New Roman" w:eastAsia="Arial Unicode MS" w:hAnsi="Times New Roman" w:cs="Mangal"/>
          <w:kern w:val="2"/>
          <w:sz w:val="24"/>
          <w:szCs w:val="24"/>
          <w:lang w:eastAsia="hi-IN" w:bidi="hi-IN"/>
        </w:rPr>
        <w:t>116.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5" w:name="sub_10117"/>
      <w:bookmarkEnd w:id="155"/>
      <w:r w:rsidRPr="006E4A06">
        <w:rPr>
          <w:rFonts w:ascii="Times New Roman" w:eastAsia="Arial Unicode MS" w:hAnsi="Times New Roman" w:cs="Mangal"/>
          <w:kern w:val="2"/>
          <w:sz w:val="24"/>
          <w:szCs w:val="24"/>
          <w:lang w:eastAsia="hi-IN" w:bidi="hi-IN"/>
        </w:rPr>
        <w:t>117.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6" w:name="sub_10118"/>
      <w:bookmarkEnd w:id="156"/>
      <w:r w:rsidRPr="006E4A06">
        <w:rPr>
          <w:rFonts w:ascii="Times New Roman" w:eastAsia="Arial Unicode MS" w:hAnsi="Times New Roman" w:cs="Mangal"/>
          <w:kern w:val="2"/>
          <w:sz w:val="24"/>
          <w:szCs w:val="24"/>
          <w:lang w:eastAsia="hi-IN" w:bidi="hi-IN"/>
        </w:rPr>
        <w:t>118.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7" w:name="sub_10119"/>
      <w:bookmarkEnd w:id="157"/>
      <w:r w:rsidRPr="006E4A06">
        <w:rPr>
          <w:rFonts w:ascii="Times New Roman" w:eastAsia="Arial Unicode MS" w:hAnsi="Times New Roman" w:cs="Mangal"/>
          <w:kern w:val="2"/>
          <w:sz w:val="24"/>
          <w:szCs w:val="24"/>
          <w:lang w:eastAsia="hi-IN" w:bidi="hi-IN"/>
        </w:rPr>
        <w:t>119.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Кадошкинского муниципального района, а также положений Регламента.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Проверки также могут проводиться по конкретной жалобе гражданина или организации.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8" w:name="sub_10120"/>
      <w:bookmarkEnd w:id="158"/>
      <w:r w:rsidRPr="006E4A06">
        <w:rPr>
          <w:rFonts w:ascii="Times New Roman" w:eastAsia="Arial Unicode MS" w:hAnsi="Times New Roman" w:cs="Mangal"/>
          <w:kern w:val="2"/>
          <w:sz w:val="24"/>
          <w:szCs w:val="24"/>
          <w:lang w:eastAsia="hi-IN" w:bidi="hi-IN"/>
        </w:rPr>
        <w:t>120. Общественный контроль осуществляется на основе принципов добровольности, справедливости и законности.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59" w:name="sub_10121"/>
      <w:bookmarkEnd w:id="159"/>
      <w:r w:rsidRPr="006E4A06">
        <w:rPr>
          <w:rFonts w:ascii="Times New Roman" w:eastAsia="Arial Unicode MS" w:hAnsi="Times New Roman" w:cs="Mangal"/>
          <w:kern w:val="2"/>
          <w:sz w:val="24"/>
          <w:szCs w:val="24"/>
          <w:lang w:eastAsia="hi-IN" w:bidi="hi-IN"/>
        </w:rPr>
        <w:t>121.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замечаний и предложений по улучшению качества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жалоб по фактам нарушения должностными лицами прав, свобод или законных интересов граждан.</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60" w:name="sub_10122"/>
      <w:bookmarkEnd w:id="160"/>
      <w:r w:rsidRPr="006E4A06">
        <w:rPr>
          <w:rFonts w:ascii="Times New Roman" w:eastAsia="Arial Unicode MS" w:hAnsi="Times New Roman" w:cs="Mangal"/>
          <w:kern w:val="2"/>
          <w:sz w:val="24"/>
          <w:szCs w:val="24"/>
          <w:lang w:eastAsia="hi-IN" w:bidi="hi-IN"/>
        </w:rPr>
        <w:t>122.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6E4A06" w:rsidRPr="006E4A06" w:rsidRDefault="006E4A06" w:rsidP="006E4A06">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123.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61" w:name="sub_11011"/>
      <w:bookmarkEnd w:id="161"/>
      <w:r w:rsidRPr="006E4A06">
        <w:rPr>
          <w:rFonts w:ascii="Times New Roman" w:eastAsia="Arial Unicode MS" w:hAnsi="Times New Roman" w:cs="Mangal"/>
          <w:kern w:val="2"/>
          <w:sz w:val="24"/>
          <w:szCs w:val="24"/>
          <w:lang w:eastAsia="hi-IN" w:bidi="hi-IN"/>
        </w:rPr>
        <w:t xml:space="preserve">124. Жалоба на решения и действия (бездействие)  Администрации, муниципальных служащих Кадошкинского муниципального района (далее - жалоба) должна быть подана с </w:t>
      </w:r>
      <w:r w:rsidRPr="006E4A06">
        <w:rPr>
          <w:rFonts w:ascii="Times New Roman" w:eastAsia="Arial Unicode MS" w:hAnsi="Times New Roman" w:cs="Mangal"/>
          <w:kern w:val="2"/>
          <w:sz w:val="24"/>
          <w:szCs w:val="24"/>
          <w:lang w:eastAsia="hi-IN" w:bidi="hi-IN"/>
        </w:rPr>
        <w:lastRenderedPageBreak/>
        <w:t xml:space="preserve">соблюдением требований </w:t>
      </w:r>
      <w:hyperlink r:id="rId70" w:history="1">
        <w:r w:rsidRPr="006E4A06">
          <w:rPr>
            <w:rFonts w:ascii="Times New Roman" w:eastAsia="Arial Unicode MS" w:hAnsi="Times New Roman" w:cs="Mangal"/>
            <w:color w:val="000080"/>
            <w:kern w:val="2"/>
            <w:sz w:val="24"/>
            <w:szCs w:val="24"/>
            <w:u w:val="single"/>
            <w:lang w:eastAsia="hi-IN" w:bidi="hi-IN"/>
          </w:rPr>
          <w:t>Федерального закона</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«Об организации предоставления государственных и муниципальных услуг».</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125. Заявитель может обратиться с жалобой в том числе в следующих случаях: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нарушение срока регистрации запроса заявителя о предоставлении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нарушение срока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требование представления заявителем документов, не предусмотренных нормативными правовыми актами Российской Федерации, Республики Мордовия, муниципальными правовыми актами Кадошкинского  муниципального района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4) отказ в приеме документов, представление которых предусмотрено нормативными правовыми актами Российской Федерации, Республики Мордовия, муниципальными правовыми актами Кадошкинского  муниципального района для предоставления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Республики Мордовия, муниципальными правовыми актами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6)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муниципальными правовыми актами Кадошкинского муниципального района;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7) 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125. Жалоба может быть направлена в Администрацию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Жалоба может быть подана заявителем через МФЦ. При поступлении жалобы МФЦ обеспечивает ее передачу в Администрацию, не позднее 15 часов следующего рабочего дня со дня поступления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126. Жалоба на нарушение порядка предоставления муниципальной услуги МФЦ рассматривается в соответствии с настоящим разделом Администрацией.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127. Жалоба рассматривается Главой Администрации.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 случае если обжалуются решения Главы Администрации, жалоба подается непосредственно Главе Администрации и рассматривается им в соответствии с настоящим Разделом.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128. Прием жалоб в письменной форме осуществляется Администрацией, в порядке, установленном Регламентом Администрации Кадошкинского муниципального района, и МФЦ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129. Время приема жалоб указано в Приложении 1 к Регламенту.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130. Жалоба в письменной форме может быть также направлена по почте.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131. При подаче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133. В электронном виде жалоба может быть подана заявителем с использованием информационно-телекоммуникационной сети "Интернет", официального сайта, Портала.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Электронные адреса для направления жалоб указаны в Приложении 1 к Регламенту.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134. Предметом досудебного обжалования могут являться действия (бездействие) и </w:t>
      </w:r>
      <w:r w:rsidRPr="006E4A06">
        <w:rPr>
          <w:rFonts w:ascii="Times New Roman" w:eastAsia="Arial Unicode MS" w:hAnsi="Times New Roman" w:cs="Mangal"/>
          <w:kern w:val="2"/>
          <w:sz w:val="24"/>
          <w:szCs w:val="24"/>
          <w:lang w:eastAsia="hi-IN" w:bidi="hi-IN"/>
        </w:rPr>
        <w:lastRenderedPageBreak/>
        <w:t>решения, осуществляемые (принятые) должностным лицом Администрации в ходе предоставления муниципальной услуги, МФЦ.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135.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136. Уполномоченный на рассмотрение жалобы орган вправе оставить жалобу без ответа в следующих случаях: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137.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138. Жалоба должна содержать:</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4)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При подаче жалобы в электронном виде документы, указанные в настоящем пункте, могут быть представлены в форме электронных документов, подписанных </w:t>
      </w:r>
      <w:hyperlink r:id="rId71" w:history="1">
        <w:r w:rsidRPr="006E4A06">
          <w:rPr>
            <w:rFonts w:ascii="Times New Roman" w:eastAsia="Arial Unicode MS" w:hAnsi="Times New Roman" w:cs="Mangal"/>
            <w:color w:val="000080"/>
            <w:kern w:val="2"/>
            <w:sz w:val="24"/>
            <w:szCs w:val="24"/>
            <w:u w:val="single"/>
            <w:lang w:eastAsia="hi-IN" w:bidi="hi-IN"/>
          </w:rPr>
          <w:t>электронной подписью</w:t>
        </w:r>
      </w:hyperlink>
      <w:r w:rsidRPr="006E4A06">
        <w:rPr>
          <w:rFonts w:ascii="Times New Roman" w:eastAsia="Arial Unicode MS" w:hAnsi="Times New Roman" w:cs="Mangal"/>
          <w:color w:val="000000"/>
          <w:kern w:val="2"/>
          <w:sz w:val="24"/>
          <w:szCs w:val="24"/>
          <w:lang w:eastAsia="hi-IN" w:bidi="hi-IN"/>
        </w:rPr>
        <w:t>,</w:t>
      </w:r>
      <w:r w:rsidRPr="006E4A06">
        <w:rPr>
          <w:rFonts w:ascii="Times New Roman" w:eastAsia="Arial Unicode MS" w:hAnsi="Times New Roman" w:cs="Mangal"/>
          <w:kern w:val="2"/>
          <w:sz w:val="24"/>
          <w:szCs w:val="24"/>
          <w:lang w:eastAsia="hi-IN" w:bidi="hi-IN"/>
        </w:rPr>
        <w:t xml:space="preserve"> вид которой предусмотрен законодательством Российской Федерации, при этом документ, удостоверяющий личность заявителя, не требуется.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139.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 оформленная в соответствии с </w:t>
      </w:r>
      <w:hyperlink r:id="rId72" w:history="1">
        <w:r w:rsidRPr="006E4A06">
          <w:rPr>
            <w:rFonts w:ascii="Times New Roman" w:eastAsia="Arial Unicode MS" w:hAnsi="Times New Roman" w:cs="Mangal"/>
            <w:color w:val="000080"/>
            <w:kern w:val="2"/>
            <w:sz w:val="24"/>
            <w:szCs w:val="24"/>
            <w:u w:val="single"/>
            <w:lang w:eastAsia="hi-IN" w:bidi="hi-IN"/>
          </w:rPr>
          <w:t>законодательством</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Российской Федерации доверенность (для физических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2) оформленная в соответствии с </w:t>
      </w:r>
      <w:hyperlink r:id="rId73" w:history="1">
        <w:r w:rsidRPr="006E4A06">
          <w:rPr>
            <w:rFonts w:ascii="Times New Roman" w:eastAsia="Arial Unicode MS" w:hAnsi="Times New Roman" w:cs="Mangal"/>
            <w:color w:val="000080"/>
            <w:kern w:val="2"/>
            <w:sz w:val="24"/>
            <w:szCs w:val="24"/>
            <w:u w:val="single"/>
            <w:lang w:eastAsia="hi-IN" w:bidi="hi-IN"/>
          </w:rPr>
          <w:t>законодательством</w:t>
        </w:r>
      </w:hyperlink>
      <w:r w:rsidRPr="006E4A06">
        <w:rPr>
          <w:rFonts w:ascii="Times New Roman" w:eastAsia="Arial Unicode MS" w:hAnsi="Times New Roman" w:cs="Mangal"/>
          <w:kern w:val="2"/>
          <w:sz w:val="24"/>
          <w:szCs w:val="24"/>
          <w:lang w:eastAsia="hi-IN" w:bidi="hi-IN"/>
        </w:rPr>
        <w:t xml:space="preserve">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Заявитель имеет право на получение информации и документов, необходимых для обоснования и рассмотрения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140. Жалоба, поступившая в Администрацию, подлежит регистрации в соответствии с установленными правилами делопроизводства.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Максимальный срок выполнения указанной административной процедуры - не позднее следующего рабочего дня со дня ее поступления.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141. Жалоба рассматривается в течение 15 рабочих дней со дня ее регистрации в Администрации.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142. 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143. В случае если в компетенцию Администрации не входит принятие решения по жалобе организационный отдел Администрации в течение 3 рабочих дней со дня ее регистрации в Администрации направляет жалобу в уполномоченный на ее рассмотрение орган и в письменной форме информирует заявителя о перенаправлении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144. По результатам рассмотрения жалобы орган, предоставляющий муниципальную услугу, принимает одно из следующих решений.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62" w:name="sub_110271"/>
      <w:bookmarkEnd w:id="162"/>
      <w:r w:rsidRPr="006E4A06">
        <w:rPr>
          <w:rFonts w:ascii="Times New Roman" w:eastAsia="Arial Unicode MS" w:hAnsi="Times New Roman" w:cs="Mangal"/>
          <w:kern w:val="2"/>
          <w:sz w:val="24"/>
          <w:szCs w:val="24"/>
          <w:lang w:eastAsia="hi-IN" w:bidi="hi-I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bookmarkStart w:id="163" w:name="sub_110272"/>
      <w:bookmarkEnd w:id="163"/>
      <w:r w:rsidRPr="006E4A06">
        <w:rPr>
          <w:rFonts w:ascii="Times New Roman" w:eastAsia="Arial Unicode MS" w:hAnsi="Times New Roman" w:cs="Mangal"/>
          <w:kern w:val="2"/>
          <w:sz w:val="24"/>
          <w:szCs w:val="24"/>
          <w:lang w:eastAsia="hi-IN" w:bidi="hi-IN"/>
        </w:rPr>
        <w:t>2) отказывает в удовлетворении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145. Уполномоченный на рассмотрение жалобы орган отказывает в удовлетворении жалобы в следующих случаях:</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наличие вступившего в законную силу решения суда, арбитражного суда по жалобе о том же предмете и по тем же основаниям;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подача жалобы лицом, полномочия которого не подтверждены в порядке, установленном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наличие решения по жалобе, принятого ранее в отношении того же заявителя и по тому же предмету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146. В решении по жалобе должны быть указаны: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наименование органа местного самоуправления, рассмотревшего жалобу;</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номер решения;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дата и место составления решения;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фамилия и инициалы или наименование лица, обратившегося с жалобой;</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доводы и основания для принятия решения по жалобе;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принятое по жалобе решение;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сведения о порядке обжалования принятого по жалобе решения.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Указанное решение принимается в форме акта уполномоченного на ее рассмотрение органа.</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147. 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Максимальный срок выполнения указанной административной процедуры - не позднее 5 рабочих дней со дня принятия решения, если иное не установлено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148. Ответ по результатам рассмотрения жалобы направляется заявителю не позднее дня, </w:t>
      </w:r>
      <w:r w:rsidRPr="006E4A06">
        <w:rPr>
          <w:rFonts w:ascii="Times New Roman" w:eastAsia="Arial Unicode MS" w:hAnsi="Times New Roman" w:cs="Mangal"/>
          <w:kern w:val="2"/>
          <w:sz w:val="24"/>
          <w:szCs w:val="24"/>
          <w:lang w:eastAsia="hi-IN" w:bidi="hi-IN"/>
        </w:rPr>
        <w:lastRenderedPageBreak/>
        <w:t>следующего за днем принятия решения, в письменной форме.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149. В ответе по результатам рассмотрения жалобы указываются: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2) номер, дата, место принятия решения, включая сведения о должностном лице, решение или действие (бездействие) которого обжалуется;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3) фамилия, имя, отчество (при наличии) или наименование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4) основания для принятия решения по жалобе;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5) принятое по жалобе решение;</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7) сведения о порядке обжалования принятого по жалобе решения.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150. Ответ по результатам рассмотрения жалобы подписывается уполномоченным на рассмотрение жалобы должностным лицом.</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151.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74" w:history="1">
        <w:r w:rsidRPr="006E4A06">
          <w:rPr>
            <w:rFonts w:ascii="Times New Roman" w:eastAsia="Arial Unicode MS" w:hAnsi="Times New Roman" w:cs="Mangal"/>
            <w:color w:val="000080"/>
            <w:kern w:val="2"/>
            <w:sz w:val="24"/>
            <w:szCs w:val="24"/>
            <w:u w:val="single"/>
            <w:lang w:eastAsia="hi-IN" w:bidi="hi-IN"/>
          </w:rPr>
          <w:t>электронной подписью</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152.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153.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154.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5" w:history="1">
        <w:r w:rsidRPr="006E4A06">
          <w:rPr>
            <w:rFonts w:ascii="Times New Roman" w:eastAsia="Arial Unicode MS" w:hAnsi="Times New Roman" w:cs="Mangal"/>
            <w:color w:val="000080"/>
            <w:kern w:val="2"/>
            <w:sz w:val="24"/>
            <w:szCs w:val="24"/>
            <w:u w:val="single"/>
            <w:lang w:eastAsia="hi-IN" w:bidi="hi-IN"/>
          </w:rPr>
          <w:t>статьей 5.63</w:t>
        </w:r>
      </w:hyperlink>
      <w:r w:rsidRPr="006E4A06">
        <w:rPr>
          <w:rFonts w:ascii="Times New Roman" w:eastAsia="Arial Unicode MS" w:hAnsi="Times New Roman" w:cs="Mangal"/>
          <w:kern w:val="2"/>
          <w:sz w:val="24"/>
          <w:szCs w:val="24"/>
          <w:lang w:eastAsia="hi-IN" w:bidi="hi-IN"/>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155. Получатели муниципальной услуги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kern w:val="2"/>
          <w:sz w:val="24"/>
          <w:szCs w:val="24"/>
          <w:lang w:eastAsia="hi-IN" w:bidi="hi-IN"/>
        </w:rPr>
        <w:t> </w:t>
      </w:r>
      <w:bookmarkStart w:id="164" w:name="sub_100"/>
      <w:bookmarkEnd w:id="164"/>
      <w:r w:rsidRPr="006E4A06">
        <w:rPr>
          <w:rFonts w:ascii="Times New Roman" w:eastAsia="Arial Unicode MS" w:hAnsi="Times New Roman" w:cs="Mangal"/>
          <w:color w:val="000000"/>
          <w:kern w:val="2"/>
          <w:sz w:val="20"/>
          <w:szCs w:val="20"/>
          <w:lang w:eastAsia="hi-IN" w:bidi="hi-IN"/>
        </w:rPr>
        <w:t>Приложение 1</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76"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Cs/>
          <w:color w:val="000000"/>
          <w:kern w:val="2"/>
          <w:sz w:val="24"/>
          <w:szCs w:val="24"/>
          <w:lang w:eastAsia="hi-IN" w:bidi="hi-IN"/>
        </w:rPr>
      </w:pPr>
      <w:r w:rsidRPr="006E4A06">
        <w:rPr>
          <w:rFonts w:ascii="Times New Roman" w:eastAsia="Arial Unicode MS" w:hAnsi="Times New Roman" w:cs="Mangal"/>
          <w:bCs/>
          <w:color w:val="000000"/>
          <w:kern w:val="2"/>
          <w:sz w:val="24"/>
          <w:szCs w:val="24"/>
          <w:lang w:eastAsia="hi-IN" w:bidi="hi-IN"/>
        </w:rPr>
        <w:t>Информация</w:t>
      </w:r>
      <w:r w:rsidRPr="006E4A06">
        <w:rPr>
          <w:rFonts w:ascii="Times New Roman" w:eastAsia="Arial Unicode MS" w:hAnsi="Times New Roman" w:cs="Mangal"/>
          <w:bCs/>
          <w:color w:val="000000"/>
          <w:kern w:val="2"/>
          <w:sz w:val="24"/>
          <w:szCs w:val="24"/>
          <w:lang w:eastAsia="hi-IN" w:bidi="hi-IN"/>
        </w:rPr>
        <w:br/>
        <w:t>о месте нахождения, номерах телефонов для справок, адресах электронной почты, сайтах органов и учреждений, предоставляющих муниципальную услугу</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273"/>
        <w:gridCol w:w="1501"/>
        <w:gridCol w:w="1232"/>
        <w:gridCol w:w="1324"/>
        <w:gridCol w:w="2033"/>
        <w:gridCol w:w="1742"/>
      </w:tblGrid>
      <w:tr w:rsidR="006E4A06" w:rsidRPr="006E4A06" w:rsidTr="006E4A06">
        <w:tc>
          <w:tcPr>
            <w:tcW w:w="2273"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lastRenderedPageBreak/>
              <w:t>Наименование органов и организаций предоставляющих муниципальную услугу</w:t>
            </w:r>
          </w:p>
        </w:tc>
        <w:tc>
          <w:tcPr>
            <w:tcW w:w="1501"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Юридический (почтовый) адрес</w:t>
            </w:r>
          </w:p>
        </w:tc>
        <w:tc>
          <w:tcPr>
            <w:tcW w:w="1232"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Контактный телефон (код 883448)</w:t>
            </w:r>
          </w:p>
        </w:tc>
        <w:tc>
          <w:tcPr>
            <w:tcW w:w="1324"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 xml:space="preserve">Ф.И.О., должность руководителя </w:t>
            </w:r>
          </w:p>
        </w:tc>
        <w:tc>
          <w:tcPr>
            <w:tcW w:w="2033"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График работы</w:t>
            </w:r>
          </w:p>
        </w:tc>
        <w:tc>
          <w:tcPr>
            <w:tcW w:w="1742" w:type="dxa"/>
            <w:tcBorders>
              <w:top w:val="single" w:sz="8" w:space="0" w:color="808080"/>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Адрес электронной почты</w:t>
            </w:r>
          </w:p>
        </w:tc>
      </w:tr>
      <w:tr w:rsidR="006E4A06" w:rsidRPr="006E4A06" w:rsidTr="006E4A06">
        <w:tc>
          <w:tcPr>
            <w:tcW w:w="227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left w:val="single" w:sz="8" w:space="1" w:color="000000"/>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 xml:space="preserve">Администрация Кадошкинского муниципального района </w:t>
            </w:r>
          </w:p>
        </w:tc>
        <w:tc>
          <w:tcPr>
            <w:tcW w:w="1501"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431900, п. Кадошкино, ул. Заводская, б/н</w:t>
            </w:r>
          </w:p>
        </w:tc>
        <w:tc>
          <w:tcPr>
            <w:tcW w:w="1232"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2-31-36</w:t>
            </w:r>
          </w:p>
        </w:tc>
        <w:tc>
          <w:tcPr>
            <w:tcW w:w="1324"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Колесникова Адиля Фяритовна</w:t>
            </w:r>
          </w:p>
          <w:p w:rsidR="006E4A06" w:rsidRPr="006E4A06" w:rsidRDefault="006E4A06" w:rsidP="006E4A06">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Глава</w:t>
            </w:r>
          </w:p>
        </w:tc>
        <w:tc>
          <w:tcPr>
            <w:tcW w:w="203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Понедельник-пятница с 08.00 до 17.00 ч., перерыв на обед с 13.00 до 14.00 ч., выходные суббота, воскресенье</w:t>
            </w:r>
          </w:p>
        </w:tc>
        <w:tc>
          <w:tcPr>
            <w:tcW w:w="1742" w:type="dxa"/>
            <w:tcBorders>
              <w:top w:val="nil"/>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val="en-US" w:eastAsia="hi-IN" w:bidi="hi-IN"/>
              </w:rPr>
            </w:pPr>
            <w:r w:rsidRPr="006E4A06">
              <w:rPr>
                <w:rFonts w:ascii="Times New Roman" w:eastAsia="Arial Unicode MS" w:hAnsi="Times New Roman" w:cs="Mangal"/>
                <w:kern w:val="2"/>
                <w:sz w:val="20"/>
                <w:szCs w:val="24"/>
                <w:lang w:val="en-US" w:eastAsia="hi-IN" w:bidi="hi-IN"/>
              </w:rPr>
              <w:t>eckad@mail.ru</w:t>
            </w:r>
          </w:p>
        </w:tc>
      </w:tr>
      <w:tr w:rsidR="006E4A06" w:rsidRPr="006E4A06" w:rsidTr="006E4A06">
        <w:tc>
          <w:tcPr>
            <w:tcW w:w="227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left w:val="single" w:sz="8" w:space="1" w:color="000000"/>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 xml:space="preserve">Отдел по муниципальному имуществу и земельным отношениям </w:t>
            </w:r>
          </w:p>
        </w:tc>
        <w:tc>
          <w:tcPr>
            <w:tcW w:w="1501"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 Кадошкино, ул. Заводская, б/н</w:t>
            </w:r>
          </w:p>
        </w:tc>
        <w:tc>
          <w:tcPr>
            <w:tcW w:w="1232"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4"/>
                <w:szCs w:val="24"/>
                <w:lang w:eastAsia="hi-IN" w:bidi="hi-IN"/>
              </w:rPr>
              <w:t> </w:t>
            </w:r>
            <w:r w:rsidRPr="006E4A06">
              <w:rPr>
                <w:rFonts w:ascii="Times New Roman" w:eastAsia="Arial Unicode MS" w:hAnsi="Times New Roman" w:cs="Mangal"/>
                <w:kern w:val="2"/>
                <w:sz w:val="20"/>
                <w:szCs w:val="24"/>
                <w:lang w:eastAsia="hi-IN" w:bidi="hi-IN"/>
              </w:rPr>
              <w:t>2-35-92</w:t>
            </w:r>
          </w:p>
        </w:tc>
        <w:tc>
          <w:tcPr>
            <w:tcW w:w="1324"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Канунникова Татьяна Ивановна</w:t>
            </w:r>
          </w:p>
        </w:tc>
        <w:tc>
          <w:tcPr>
            <w:tcW w:w="203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Понедельник-пятница: 8.00-17.00, перерыв на обед: 13.00-14.00, выходные дни – суббота, воскресенье.</w:t>
            </w:r>
          </w:p>
        </w:tc>
        <w:tc>
          <w:tcPr>
            <w:tcW w:w="1742" w:type="dxa"/>
            <w:tcBorders>
              <w:top w:val="nil"/>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val="en-US" w:eastAsia="hi-IN" w:bidi="hi-IN"/>
              </w:rPr>
            </w:pPr>
            <w:r w:rsidRPr="006E4A06">
              <w:rPr>
                <w:rFonts w:ascii="Times New Roman" w:eastAsia="Arial Unicode MS" w:hAnsi="Times New Roman" w:cs="Mangal"/>
                <w:kern w:val="2"/>
                <w:sz w:val="20"/>
                <w:szCs w:val="24"/>
                <w:lang w:val="en-US" w:eastAsia="hi-IN" w:bidi="hi-IN"/>
              </w:rPr>
              <w:t>eckad@mail.ru</w:t>
            </w:r>
          </w:p>
        </w:tc>
      </w:tr>
      <w:tr w:rsidR="006E4A06" w:rsidRPr="006E4A06" w:rsidTr="006E4A06">
        <w:tc>
          <w:tcPr>
            <w:tcW w:w="227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left w:val="single" w:sz="8" w:space="1" w:color="000000"/>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МБУ «Многофункциональный центр предоставления государственных и муниципальных услуг в Кадошкинском муниципальном районе»</w:t>
            </w:r>
          </w:p>
        </w:tc>
        <w:tc>
          <w:tcPr>
            <w:tcW w:w="1501"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 xml:space="preserve">431900, </w:t>
            </w:r>
          </w:p>
          <w:p w:rsidR="006E4A06" w:rsidRPr="006E4A06" w:rsidRDefault="006E4A06" w:rsidP="006E4A06">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 xml:space="preserve">п. Кадошкино, </w:t>
            </w:r>
          </w:p>
          <w:p w:rsidR="006E4A06" w:rsidRPr="006E4A06" w:rsidRDefault="006E4A06" w:rsidP="006E4A06">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ул. Резакова, д. 9 «а»</w:t>
            </w:r>
          </w:p>
        </w:tc>
        <w:tc>
          <w:tcPr>
            <w:tcW w:w="1232"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4"/>
                <w:szCs w:val="24"/>
                <w:lang w:eastAsia="hi-IN" w:bidi="hi-IN"/>
              </w:rPr>
              <w:t> </w:t>
            </w:r>
            <w:r w:rsidRPr="006E4A06">
              <w:rPr>
                <w:rFonts w:ascii="Times New Roman" w:eastAsia="Arial Unicode MS" w:hAnsi="Times New Roman" w:cs="Mangal"/>
                <w:kern w:val="2"/>
                <w:sz w:val="20"/>
                <w:szCs w:val="24"/>
                <w:lang w:eastAsia="hi-IN" w:bidi="hi-IN"/>
              </w:rPr>
              <w:t>2-32-46</w:t>
            </w:r>
          </w:p>
        </w:tc>
        <w:tc>
          <w:tcPr>
            <w:tcW w:w="1324"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Фомин Евгений Викторович</w:t>
            </w:r>
          </w:p>
          <w:p w:rsidR="006E4A06" w:rsidRPr="006E4A06" w:rsidRDefault="006E4A06" w:rsidP="006E4A06">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директор</w:t>
            </w:r>
          </w:p>
        </w:tc>
        <w:tc>
          <w:tcPr>
            <w:tcW w:w="2033"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Понедельник-пятница: 8.00-17.00, перерыв на обед: 13.00-14.00, выходные дни – суббота, воскресенье.</w:t>
            </w:r>
          </w:p>
        </w:tc>
        <w:tc>
          <w:tcPr>
            <w:tcW w:w="1742" w:type="dxa"/>
            <w:tcBorders>
              <w:top w:val="nil"/>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both"/>
              <w:rPr>
                <w:rFonts w:ascii="Times New Roman" w:eastAsia="Arial Unicode MS" w:hAnsi="Times New Roman" w:cs="Mangal"/>
                <w:kern w:val="2"/>
                <w:sz w:val="20"/>
                <w:szCs w:val="24"/>
                <w:lang w:val="en-US" w:eastAsia="hi-IN" w:bidi="hi-IN"/>
              </w:rPr>
            </w:pPr>
            <w:r w:rsidRPr="006E4A06">
              <w:rPr>
                <w:rFonts w:ascii="Times New Roman" w:eastAsia="Arial Unicode MS" w:hAnsi="Times New Roman" w:cs="Mangal"/>
                <w:kern w:val="2"/>
                <w:sz w:val="20"/>
                <w:szCs w:val="24"/>
                <w:lang w:val="en-US" w:eastAsia="hi-IN" w:bidi="hi-IN"/>
              </w:rPr>
              <w:t xml:space="preserve">FEVMFC@mail.ru </w:t>
            </w:r>
          </w:p>
        </w:tc>
      </w:tr>
    </w:tbl>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2</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77"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after="0" w:line="240" w:lineRule="auto"/>
        <w:jc w:val="center"/>
        <w:outlineLvl w:val="0"/>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Примерная форма заявления</w:t>
      </w:r>
      <w:r w:rsidRPr="006E4A06">
        <w:rPr>
          <w:rFonts w:ascii="Times New Roman" w:eastAsia="Arial Unicode MS" w:hAnsi="Times New Roman" w:cs="Mangal"/>
          <w:b/>
          <w:bCs/>
          <w:kern w:val="2"/>
          <w:sz w:val="24"/>
          <w:szCs w:val="24"/>
          <w:lang w:eastAsia="hi-IN" w:bidi="hi-IN"/>
        </w:rPr>
        <w:br/>
        <w:t>о предоставлении земельного участка гражданам, имеющим трех или более детей, в собственность (бесплатно)</w:t>
      </w:r>
    </w:p>
    <w:p w:rsidR="006E4A06" w:rsidRPr="006E4A06" w:rsidRDefault="006E4A06" w:rsidP="006E4A0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Администрация Кадошкинского муниципального района</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фамилия, имя, отчество (далее - заявитель)</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адрес заявителя (ей):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место регистрации физического лица</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телефон (факс) заявителя (ей)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_______________________________________________</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заявление</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В  соответствии  с </w:t>
      </w:r>
      <w:hyperlink r:id="rId78"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kern w:val="2"/>
          <w:sz w:val="24"/>
          <w:szCs w:val="24"/>
          <w:lang w:eastAsia="hi-IN" w:bidi="hi-IN"/>
        </w:rPr>
        <w:t xml:space="preserve"> Республики Мордовия от 7 сентября 2011 года № 50-З   «О  предоставлении  в  Республике  Мордовия  земельных  участков гражданам,  имеющим  трех  и  более  детей»  просим  Вас  предоставить  в собственность    бесплатно  сформированный  и  прошедший  государственный </w:t>
      </w:r>
      <w:r w:rsidRPr="006E4A06">
        <w:rPr>
          <w:rFonts w:ascii="Times New Roman" w:eastAsia="Arial Unicode MS" w:hAnsi="Times New Roman" w:cs="Mangal"/>
          <w:kern w:val="2"/>
          <w:sz w:val="24"/>
          <w:szCs w:val="24"/>
          <w:lang w:eastAsia="hi-IN" w:bidi="hi-IN"/>
        </w:rPr>
        <w:lastRenderedPageBreak/>
        <w:t>кадастровый учет земельный участок.</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Цель использования земельного участка 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Предполагаемые размеры земельного участка 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Местоположение земельного участка 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Состав семьи _________________________________________________________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_____________________________________________________________________</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Приложение: ______________________</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Заявители ________________________________                 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подпись</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"____" ______________ 20___ г.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Приложение: ______________________</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3</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79"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before="240" w:after="120" w:line="240" w:lineRule="auto"/>
        <w:jc w:val="center"/>
        <w:outlineLvl w:val="0"/>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Примерная форма постановления</w:t>
      </w:r>
      <w:r w:rsidRPr="006E4A06">
        <w:rPr>
          <w:rFonts w:ascii="Times New Roman" w:eastAsia="Arial Unicode MS" w:hAnsi="Times New Roman" w:cs="Mangal"/>
          <w:b/>
          <w:bCs/>
          <w:kern w:val="2"/>
          <w:sz w:val="24"/>
          <w:szCs w:val="24"/>
          <w:lang w:eastAsia="hi-IN" w:bidi="hi-IN"/>
        </w:rPr>
        <w:br/>
        <w:t>о постановке граждан, имеющих трех или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О постановке граждан (ина) ________________________________,</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                                                  Ф.И.О.</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имеющих(его) трех и более детей, на учет в целях предоставления</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земельного участка в собственность бесплатно</w:t>
      </w:r>
    </w:p>
    <w:p w:rsidR="006E4A06" w:rsidRPr="006E4A06" w:rsidRDefault="006E4A06" w:rsidP="006E4A06">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В    соответствии  с  </w:t>
      </w:r>
      <w:hyperlink r:id="rId80"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 Республики  Мордовия  от  7  сентября 2011 года  N 50-З  «О  предоставлении  в  Республике  Мордовия  земельных участков    гражданам,  имеющим  трех  и  более  детей»  и  на  основании письменного заявления 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заявителей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Администрация Кадошкинского муниципального района: </w:t>
      </w:r>
    </w:p>
    <w:p w:rsidR="006E4A06" w:rsidRPr="006E4A06" w:rsidRDefault="006E4A06" w:rsidP="006E4A06">
      <w:pPr>
        <w:widowControl w:val="0"/>
        <w:suppressAutoHyphens/>
        <w:spacing w:after="120" w:line="240" w:lineRule="auto"/>
        <w:jc w:val="both"/>
        <w:rPr>
          <w:rFonts w:ascii="Times New Roman" w:eastAsia="Arial Unicode MS" w:hAnsi="Times New Roman" w:cs="Mangal"/>
          <w:b/>
          <w:kern w:val="2"/>
          <w:sz w:val="24"/>
          <w:szCs w:val="24"/>
          <w:lang w:eastAsia="hi-IN" w:bidi="hi-IN"/>
        </w:rPr>
      </w:pPr>
      <w:r w:rsidRPr="006E4A06">
        <w:rPr>
          <w:rFonts w:ascii="Times New Roman" w:eastAsia="Arial Unicode MS" w:hAnsi="Times New Roman" w:cs="Mangal"/>
          <w:kern w:val="2"/>
          <w:sz w:val="24"/>
          <w:szCs w:val="24"/>
          <w:lang w:eastAsia="hi-IN" w:bidi="hi-IN"/>
        </w:rPr>
        <w:t> </w:t>
      </w:r>
      <w:r w:rsidRPr="006E4A06">
        <w:rPr>
          <w:rFonts w:ascii="Times New Roman" w:eastAsia="Arial Unicode MS" w:hAnsi="Times New Roman" w:cs="Mangal"/>
          <w:b/>
          <w:kern w:val="2"/>
          <w:sz w:val="24"/>
          <w:szCs w:val="24"/>
          <w:lang w:eastAsia="hi-IN" w:bidi="hi-IN"/>
        </w:rPr>
        <w:t>п о с т а н о в л я е т:</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 1. Поставить граждан (ина)  _______________________, 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граждан                 дата рождения</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(далее  -  заявители),  имеющих  (его)   трех  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2.   Отделу  по  муниципальному имуществу  и  земельным отношениям   Администрации  Кадошкинского муниципального  района  включить заявителей  (ля)  в  единый  список  граждан, имеющих право на бесплатное приобретение земельного участка.</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3.  Муниципальному  бюджетному учреждению Кадошкинского  муниципального района    «Многофункциональный   центр  предоставления    государственных и муниципальных услуг»  направить  копию  настоящего  постановления  не позднее чем через три рабочих дня со дня его принятия заявителям (лю).</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Глава Администрации                              подпись                                Ф.И.О.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4</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81"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Примерная форма постановления</w:t>
      </w:r>
      <w:r w:rsidRPr="006E4A06">
        <w:rPr>
          <w:rFonts w:ascii="Times New Roman" w:eastAsia="Arial Unicode MS" w:hAnsi="Times New Roman" w:cs="Mangal"/>
          <w:b/>
          <w:bCs/>
          <w:kern w:val="2"/>
          <w:sz w:val="24"/>
          <w:szCs w:val="24"/>
          <w:lang w:eastAsia="hi-IN" w:bidi="hi-IN"/>
        </w:rPr>
        <w:br/>
        <w:t>об отказе в постановке граждан, имеющих трех или более детей,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об отказе в постановке  граждан (ина) ___________________________,</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Ф.И.О.</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имеющих (его) трех и более детей, на учет в целях предоставления</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земельного участка 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Рассмотрев заявление 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заявителей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в    соответствии  с  </w:t>
      </w:r>
      <w:hyperlink r:id="rId82"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kern w:val="2"/>
          <w:sz w:val="24"/>
          <w:szCs w:val="24"/>
          <w:lang w:eastAsia="hi-IN" w:bidi="hi-IN"/>
        </w:rPr>
        <w:t xml:space="preserve">  Республики  Мордовия  от  7  сентября 2011 года  N 50-З  «О  предоставлении  в  Республике  Мордовия  земельных участков гражданам, имеющим трех и более детей», администрация Кадошкинского муниципального района </w:t>
      </w:r>
    </w:p>
    <w:p w:rsidR="006E4A06" w:rsidRPr="006E4A06" w:rsidRDefault="006E4A06" w:rsidP="006E4A06">
      <w:pPr>
        <w:widowControl w:val="0"/>
        <w:suppressAutoHyphens/>
        <w:spacing w:after="120" w:line="240" w:lineRule="auto"/>
        <w:jc w:val="both"/>
        <w:rPr>
          <w:rFonts w:ascii="Times New Roman" w:eastAsia="Arial Unicode MS" w:hAnsi="Times New Roman" w:cs="Mangal"/>
          <w:b/>
          <w:color w:val="000000"/>
          <w:kern w:val="2"/>
          <w:sz w:val="24"/>
          <w:szCs w:val="24"/>
          <w:lang w:eastAsia="hi-IN" w:bidi="hi-IN"/>
        </w:rPr>
      </w:pPr>
      <w:r w:rsidRPr="006E4A06">
        <w:rPr>
          <w:rFonts w:ascii="Times New Roman" w:eastAsia="Arial Unicode MS" w:hAnsi="Times New Roman" w:cs="Mangal"/>
          <w:kern w:val="2"/>
          <w:sz w:val="24"/>
          <w:szCs w:val="24"/>
          <w:lang w:eastAsia="hi-IN" w:bidi="hi-IN"/>
        </w:rPr>
        <w:t> </w:t>
      </w:r>
      <w:r w:rsidRPr="006E4A06">
        <w:rPr>
          <w:rFonts w:ascii="Times New Roman" w:eastAsia="Arial Unicode MS" w:hAnsi="Times New Roman" w:cs="Mangal"/>
          <w:b/>
          <w:color w:val="000000"/>
          <w:kern w:val="2"/>
          <w:sz w:val="24"/>
          <w:szCs w:val="24"/>
          <w:lang w:eastAsia="hi-IN" w:bidi="hi-IN"/>
        </w:rPr>
        <w:t>п о с т а н о в л я е т:</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1. Отказать гражданам (ину)  ________________________, 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граждан            дата рождения</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имеющим  (ему)    трех    и   более  детей, в постановке на учет  в целях  предоставления земельного участка в собственность бесплатно.</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2.  Муниципальному  бюджетному учреждению Кадошкинского  муниципального </w:t>
      </w:r>
      <w:r w:rsidRPr="006E4A06">
        <w:rPr>
          <w:rFonts w:ascii="Times New Roman" w:eastAsia="Arial Unicode MS" w:hAnsi="Times New Roman" w:cs="Mangal"/>
          <w:kern w:val="2"/>
          <w:sz w:val="24"/>
          <w:szCs w:val="24"/>
          <w:lang w:eastAsia="hi-IN" w:bidi="hi-IN"/>
        </w:rPr>
        <w:lastRenderedPageBreak/>
        <w:t>района «Многофункциональный центр предоставления    государственных и муниципальных услуг»  направить  копию  настоящего  постановления не позднее чем через три рабочих дня со дня его принятия заявителям (лю).</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Глава Администрации                         подпись                              Ф.И.О.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5</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83"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Примерная форма книги</w:t>
      </w:r>
      <w:r w:rsidRPr="006E4A06">
        <w:rPr>
          <w:rFonts w:ascii="Times New Roman" w:eastAsia="Arial Unicode MS" w:hAnsi="Times New Roman" w:cs="Mangal"/>
          <w:b/>
          <w:bCs/>
          <w:kern w:val="2"/>
          <w:sz w:val="24"/>
          <w:szCs w:val="24"/>
          <w:lang w:eastAsia="hi-IN" w:bidi="hi-IN"/>
        </w:rPr>
        <w:br/>
        <w:t>учета граждан, имеющих право на бесплатное приобретение земельного участка</w:t>
      </w:r>
    </w:p>
    <w:p w:rsidR="006E4A06" w:rsidRPr="006E4A06" w:rsidRDefault="006E4A06" w:rsidP="006E4A06">
      <w:pPr>
        <w:widowControl w:val="0"/>
        <w:suppressAutoHyphens/>
        <w:spacing w:after="120" w:line="240" w:lineRule="auto"/>
        <w:jc w:val="center"/>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 </w:t>
      </w:r>
    </w:p>
    <w:p w:rsidR="006E4A06" w:rsidRPr="006E4A06" w:rsidRDefault="006E4A06" w:rsidP="006E4A06">
      <w:pPr>
        <w:widowControl w:val="0"/>
        <w:suppressAutoHyphens/>
        <w:spacing w:after="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Книга</w:t>
      </w:r>
    </w:p>
    <w:p w:rsidR="006E4A06" w:rsidRPr="006E4A06" w:rsidRDefault="006E4A06" w:rsidP="006E4A06">
      <w:pPr>
        <w:widowControl w:val="0"/>
        <w:suppressAutoHyphens/>
        <w:spacing w:after="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учета граждан, имеющих право на бесплатное</w:t>
      </w:r>
    </w:p>
    <w:p w:rsidR="006E4A06" w:rsidRPr="006E4A06" w:rsidRDefault="006E4A06" w:rsidP="006E4A06">
      <w:pPr>
        <w:widowControl w:val="0"/>
        <w:suppressAutoHyphens/>
        <w:spacing w:after="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приобретение земельного участка</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Населенный пункт 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город, поселок, село и др.</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наименование администрации муниципального образования</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Начата _____________ 20___ г.</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Окончена ___________ 20___ г.</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818"/>
        <w:gridCol w:w="1264"/>
        <w:gridCol w:w="981"/>
        <w:gridCol w:w="924"/>
        <w:gridCol w:w="1679"/>
        <w:gridCol w:w="1675"/>
        <w:gridCol w:w="1829"/>
        <w:gridCol w:w="1430"/>
      </w:tblGrid>
      <w:tr w:rsidR="006E4A06" w:rsidRPr="006E4A06" w:rsidTr="006E4A06">
        <w:tc>
          <w:tcPr>
            <w:tcW w:w="818"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N</w:t>
            </w:r>
            <w:r w:rsidRPr="006E4A06">
              <w:rPr>
                <w:rFonts w:ascii="Times New Roman" w:eastAsia="Arial Unicode MS" w:hAnsi="Times New Roman" w:cs="Mangal"/>
                <w:kern w:val="2"/>
                <w:sz w:val="20"/>
                <w:szCs w:val="24"/>
                <w:lang w:eastAsia="hi-IN" w:bidi="hi-IN"/>
              </w:rPr>
              <w:br/>
              <w:t>п/п</w:t>
            </w:r>
          </w:p>
        </w:tc>
        <w:tc>
          <w:tcPr>
            <w:tcW w:w="1264"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Состав семьи с указанием фамилий, имен, отчеств</w:t>
            </w:r>
          </w:p>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членов семьи</w:t>
            </w:r>
          </w:p>
        </w:tc>
        <w:tc>
          <w:tcPr>
            <w:tcW w:w="981"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Родство</w:t>
            </w:r>
          </w:p>
        </w:tc>
        <w:tc>
          <w:tcPr>
            <w:tcW w:w="924"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Дата</w:t>
            </w:r>
          </w:p>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рождения</w:t>
            </w:r>
          </w:p>
        </w:tc>
        <w:tc>
          <w:tcPr>
            <w:tcW w:w="1679"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Категория граждан, имеющих право на бесплатное приобретение земельного участка</w:t>
            </w:r>
          </w:p>
        </w:tc>
        <w:tc>
          <w:tcPr>
            <w:tcW w:w="1675"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Сведения о регистрации по месту жительства (адрес и дата регистрации)</w:t>
            </w:r>
          </w:p>
        </w:tc>
        <w:tc>
          <w:tcPr>
            <w:tcW w:w="1829" w:type="dxa"/>
            <w:tcBorders>
              <w:top w:val="single" w:sz="8" w:space="0" w:color="808080"/>
              <w:left w:val="single" w:sz="8" w:space="0" w:color="808080"/>
              <w:bottom w:val="single" w:sz="8" w:space="0" w:color="808080"/>
              <w:right w:val="nil"/>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Постановление местной администрации о постановке на учет (номер и дата)</w:t>
            </w:r>
          </w:p>
        </w:tc>
        <w:tc>
          <w:tcPr>
            <w:tcW w:w="1430" w:type="dxa"/>
            <w:tcBorders>
              <w:top w:val="single" w:sz="8" w:space="0" w:color="808080"/>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0"/>
                <w:szCs w:val="24"/>
                <w:lang w:eastAsia="hi-IN" w:bidi="hi-IN"/>
              </w:rPr>
            </w:pPr>
            <w:r w:rsidRPr="006E4A06">
              <w:rPr>
                <w:rFonts w:ascii="Times New Roman" w:eastAsia="Arial Unicode MS" w:hAnsi="Times New Roman" w:cs="Mangal"/>
                <w:kern w:val="2"/>
                <w:sz w:val="20"/>
                <w:szCs w:val="24"/>
                <w:lang w:eastAsia="hi-IN" w:bidi="hi-IN"/>
              </w:rPr>
              <w:t>Примечание</w:t>
            </w:r>
          </w:p>
        </w:tc>
      </w:tr>
      <w:tr w:rsidR="006E4A06" w:rsidRPr="006E4A06" w:rsidTr="006E4A06">
        <w:tc>
          <w:tcPr>
            <w:tcW w:w="818"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1</w:t>
            </w:r>
          </w:p>
        </w:tc>
        <w:tc>
          <w:tcPr>
            <w:tcW w:w="1264"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2</w:t>
            </w:r>
          </w:p>
        </w:tc>
        <w:tc>
          <w:tcPr>
            <w:tcW w:w="981"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3</w:t>
            </w:r>
          </w:p>
        </w:tc>
        <w:tc>
          <w:tcPr>
            <w:tcW w:w="924"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4</w:t>
            </w:r>
          </w:p>
        </w:tc>
        <w:tc>
          <w:tcPr>
            <w:tcW w:w="1679"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5</w:t>
            </w:r>
          </w:p>
        </w:tc>
        <w:tc>
          <w:tcPr>
            <w:tcW w:w="1675"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6</w:t>
            </w:r>
          </w:p>
        </w:tc>
        <w:tc>
          <w:tcPr>
            <w:tcW w:w="1829" w:type="dxa"/>
            <w:tcBorders>
              <w:top w:val="nil"/>
              <w:left w:val="single" w:sz="8" w:space="0" w:color="808080"/>
              <w:bottom w:val="single" w:sz="8" w:space="0" w:color="808080"/>
              <w:right w:val="nil"/>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7</w:t>
            </w:r>
          </w:p>
        </w:tc>
        <w:tc>
          <w:tcPr>
            <w:tcW w:w="1430" w:type="dxa"/>
            <w:tcBorders>
              <w:top w:val="nil"/>
              <w:left w:val="single" w:sz="8" w:space="0" w:color="808080"/>
              <w:bottom w:val="single" w:sz="8" w:space="0" w:color="808080"/>
              <w:right w:val="single" w:sz="8" w:space="0" w:color="808080"/>
            </w:tcBorders>
            <w:hideMark/>
          </w:tcPr>
          <w:p w:rsidR="006E4A06" w:rsidRPr="006E4A06" w:rsidRDefault="006E4A06" w:rsidP="006E4A06">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Mangal"/>
                <w:kern w:val="2"/>
                <w:sz w:val="28"/>
                <w:szCs w:val="24"/>
                <w:lang w:eastAsia="hi-IN" w:bidi="hi-IN"/>
              </w:rPr>
            </w:pPr>
            <w:r w:rsidRPr="006E4A06">
              <w:rPr>
                <w:rFonts w:ascii="Times New Roman" w:eastAsia="Arial Unicode MS" w:hAnsi="Times New Roman" w:cs="Mangal"/>
                <w:kern w:val="2"/>
                <w:sz w:val="28"/>
                <w:szCs w:val="24"/>
                <w:lang w:eastAsia="hi-IN" w:bidi="hi-IN"/>
              </w:rPr>
              <w:t>8</w:t>
            </w:r>
          </w:p>
        </w:tc>
      </w:tr>
    </w:tbl>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6</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84"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 </w:t>
      </w:r>
    </w:p>
    <w:p w:rsidR="006E4A06" w:rsidRPr="006E4A06" w:rsidRDefault="006E4A06" w:rsidP="006E4A06">
      <w:pPr>
        <w:keepNext/>
        <w:widowControl w:val="0"/>
        <w:suppressAutoHyphens/>
        <w:spacing w:before="240" w:after="120" w:line="240" w:lineRule="auto"/>
        <w:outlineLvl w:val="0"/>
        <w:rPr>
          <w:rFonts w:ascii="Times New Roman" w:eastAsia="Arial Unicode MS" w:hAnsi="Times New Roman" w:cs="Mangal"/>
          <w:b/>
          <w:bCs/>
          <w:kern w:val="2"/>
          <w:sz w:val="24"/>
          <w:szCs w:val="24"/>
          <w:lang w:eastAsia="hi-IN" w:bidi="hi-IN"/>
        </w:rPr>
      </w:pPr>
      <w:r w:rsidRPr="006E4A06">
        <w:rPr>
          <w:rFonts w:ascii="Times New Roman" w:eastAsia="Arial Unicode MS" w:hAnsi="Times New Roman" w:cs="Mangal"/>
          <w:b/>
          <w:bCs/>
          <w:kern w:val="2"/>
          <w:sz w:val="24"/>
          <w:szCs w:val="24"/>
          <w:lang w:eastAsia="hi-IN" w:bidi="hi-IN"/>
        </w:rPr>
        <w:t xml:space="preserve">Примерная форма распоряжения </w:t>
      </w:r>
      <w:r w:rsidRPr="006E4A06">
        <w:rPr>
          <w:rFonts w:ascii="Times New Roman" w:eastAsia="Arial Unicode MS" w:hAnsi="Times New Roman" w:cs="Mangal"/>
          <w:b/>
          <w:bCs/>
          <w:kern w:val="2"/>
          <w:sz w:val="24"/>
          <w:szCs w:val="24"/>
          <w:lang w:eastAsia="hi-IN" w:bidi="hi-IN"/>
        </w:rPr>
        <w:br/>
        <w:t>о предоставлении земельного участка гражданам, имеющим трех или более детей, 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 предоставлении земельного участка в собственность</w:t>
      </w:r>
    </w:p>
    <w:p w:rsidR="006E4A06" w:rsidRPr="006E4A06" w:rsidRDefault="006E4A06" w:rsidP="006E4A06">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w:t>
      </w:r>
    </w:p>
    <w:p w:rsidR="006E4A06" w:rsidRPr="006E4A06" w:rsidRDefault="006E4A06" w:rsidP="006E4A06">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Ф.И.О. граждан</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В    соответствии  с  </w:t>
      </w:r>
      <w:hyperlink r:id="rId85" w:history="1">
        <w:r w:rsidRPr="006E4A06">
          <w:rPr>
            <w:rFonts w:ascii="Times New Roman" w:eastAsia="Arial Unicode MS" w:hAnsi="Times New Roman" w:cs="Mangal"/>
            <w:color w:val="000080"/>
            <w:kern w:val="2"/>
            <w:sz w:val="24"/>
            <w:szCs w:val="24"/>
            <w:u w:val="single"/>
            <w:lang w:eastAsia="hi-IN" w:bidi="hi-IN"/>
          </w:rPr>
          <w:t>Законом</w:t>
        </w:r>
      </w:hyperlink>
      <w:r w:rsidRPr="006E4A06">
        <w:rPr>
          <w:rFonts w:ascii="Times New Roman" w:eastAsia="Arial Unicode MS" w:hAnsi="Times New Roman" w:cs="Mangal"/>
          <w:kern w:val="2"/>
          <w:sz w:val="24"/>
          <w:szCs w:val="24"/>
          <w:lang w:eastAsia="hi-IN" w:bidi="hi-IN"/>
        </w:rPr>
        <w:t>  Республики  Мордовия  от  7  сентября 2011 года  N 50-З  «О  предоставлении  в  Республике  Мордовия  земельных участков    гражданам,  имеющим  трех  и  более  детей»  и  на  основании</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письменного заявления 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заявителей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_________________________________________________________________________________</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1.  Предоставить   бесплатно    в   общую   совместную собственность _____________________________________________________ (далее - Заявители)</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заявителей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земельный участок из земель __________, с кадастровым номером __________, категория земель 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находящийся по адресу: 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субъект Российской Федерации, город, поселок,  село</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и др., улица, дом, строение и др.</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вид разрешенного использования _______________________ (далее -  Участок) в   границах,   описанных  в кадастровом паспорте Участка, прилагаемом  к настоящему  постановлению общей площадью ____________ кв. м для 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xml:space="preserve">     2.    Заявителям    обеспечить   государственную  регистрацию  права собственности  на Участок в соответствии с </w:t>
      </w:r>
      <w:hyperlink r:id="rId86" w:history="1">
        <w:r w:rsidRPr="006E4A06">
          <w:rPr>
            <w:rFonts w:ascii="Times New Roman" w:eastAsia="Arial Unicode MS" w:hAnsi="Times New Roman" w:cs="Mangal"/>
            <w:color w:val="000080"/>
            <w:kern w:val="2"/>
            <w:sz w:val="24"/>
            <w:szCs w:val="24"/>
            <w:u w:val="single"/>
            <w:lang w:eastAsia="hi-IN" w:bidi="hi-IN"/>
          </w:rPr>
          <w:t>Федеральным законом</w:t>
        </w:r>
      </w:hyperlink>
      <w:r w:rsidRPr="006E4A06">
        <w:rPr>
          <w:rFonts w:ascii="Times New Roman" w:eastAsia="Arial Unicode MS" w:hAnsi="Times New Roman" w:cs="Mangal"/>
          <w:kern w:val="2"/>
          <w:sz w:val="24"/>
          <w:szCs w:val="24"/>
          <w:lang w:eastAsia="hi-IN" w:bidi="hi-IN"/>
        </w:rPr>
        <w:t xml:space="preserve"> от 21 июля 1997  года  N 122-ФЗ  «О  государственной регистрации  прав на недвижимое имущество и сделок с  ним».</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3.    Заявителям    в  течение  трех  дней  уведомить  Администрацию Кадошкинского муниципального района о произведенной регистрации.</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4. Контроль   за  исполнением настоящего  постановления возложить на 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должностное лицо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Глава Администрации                подпись                        Ф.И.О.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bookmarkStart w:id="165" w:name="sub_700"/>
      <w:bookmarkEnd w:id="165"/>
      <w:r w:rsidRPr="006E4A06">
        <w:rPr>
          <w:rFonts w:ascii="Times New Roman" w:eastAsia="Arial Unicode MS" w:hAnsi="Times New Roman" w:cs="Mangal"/>
          <w:color w:val="000000"/>
          <w:kern w:val="2"/>
          <w:sz w:val="20"/>
          <w:szCs w:val="20"/>
          <w:lang w:eastAsia="hi-IN" w:bidi="hi-IN"/>
        </w:rPr>
        <w:t>Приложение 7</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lastRenderedPageBreak/>
        <w:t xml:space="preserve">к </w:t>
      </w:r>
      <w:hyperlink r:id="rId87"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jc w:val="center"/>
        <w:rPr>
          <w:rFonts w:ascii="Times New Roman" w:eastAsia="Arial Unicode MS" w:hAnsi="Times New Roman" w:cs="Mangal"/>
          <w:color w:val="000000"/>
          <w:kern w:val="2"/>
          <w:sz w:val="24"/>
          <w:szCs w:val="24"/>
          <w:lang w:eastAsia="hi-IN" w:bidi="hi-IN"/>
        </w:rPr>
      </w:pPr>
      <w:r w:rsidRPr="006E4A06">
        <w:rPr>
          <w:rFonts w:ascii="Times New Roman" w:eastAsia="Arial Unicode MS" w:hAnsi="Times New Roman" w:cs="Mangal"/>
          <w:color w:val="000000"/>
          <w:kern w:val="2"/>
          <w:sz w:val="24"/>
          <w:szCs w:val="24"/>
          <w:lang w:eastAsia="hi-IN" w:bidi="hi-IN"/>
        </w:rPr>
        <w:t>Передаточный акт земельного участка</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рп. кадошкино                                                          «___» ____________ 20___ г.</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Администрация    Кадошкинского муниципального района, ИНН 1311087165,</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ОГРН  1021300549654,  зарегистрирована _________ Межрайонной  инспекцией</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МНС    России   N 5 по  РМ,  в  лице    Главы  Администрации  Кадошкиснкого муниципального  района  ____________________,  действующего  на основании</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hyperlink r:id="rId88" w:history="1">
        <w:r w:rsidRPr="006E4A06">
          <w:rPr>
            <w:rFonts w:ascii="Times New Roman" w:eastAsia="Arial Unicode MS" w:hAnsi="Times New Roman" w:cs="Mangal"/>
            <w:color w:val="000080"/>
            <w:kern w:val="2"/>
            <w:sz w:val="24"/>
            <w:szCs w:val="24"/>
            <w:u w:val="single"/>
            <w:lang w:eastAsia="hi-IN" w:bidi="hi-IN"/>
          </w:rPr>
          <w:t>Устава</w:t>
        </w:r>
      </w:hyperlink>
      <w:r w:rsidRPr="006E4A06">
        <w:rPr>
          <w:rFonts w:ascii="Times New Roman" w:eastAsia="Arial Unicode MS" w:hAnsi="Times New Roman" w:cs="Mangal"/>
          <w:color w:val="000000"/>
          <w:kern w:val="2"/>
          <w:sz w:val="24"/>
          <w:szCs w:val="24"/>
          <w:lang w:eastAsia="hi-IN" w:bidi="hi-IN"/>
        </w:rPr>
        <w:t xml:space="preserve"> </w:t>
      </w:r>
      <w:r w:rsidRPr="006E4A06">
        <w:rPr>
          <w:rFonts w:ascii="Times New Roman" w:eastAsia="Arial Unicode MS" w:hAnsi="Times New Roman" w:cs="Mangal"/>
          <w:kern w:val="2"/>
          <w:sz w:val="24"/>
          <w:szCs w:val="24"/>
          <w:lang w:eastAsia="hi-IN" w:bidi="hi-IN"/>
        </w:rPr>
        <w:t> Кадошкинского муниципального района, утвержденного Решением Совета депутатов    Кадошкинского муниципального   района  от _____________, № _________ именуемая в дальнейшем Администрация, и _____________________________________________________________________,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_____________________________________________________________________,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   другой   стороны,   именуемые   в   дальнейшем  Заявители,  составили настоящий передаточный акт о нижеследующем:</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1.  Администрация  передает, а Заявители принимают земельный участок с    кадастровым    номером  ___________,  общей  площадью  _____  кв. м, местоположение земельного участка: 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Сдал:</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Администрация______________________________      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подпись</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"____" ____________ 20____ г.</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Приняли:</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 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подпись</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"____" ____________ 20____ г.</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_________________________________ _______________________</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Ф.И.О.                                                               подпись</w:t>
      </w:r>
    </w:p>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lastRenderedPageBreak/>
        <w:t>      "____" ____________ 20____ г.</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Приложение 8</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 xml:space="preserve">к </w:t>
      </w:r>
      <w:hyperlink r:id="rId89" w:anchor="sub_10000" w:history="1">
        <w:r w:rsidRPr="006E4A06">
          <w:rPr>
            <w:rFonts w:ascii="Times New Roman" w:eastAsia="Arial Unicode MS" w:hAnsi="Times New Roman" w:cs="Mangal"/>
            <w:color w:val="000080"/>
            <w:kern w:val="2"/>
            <w:sz w:val="24"/>
            <w:szCs w:val="24"/>
            <w:u w:val="single"/>
            <w:lang w:eastAsia="hi-IN" w:bidi="hi-IN"/>
          </w:rPr>
          <w:t>Административному регламенту</w:t>
        </w:r>
      </w:hyperlink>
      <w:r w:rsidRPr="006E4A06">
        <w:rPr>
          <w:rFonts w:ascii="Times New Roman" w:eastAsia="Arial Unicode MS" w:hAnsi="Times New Roman" w:cs="Mangal"/>
          <w:color w:val="000000"/>
          <w:kern w:val="2"/>
          <w:sz w:val="20"/>
          <w:szCs w:val="20"/>
          <w:lang w:eastAsia="hi-IN" w:bidi="hi-IN"/>
        </w:rPr>
        <w:t xml:space="preserve"> предоставления</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Администрацией Кадошкинского муниципального района</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муниципальной услуги «Предоставление земельных</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участков гражданам, имеющим трех или более детей,</w:t>
      </w:r>
    </w:p>
    <w:p w:rsidR="006E4A06" w:rsidRPr="006E4A06" w:rsidRDefault="006E4A06" w:rsidP="006E4A06">
      <w:pPr>
        <w:widowControl w:val="0"/>
        <w:suppressAutoHyphens/>
        <w:spacing w:after="0" w:line="240" w:lineRule="auto"/>
        <w:jc w:val="right"/>
        <w:rPr>
          <w:rFonts w:ascii="Times New Roman" w:eastAsia="Arial Unicode MS" w:hAnsi="Times New Roman" w:cs="Mangal"/>
          <w:color w:val="000000"/>
          <w:kern w:val="2"/>
          <w:sz w:val="20"/>
          <w:szCs w:val="20"/>
          <w:lang w:eastAsia="hi-IN" w:bidi="hi-IN"/>
        </w:rPr>
      </w:pPr>
      <w:r w:rsidRPr="006E4A06">
        <w:rPr>
          <w:rFonts w:ascii="Times New Roman" w:eastAsia="Arial Unicode MS" w:hAnsi="Times New Roman" w:cs="Mangal"/>
          <w:color w:val="000000"/>
          <w:kern w:val="2"/>
          <w:sz w:val="20"/>
          <w:szCs w:val="20"/>
          <w:lang w:eastAsia="hi-IN" w:bidi="hi-IN"/>
        </w:rPr>
        <w:t>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keepNext/>
        <w:widowControl w:val="0"/>
        <w:suppressAutoHyphens/>
        <w:spacing w:before="240" w:after="120" w:line="240" w:lineRule="auto"/>
        <w:jc w:val="center"/>
        <w:outlineLvl w:val="0"/>
        <w:rPr>
          <w:rFonts w:ascii="Times New Roman" w:eastAsia="Arial Unicode MS" w:hAnsi="Times New Roman" w:cs="Mangal"/>
          <w:bCs/>
          <w:kern w:val="2"/>
          <w:sz w:val="24"/>
          <w:szCs w:val="24"/>
          <w:lang w:eastAsia="hi-IN" w:bidi="hi-IN"/>
        </w:rPr>
      </w:pPr>
      <w:r w:rsidRPr="006E4A06">
        <w:rPr>
          <w:rFonts w:ascii="Times New Roman" w:eastAsia="Arial Unicode MS" w:hAnsi="Times New Roman" w:cs="Mangal"/>
          <w:bCs/>
          <w:kern w:val="2"/>
          <w:sz w:val="24"/>
          <w:szCs w:val="24"/>
          <w:lang w:eastAsia="hi-IN" w:bidi="hi-IN"/>
        </w:rPr>
        <w:t>Блок-схема</w:t>
      </w:r>
      <w:r w:rsidRPr="006E4A06">
        <w:rPr>
          <w:rFonts w:ascii="Times New Roman" w:eastAsia="Arial Unicode MS" w:hAnsi="Times New Roman" w:cs="Mangal"/>
          <w:bCs/>
          <w:kern w:val="2"/>
          <w:sz w:val="24"/>
          <w:szCs w:val="24"/>
          <w:lang w:eastAsia="hi-IN" w:bidi="hi-IN"/>
        </w:rPr>
        <w:br/>
        <w:t>Предоставление земельных участков гражданам, имеющим трех или более детей, в собственность (бесплатно)</w:t>
      </w:r>
    </w:p>
    <w:p w:rsidR="006E4A06" w:rsidRPr="006E4A06" w:rsidRDefault="006E4A06" w:rsidP="006E4A06">
      <w:pPr>
        <w:widowControl w:val="0"/>
        <w:suppressAutoHyphens/>
        <w:spacing w:after="120" w:line="240" w:lineRule="auto"/>
        <w:jc w:val="both"/>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tbl>
      <w:tblPr>
        <w:tblW w:w="0" w:type="auto"/>
        <w:tblLayout w:type="fixed"/>
        <w:tblCellMar>
          <w:left w:w="0" w:type="dxa"/>
          <w:right w:w="0" w:type="dxa"/>
        </w:tblCellMar>
        <w:tblLook w:val="04A0" w:firstRow="1" w:lastRow="0" w:firstColumn="1" w:lastColumn="0" w:noHBand="0" w:noVBand="1"/>
      </w:tblPr>
      <w:tblGrid>
        <w:gridCol w:w="10065"/>
      </w:tblGrid>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Рассмотрение заявления, поступившего в том числе в электронной форме, о предоставлении муниципальной услуги Администраций  Кадошкинского муниципального района (сотрудниками МФЦ)</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отказ</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Составление передаточного акта</w:t>
            </w:r>
          </w:p>
        </w:tc>
      </w:tr>
      <w:tr w:rsidR="006E4A06" w:rsidRPr="006E4A06" w:rsidTr="006E4A06">
        <w:tc>
          <w:tcPr>
            <w:tcW w:w="10065" w:type="dxa"/>
            <w:vAlign w:val="center"/>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p>
          <w:p w:rsidR="006E4A06" w:rsidRPr="006E4A06" w:rsidRDefault="006E4A06" w:rsidP="006E4A06">
            <w:pPr>
              <w:widowControl w:val="0"/>
              <w:suppressLineNumbers/>
              <w:suppressAutoHyphens/>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Принятие соответствующего распорядительного акта</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отказ</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Принятие решения о предоставлении муниципальной услуги Администрацией Кадошкинского муниципального района</w:t>
            </w:r>
          </w:p>
        </w:tc>
      </w:tr>
      <w:tr w:rsidR="006E4A06" w:rsidRPr="006E4A06" w:rsidTr="006E4A06">
        <w:tc>
          <w:tcPr>
            <w:tcW w:w="10065" w:type="dxa"/>
            <w:vAlign w:val="center"/>
            <w:hideMark/>
          </w:tcPr>
          <w:p w:rsidR="006E4A06" w:rsidRPr="006E4A06" w:rsidRDefault="006E4A06" w:rsidP="006E4A06">
            <w:pPr>
              <w:widowControl w:val="0"/>
              <w:suppressLineNumbers/>
              <w:suppressAutoHyphens/>
              <w:snapToGrid w:val="0"/>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uppressLineNumbers/>
              <w:suppressAutoHyphens/>
              <w:spacing w:after="283" w:line="240" w:lineRule="auto"/>
              <w:jc w:val="center"/>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Выдача документов заявителю</w:t>
            </w:r>
          </w:p>
        </w:tc>
      </w:tr>
    </w:tbl>
    <w:p w:rsidR="006E4A06" w:rsidRPr="006E4A06" w:rsidRDefault="006E4A06" w:rsidP="006E4A06">
      <w:pPr>
        <w:widowControl w:val="0"/>
        <w:suppressAutoHyphens/>
        <w:spacing w:after="120" w:line="240" w:lineRule="auto"/>
        <w:rPr>
          <w:rFonts w:ascii="Times New Roman" w:eastAsia="Arial Unicode MS" w:hAnsi="Times New Roman" w:cs="Mangal"/>
          <w:kern w:val="2"/>
          <w:sz w:val="24"/>
          <w:szCs w:val="24"/>
          <w:lang w:eastAsia="hi-IN" w:bidi="hi-IN"/>
        </w:rPr>
      </w:pPr>
      <w:r w:rsidRPr="006E4A06">
        <w:rPr>
          <w:rFonts w:ascii="Times New Roman" w:eastAsia="Arial Unicode MS" w:hAnsi="Times New Roman" w:cs="Mangal"/>
          <w:kern w:val="2"/>
          <w:sz w:val="24"/>
          <w:szCs w:val="24"/>
          <w:lang w:eastAsia="hi-IN" w:bidi="hi-IN"/>
        </w:rPr>
        <w:t> </w:t>
      </w: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both"/>
        <w:rPr>
          <w:rFonts w:ascii="Times New Roman" w:eastAsia="Arial Unicode MS" w:hAnsi="Times New Roman" w:cs="Times New Roman"/>
          <w:b/>
          <w:color w:val="000000"/>
          <w:spacing w:val="-4"/>
          <w:kern w:val="2"/>
          <w:sz w:val="28"/>
          <w:szCs w:val="28"/>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6E4A06" w:rsidRPr="006E4A06" w:rsidRDefault="006E4A06" w:rsidP="006E4A0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Times New Roman"/>
          <w:color w:val="000000"/>
          <w:spacing w:val="-4"/>
          <w:kern w:val="2"/>
          <w:sz w:val="24"/>
          <w:szCs w:val="24"/>
          <w:lang w:eastAsia="hi-IN" w:bidi="hi-IN"/>
        </w:rPr>
      </w:pPr>
    </w:p>
    <w:p w:rsidR="000742B6" w:rsidRDefault="000742B6">
      <w:bookmarkStart w:id="166" w:name="_GoBack"/>
      <w:bookmarkEnd w:id="166"/>
    </w:p>
    <w:sectPr w:rsidR="000742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9"/>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9"/>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5"/>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9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9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B87"/>
    <w:rsid w:val="000742B6"/>
    <w:rsid w:val="006E4A06"/>
    <w:rsid w:val="00A80B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6E4A06"/>
    <w:pPr>
      <w:keepNext/>
      <w:widowControl w:val="0"/>
      <w:numPr>
        <w:numId w:val="2"/>
      </w:numPr>
      <w:suppressAutoHyphens/>
      <w:spacing w:before="240" w:after="120" w:line="240" w:lineRule="auto"/>
      <w:outlineLvl w:val="0"/>
    </w:pPr>
    <w:rPr>
      <w:rFonts w:ascii="Times New Roman" w:eastAsia="Arial Unicode MS" w:hAnsi="Times New Roman" w:cs="Mangal"/>
      <w:b/>
      <w:bCs/>
      <w:kern w:val="2"/>
      <w:sz w:val="48"/>
      <w:szCs w:val="48"/>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E4A06"/>
    <w:rPr>
      <w:rFonts w:ascii="Times New Roman" w:eastAsia="Arial Unicode MS" w:hAnsi="Times New Roman" w:cs="Mangal"/>
      <w:b/>
      <w:bCs/>
      <w:kern w:val="2"/>
      <w:sz w:val="48"/>
      <w:szCs w:val="48"/>
      <w:lang w:eastAsia="hi-IN" w:bidi="hi-IN"/>
    </w:rPr>
  </w:style>
  <w:style w:type="numbering" w:customStyle="1" w:styleId="11">
    <w:name w:val="Нет списка1"/>
    <w:next w:val="a3"/>
    <w:uiPriority w:val="99"/>
    <w:semiHidden/>
    <w:unhideWhenUsed/>
    <w:rsid w:val="006E4A06"/>
  </w:style>
  <w:style w:type="character" w:styleId="a4">
    <w:name w:val="Hyperlink"/>
    <w:semiHidden/>
    <w:unhideWhenUsed/>
    <w:rsid w:val="006E4A06"/>
    <w:rPr>
      <w:color w:val="000080"/>
      <w:u w:val="single"/>
    </w:rPr>
  </w:style>
  <w:style w:type="character" w:styleId="a5">
    <w:name w:val="FollowedHyperlink"/>
    <w:basedOn w:val="a1"/>
    <w:uiPriority w:val="99"/>
    <w:semiHidden/>
    <w:unhideWhenUsed/>
    <w:rsid w:val="006E4A06"/>
    <w:rPr>
      <w:color w:val="800080" w:themeColor="followedHyperlink"/>
      <w:u w:val="single"/>
    </w:rPr>
  </w:style>
  <w:style w:type="paragraph" w:styleId="a0">
    <w:name w:val="Body Text"/>
    <w:basedOn w:val="a"/>
    <w:link w:val="a6"/>
    <w:semiHidden/>
    <w:unhideWhenUsed/>
    <w:rsid w:val="006E4A06"/>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1"/>
    <w:link w:val="a0"/>
    <w:semiHidden/>
    <w:rsid w:val="006E4A06"/>
    <w:rPr>
      <w:rFonts w:ascii="Times New Roman" w:eastAsia="Arial Unicode MS" w:hAnsi="Times New Roman" w:cs="Mangal"/>
      <w:kern w:val="2"/>
      <w:sz w:val="24"/>
      <w:szCs w:val="24"/>
      <w:lang w:eastAsia="hi-IN" w:bidi="hi-IN"/>
    </w:rPr>
  </w:style>
  <w:style w:type="paragraph" w:customStyle="1" w:styleId="a7">
    <w:name w:val="Содержимое таблицы"/>
    <w:basedOn w:val="a"/>
    <w:rsid w:val="006E4A0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6E4A06"/>
    <w:pPr>
      <w:keepNext/>
      <w:widowControl w:val="0"/>
      <w:numPr>
        <w:numId w:val="2"/>
      </w:numPr>
      <w:suppressAutoHyphens/>
      <w:spacing w:before="240" w:after="120" w:line="240" w:lineRule="auto"/>
      <w:outlineLvl w:val="0"/>
    </w:pPr>
    <w:rPr>
      <w:rFonts w:ascii="Times New Roman" w:eastAsia="Arial Unicode MS" w:hAnsi="Times New Roman" w:cs="Mangal"/>
      <w:b/>
      <w:bCs/>
      <w:kern w:val="2"/>
      <w:sz w:val="48"/>
      <w:szCs w:val="48"/>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E4A06"/>
    <w:rPr>
      <w:rFonts w:ascii="Times New Roman" w:eastAsia="Arial Unicode MS" w:hAnsi="Times New Roman" w:cs="Mangal"/>
      <w:b/>
      <w:bCs/>
      <w:kern w:val="2"/>
      <w:sz w:val="48"/>
      <w:szCs w:val="48"/>
      <w:lang w:eastAsia="hi-IN" w:bidi="hi-IN"/>
    </w:rPr>
  </w:style>
  <w:style w:type="numbering" w:customStyle="1" w:styleId="11">
    <w:name w:val="Нет списка1"/>
    <w:next w:val="a3"/>
    <w:uiPriority w:val="99"/>
    <w:semiHidden/>
    <w:unhideWhenUsed/>
    <w:rsid w:val="006E4A06"/>
  </w:style>
  <w:style w:type="character" w:styleId="a4">
    <w:name w:val="Hyperlink"/>
    <w:semiHidden/>
    <w:unhideWhenUsed/>
    <w:rsid w:val="006E4A06"/>
    <w:rPr>
      <w:color w:val="000080"/>
      <w:u w:val="single"/>
    </w:rPr>
  </w:style>
  <w:style w:type="character" w:styleId="a5">
    <w:name w:val="FollowedHyperlink"/>
    <w:basedOn w:val="a1"/>
    <w:uiPriority w:val="99"/>
    <w:semiHidden/>
    <w:unhideWhenUsed/>
    <w:rsid w:val="006E4A06"/>
    <w:rPr>
      <w:color w:val="800080" w:themeColor="followedHyperlink"/>
      <w:u w:val="single"/>
    </w:rPr>
  </w:style>
  <w:style w:type="paragraph" w:styleId="a0">
    <w:name w:val="Body Text"/>
    <w:basedOn w:val="a"/>
    <w:link w:val="a6"/>
    <w:semiHidden/>
    <w:unhideWhenUsed/>
    <w:rsid w:val="006E4A06"/>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1"/>
    <w:link w:val="a0"/>
    <w:semiHidden/>
    <w:rsid w:val="006E4A06"/>
    <w:rPr>
      <w:rFonts w:ascii="Times New Roman" w:eastAsia="Arial Unicode MS" w:hAnsi="Times New Roman" w:cs="Mangal"/>
      <w:kern w:val="2"/>
      <w:sz w:val="24"/>
      <w:szCs w:val="24"/>
      <w:lang w:eastAsia="hi-IN" w:bidi="hi-IN"/>
    </w:rPr>
  </w:style>
  <w:style w:type="paragraph" w:customStyle="1" w:styleId="a7">
    <w:name w:val="Содержимое таблицы"/>
    <w:basedOn w:val="a"/>
    <w:rsid w:val="006E4A0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57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SharedDocs\&#1051;&#1080;&#1089;&#1077;&#1085;&#1082;&#1086;&#1074;&#1072;\&#1043;&#1040;&#1047;&#1045;&#1058;&#1040;\&#1042;&#1077;&#1089;&#1090;&#1085;&#1080;&#1082;%20143.doc" TargetMode="External"/><Relationship Id="rId18" Type="http://schemas.openxmlformats.org/officeDocument/2006/relationships/hyperlink" Target="garantf1://8816657.98/" TargetMode="External"/><Relationship Id="rId26" Type="http://schemas.openxmlformats.org/officeDocument/2006/relationships/hyperlink" Target="garantf1://12024625.0/" TargetMode="External"/><Relationship Id="rId39" Type="http://schemas.openxmlformats.org/officeDocument/2006/relationships/hyperlink" Target="garantf1://8816657.63/" TargetMode="External"/><Relationship Id="rId21" Type="http://schemas.openxmlformats.org/officeDocument/2006/relationships/hyperlink" Target="garantf1://10003000.0/" TargetMode="External"/><Relationship Id="rId34" Type="http://schemas.openxmlformats.org/officeDocument/2006/relationships/hyperlink" Target="garantf1://8825975.0/" TargetMode="External"/><Relationship Id="rId42" Type="http://schemas.openxmlformats.org/officeDocument/2006/relationships/hyperlink" Target="garantf1://12077515.9/" TargetMode="External"/><Relationship Id="rId47" Type="http://schemas.openxmlformats.org/officeDocument/2006/relationships/hyperlink" Target="garantf1://8816657.63/" TargetMode="External"/><Relationship Id="rId50" Type="http://schemas.openxmlformats.org/officeDocument/2006/relationships/hyperlink" Target="garantf1://8816657.63/" TargetMode="External"/><Relationship Id="rId55" Type="http://schemas.openxmlformats.org/officeDocument/2006/relationships/hyperlink" Target="file:///D:\SharedDocs\&#1051;&#1080;&#1089;&#1077;&#1085;&#1082;&#1086;&#1074;&#1072;\&#1043;&#1040;&#1047;&#1045;&#1058;&#1040;\&#1042;&#1077;&#1089;&#1090;&#1085;&#1080;&#1082;%20143.doc" TargetMode="External"/><Relationship Id="rId63" Type="http://schemas.openxmlformats.org/officeDocument/2006/relationships/hyperlink" Target="file:///D:\SharedDocs\&#1051;&#1080;&#1089;&#1077;&#1085;&#1082;&#1086;&#1074;&#1072;\&#1043;&#1040;&#1047;&#1045;&#1058;&#1040;\&#1042;&#1077;&#1089;&#1090;&#1085;&#1080;&#1082;%20143.doc" TargetMode="External"/><Relationship Id="rId68" Type="http://schemas.openxmlformats.org/officeDocument/2006/relationships/hyperlink" Target="file:///D:\SharedDocs\&#1051;&#1080;&#1089;&#1077;&#1085;&#1082;&#1086;&#1074;&#1072;\&#1043;&#1040;&#1047;&#1045;&#1058;&#1040;\&#1042;&#1077;&#1089;&#1090;&#1085;&#1080;&#1082;%20143.doc" TargetMode="External"/><Relationship Id="rId76" Type="http://schemas.openxmlformats.org/officeDocument/2006/relationships/hyperlink" Target="file:///D:\SharedDocs\&#1051;&#1080;&#1089;&#1077;&#1085;&#1082;&#1086;&#1074;&#1072;\&#1043;&#1040;&#1047;&#1045;&#1058;&#1040;\&#1042;&#1077;&#1089;&#1090;&#1085;&#1080;&#1082;%20143.doc" TargetMode="External"/><Relationship Id="rId84" Type="http://schemas.openxmlformats.org/officeDocument/2006/relationships/hyperlink" Target="file:///D:\SharedDocs\&#1051;&#1080;&#1089;&#1077;&#1085;&#1082;&#1086;&#1074;&#1072;\&#1043;&#1040;&#1047;&#1045;&#1058;&#1040;\&#1042;&#1077;&#1089;&#1090;&#1085;&#1080;&#1082;%20143.doc" TargetMode="External"/><Relationship Id="rId89" Type="http://schemas.openxmlformats.org/officeDocument/2006/relationships/hyperlink" Target="file:///D:\SharedDocs\&#1051;&#1080;&#1089;&#1077;&#1085;&#1082;&#1086;&#1074;&#1072;\&#1043;&#1040;&#1047;&#1045;&#1058;&#1040;\&#1042;&#1077;&#1089;&#1090;&#1085;&#1080;&#1082;%20143.doc" TargetMode="External"/><Relationship Id="rId7" Type="http://schemas.openxmlformats.org/officeDocument/2006/relationships/hyperlink" Target="garantf1://8816657.63/" TargetMode="External"/><Relationship Id="rId71" Type="http://schemas.openxmlformats.org/officeDocument/2006/relationships/hyperlink" Target="garantf1://12084522.21/" TargetMode="External"/><Relationship Id="rId2" Type="http://schemas.openxmlformats.org/officeDocument/2006/relationships/styles" Target="styles.xml"/><Relationship Id="rId16" Type="http://schemas.openxmlformats.org/officeDocument/2006/relationships/hyperlink" Target="garantf1://8816657.63/" TargetMode="External"/><Relationship Id="rId29" Type="http://schemas.openxmlformats.org/officeDocument/2006/relationships/hyperlink" Target="garantf1://12048567.0/" TargetMode="External"/><Relationship Id="rId11" Type="http://schemas.openxmlformats.org/officeDocument/2006/relationships/hyperlink" Target="garantf1://8816657.98/" TargetMode="External"/><Relationship Id="rId24" Type="http://schemas.openxmlformats.org/officeDocument/2006/relationships/hyperlink" Target="garantf1://12038258.0/" TargetMode="External"/><Relationship Id="rId32" Type="http://schemas.openxmlformats.org/officeDocument/2006/relationships/hyperlink" Target="garantf1://12084522.0/" TargetMode="External"/><Relationship Id="rId37" Type="http://schemas.openxmlformats.org/officeDocument/2006/relationships/hyperlink" Target="garantf1://8852751.0/" TargetMode="External"/><Relationship Id="rId40" Type="http://schemas.openxmlformats.org/officeDocument/2006/relationships/hyperlink" Target="garantf1://8816657.98/" TargetMode="External"/><Relationship Id="rId45" Type="http://schemas.openxmlformats.org/officeDocument/2006/relationships/hyperlink" Target="file:///D:\SharedDocs\&#1051;&#1080;&#1089;&#1077;&#1085;&#1082;&#1086;&#1074;&#1072;\&#1043;&#1040;&#1047;&#1045;&#1058;&#1040;\&#1042;&#1077;&#1089;&#1090;&#1085;&#1080;&#1082;%20143.doc" TargetMode="External"/><Relationship Id="rId53" Type="http://schemas.openxmlformats.org/officeDocument/2006/relationships/hyperlink" Target="file:///D:\SharedDocs\&#1051;&#1080;&#1089;&#1077;&#1085;&#1082;&#1086;&#1074;&#1072;\&#1043;&#1040;&#1047;&#1045;&#1058;&#1040;\&#1042;&#1077;&#1089;&#1090;&#1085;&#1080;&#1082;%20143.doc" TargetMode="External"/><Relationship Id="rId58" Type="http://schemas.openxmlformats.org/officeDocument/2006/relationships/hyperlink" Target="file:///D:\SharedDocs\&#1051;&#1080;&#1089;&#1077;&#1085;&#1082;&#1086;&#1074;&#1072;\&#1043;&#1040;&#1047;&#1045;&#1058;&#1040;\&#1042;&#1077;&#1089;&#1090;&#1085;&#1080;&#1082;%20143.doc" TargetMode="External"/><Relationship Id="rId66" Type="http://schemas.openxmlformats.org/officeDocument/2006/relationships/hyperlink" Target="file:///D:\SharedDocs\&#1051;&#1080;&#1089;&#1077;&#1085;&#1082;&#1086;&#1074;&#1072;\&#1043;&#1040;&#1047;&#1045;&#1058;&#1040;\&#1042;&#1077;&#1089;&#1090;&#1085;&#1080;&#1082;%20143.doc" TargetMode="External"/><Relationship Id="rId74" Type="http://schemas.openxmlformats.org/officeDocument/2006/relationships/hyperlink" Target="garantf1://12084522.21/" TargetMode="External"/><Relationship Id="rId79" Type="http://schemas.openxmlformats.org/officeDocument/2006/relationships/hyperlink" Target="file:///D:\SharedDocs\&#1051;&#1080;&#1089;&#1077;&#1085;&#1082;&#1086;&#1074;&#1072;\&#1043;&#1040;&#1047;&#1045;&#1058;&#1040;\&#1042;&#1077;&#1089;&#1090;&#1085;&#1080;&#1082;%20143.doc" TargetMode="External"/><Relationship Id="rId87" Type="http://schemas.openxmlformats.org/officeDocument/2006/relationships/hyperlink" Target="file:///D:\SharedDocs\&#1051;&#1080;&#1089;&#1077;&#1085;&#1082;&#1086;&#1074;&#1072;\&#1043;&#1040;&#1047;&#1045;&#1058;&#1040;\&#1042;&#1077;&#1089;&#1090;&#1085;&#1080;&#1082;%20143.doc" TargetMode="External"/><Relationship Id="rId5" Type="http://schemas.openxmlformats.org/officeDocument/2006/relationships/webSettings" Target="webSettings.xml"/><Relationship Id="rId61" Type="http://schemas.openxmlformats.org/officeDocument/2006/relationships/hyperlink" Target="file:///D:\SharedDocs\&#1051;&#1080;&#1089;&#1077;&#1085;&#1082;&#1086;&#1074;&#1072;\&#1043;&#1040;&#1047;&#1045;&#1058;&#1040;\&#1042;&#1077;&#1089;&#1090;&#1085;&#1080;&#1082;%20143.doc" TargetMode="External"/><Relationship Id="rId82" Type="http://schemas.openxmlformats.org/officeDocument/2006/relationships/hyperlink" Target="garantf1://8866388.0/" TargetMode="External"/><Relationship Id="rId90" Type="http://schemas.openxmlformats.org/officeDocument/2006/relationships/fontTable" Target="fontTable.xml"/><Relationship Id="rId19" Type="http://schemas.openxmlformats.org/officeDocument/2006/relationships/hyperlink" Target="file:///D:\SharedDocs\&#1051;&#1080;&#1089;&#1077;&#1085;&#1082;&#1086;&#1074;&#1072;\&#1043;&#1040;&#1047;&#1045;&#1058;&#1040;\&#1042;&#1077;&#1089;&#1090;&#1085;&#1080;&#1082;%20143.doc" TargetMode="External"/><Relationship Id="rId14" Type="http://schemas.openxmlformats.org/officeDocument/2006/relationships/hyperlink" Target="garantf1://8816657.63/" TargetMode="External"/><Relationship Id="rId22" Type="http://schemas.openxmlformats.org/officeDocument/2006/relationships/hyperlink" Target="garantf1://10064072.0/" TargetMode="External"/><Relationship Id="rId27" Type="http://schemas.openxmlformats.org/officeDocument/2006/relationships/hyperlink" Target="garantf1://12038257.0/" TargetMode="External"/><Relationship Id="rId30" Type="http://schemas.openxmlformats.org/officeDocument/2006/relationships/hyperlink" Target="garantf1://12054874.0/" TargetMode="External"/><Relationship Id="rId35" Type="http://schemas.openxmlformats.org/officeDocument/2006/relationships/hyperlink" Target="garantf1://8866388.0/" TargetMode="External"/><Relationship Id="rId43" Type="http://schemas.openxmlformats.org/officeDocument/2006/relationships/hyperlink" Target="garantf1://8866388.302/" TargetMode="External"/><Relationship Id="rId48" Type="http://schemas.openxmlformats.org/officeDocument/2006/relationships/hyperlink" Target="garantf1://12048567.0/" TargetMode="External"/><Relationship Id="rId56" Type="http://schemas.openxmlformats.org/officeDocument/2006/relationships/hyperlink" Target="file:///D:\SharedDocs\&#1051;&#1080;&#1089;&#1077;&#1085;&#1082;&#1086;&#1074;&#1072;\&#1043;&#1040;&#1047;&#1045;&#1058;&#1040;\&#1042;&#1077;&#1089;&#1090;&#1085;&#1080;&#1082;%20143.doc" TargetMode="External"/><Relationship Id="rId64" Type="http://schemas.openxmlformats.org/officeDocument/2006/relationships/hyperlink" Target="file:///D:\SharedDocs\&#1051;&#1080;&#1089;&#1077;&#1085;&#1082;&#1086;&#1074;&#1072;\&#1043;&#1040;&#1047;&#1045;&#1058;&#1040;\&#1042;&#1077;&#1089;&#1090;&#1085;&#1080;&#1082;%20143.doc" TargetMode="External"/><Relationship Id="rId69" Type="http://schemas.openxmlformats.org/officeDocument/2006/relationships/hyperlink" Target="file:///D:\SharedDocs\&#1051;&#1080;&#1089;&#1077;&#1085;&#1082;&#1086;&#1074;&#1072;\&#1043;&#1040;&#1047;&#1045;&#1058;&#1040;\&#1042;&#1077;&#1089;&#1090;&#1085;&#1080;&#1082;%20143.doc" TargetMode="External"/><Relationship Id="rId77" Type="http://schemas.openxmlformats.org/officeDocument/2006/relationships/hyperlink" Target="file:///D:\SharedDocs\&#1051;&#1080;&#1089;&#1077;&#1085;&#1082;&#1086;&#1074;&#1072;\&#1043;&#1040;&#1047;&#1045;&#1058;&#1040;\&#1042;&#1077;&#1089;&#1090;&#1085;&#1080;&#1082;%20143.doc" TargetMode="External"/><Relationship Id="rId8" Type="http://schemas.openxmlformats.org/officeDocument/2006/relationships/hyperlink" Target="file:///D:\SharedDocs\&#1051;&#1080;&#1089;&#1077;&#1085;&#1082;&#1086;&#1074;&#1072;\&#1043;&#1040;&#1047;&#1045;&#1058;&#1040;\&#1042;&#1077;&#1089;&#1090;&#1085;&#1080;&#1082;%20143.doc" TargetMode="External"/><Relationship Id="rId51" Type="http://schemas.openxmlformats.org/officeDocument/2006/relationships/hyperlink" Target="file:///D:\SharedDocs\&#1051;&#1080;&#1089;&#1077;&#1085;&#1082;&#1086;&#1074;&#1072;\&#1043;&#1040;&#1047;&#1045;&#1058;&#1040;\&#1042;&#1077;&#1089;&#1090;&#1085;&#1080;&#1082;%20143.doc" TargetMode="External"/><Relationship Id="rId72" Type="http://schemas.openxmlformats.org/officeDocument/2006/relationships/hyperlink" Target="garantf1://10064072.185/" TargetMode="External"/><Relationship Id="rId80" Type="http://schemas.openxmlformats.org/officeDocument/2006/relationships/hyperlink" Target="garantf1://8866388.0/" TargetMode="External"/><Relationship Id="rId85" Type="http://schemas.openxmlformats.org/officeDocument/2006/relationships/hyperlink" Target="garantf1://8866388.0/" TargetMode="External"/><Relationship Id="rId3" Type="http://schemas.microsoft.com/office/2007/relationships/stylesWithEffects" Target="stylesWithEffects.xml"/><Relationship Id="rId12" Type="http://schemas.openxmlformats.org/officeDocument/2006/relationships/hyperlink" Target="file:///D:\SharedDocs\&#1051;&#1080;&#1089;&#1077;&#1085;&#1082;&#1086;&#1074;&#1072;\&#1043;&#1040;&#1047;&#1045;&#1058;&#1040;\&#1042;&#1077;&#1089;&#1090;&#1085;&#1080;&#1082;%20143.doc" TargetMode="External"/><Relationship Id="rId17" Type="http://schemas.openxmlformats.org/officeDocument/2006/relationships/hyperlink" Target="garantf1://8816657.63/" TargetMode="External"/><Relationship Id="rId25" Type="http://schemas.openxmlformats.org/officeDocument/2006/relationships/hyperlink" Target="garantf1://11801341.0/" TargetMode="External"/><Relationship Id="rId33" Type="http://schemas.openxmlformats.org/officeDocument/2006/relationships/hyperlink" Target="garantf1://8803610.0/" TargetMode="External"/><Relationship Id="rId38" Type="http://schemas.openxmlformats.org/officeDocument/2006/relationships/hyperlink" Target="file:///D:\SharedDocs\&#1051;&#1080;&#1089;&#1077;&#1085;&#1082;&#1086;&#1074;&#1072;\&#1043;&#1040;&#1047;&#1045;&#1058;&#1040;\&#1042;&#1077;&#1089;&#1090;&#1085;&#1080;&#1082;%20143.doc" TargetMode="External"/><Relationship Id="rId46" Type="http://schemas.openxmlformats.org/officeDocument/2006/relationships/hyperlink" Target="file:///D:\SharedDocs\&#1051;&#1080;&#1089;&#1077;&#1085;&#1082;&#1086;&#1074;&#1072;\&#1043;&#1040;&#1047;&#1045;&#1058;&#1040;\&#1042;&#1077;&#1089;&#1090;&#1085;&#1080;&#1082;%20143.doc" TargetMode="External"/><Relationship Id="rId59" Type="http://schemas.openxmlformats.org/officeDocument/2006/relationships/hyperlink" Target="file:///D:\SharedDocs\&#1051;&#1080;&#1089;&#1077;&#1085;&#1082;&#1086;&#1074;&#1072;\&#1043;&#1040;&#1047;&#1045;&#1058;&#1040;\&#1042;&#1077;&#1089;&#1090;&#1085;&#1080;&#1082;%20143.doc" TargetMode="External"/><Relationship Id="rId67" Type="http://schemas.openxmlformats.org/officeDocument/2006/relationships/hyperlink" Target="file:///D:\SharedDocs\&#1051;&#1080;&#1089;&#1077;&#1085;&#1082;&#1086;&#1074;&#1072;\&#1043;&#1040;&#1047;&#1045;&#1058;&#1040;\&#1042;&#1077;&#1089;&#1090;&#1085;&#1080;&#1082;%20143.doc" TargetMode="External"/><Relationship Id="rId20" Type="http://schemas.openxmlformats.org/officeDocument/2006/relationships/hyperlink" Target="garantf1://12077515.911/" TargetMode="External"/><Relationship Id="rId41" Type="http://schemas.openxmlformats.org/officeDocument/2006/relationships/hyperlink" Target="garantf1://12077515.706/" TargetMode="External"/><Relationship Id="rId54" Type="http://schemas.openxmlformats.org/officeDocument/2006/relationships/hyperlink" Target="file:///D:\SharedDocs\&#1051;&#1080;&#1089;&#1077;&#1085;&#1082;&#1086;&#1074;&#1072;\&#1043;&#1040;&#1047;&#1045;&#1058;&#1040;\&#1042;&#1077;&#1089;&#1090;&#1085;&#1080;&#1082;%20143.doc" TargetMode="External"/><Relationship Id="rId62" Type="http://schemas.openxmlformats.org/officeDocument/2006/relationships/hyperlink" Target="file:///D:\SharedDocs\&#1051;&#1080;&#1089;&#1077;&#1085;&#1082;&#1086;&#1074;&#1072;\&#1043;&#1040;&#1047;&#1045;&#1058;&#1040;\&#1042;&#1077;&#1089;&#1090;&#1085;&#1080;&#1082;%20143.doc" TargetMode="External"/><Relationship Id="rId70" Type="http://schemas.openxmlformats.org/officeDocument/2006/relationships/hyperlink" Target="garantf1://12077515.1102/" TargetMode="External"/><Relationship Id="rId75" Type="http://schemas.openxmlformats.org/officeDocument/2006/relationships/hyperlink" Target="garantf1://12025267.563/" TargetMode="External"/><Relationship Id="rId83" Type="http://schemas.openxmlformats.org/officeDocument/2006/relationships/hyperlink" Target="file:///D:\SharedDocs\&#1051;&#1080;&#1089;&#1077;&#1085;&#1082;&#1086;&#1074;&#1072;\&#1043;&#1040;&#1047;&#1045;&#1058;&#1040;\&#1042;&#1077;&#1089;&#1090;&#1085;&#1080;&#1082;%20143.doc" TargetMode="External"/><Relationship Id="rId88" Type="http://schemas.openxmlformats.org/officeDocument/2006/relationships/hyperlink" Target="garantf1://8817325.0/"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8816657.98/" TargetMode="External"/><Relationship Id="rId23" Type="http://schemas.openxmlformats.org/officeDocument/2006/relationships/hyperlink" Target="garantf1://12024624.0/" TargetMode="External"/><Relationship Id="rId28" Type="http://schemas.openxmlformats.org/officeDocument/2006/relationships/hyperlink" Target="garantf1://12046661.0/" TargetMode="External"/><Relationship Id="rId36" Type="http://schemas.openxmlformats.org/officeDocument/2006/relationships/hyperlink" Target="garantf1://8817325.0/" TargetMode="External"/><Relationship Id="rId49" Type="http://schemas.openxmlformats.org/officeDocument/2006/relationships/hyperlink" Target="garantf1://8816657.98/" TargetMode="External"/><Relationship Id="rId57" Type="http://schemas.openxmlformats.org/officeDocument/2006/relationships/hyperlink" Target="file:///D:\SharedDocs\&#1051;&#1080;&#1089;&#1077;&#1085;&#1082;&#1086;&#1074;&#1072;\&#1043;&#1040;&#1047;&#1045;&#1058;&#1040;\&#1042;&#1077;&#1089;&#1090;&#1085;&#1080;&#1082;%20143.doc" TargetMode="External"/><Relationship Id="rId10" Type="http://schemas.openxmlformats.org/officeDocument/2006/relationships/hyperlink" Target="garantf1://8816657.107/" TargetMode="External"/><Relationship Id="rId31" Type="http://schemas.openxmlformats.org/officeDocument/2006/relationships/hyperlink" Target="garantf1://12077515.0/" TargetMode="External"/><Relationship Id="rId44" Type="http://schemas.openxmlformats.org/officeDocument/2006/relationships/hyperlink" Target="garantf1://8866388.604/" TargetMode="External"/><Relationship Id="rId52" Type="http://schemas.openxmlformats.org/officeDocument/2006/relationships/hyperlink" Target="file:///D:\SharedDocs\&#1051;&#1080;&#1089;&#1077;&#1085;&#1082;&#1086;&#1074;&#1072;\&#1043;&#1040;&#1047;&#1045;&#1058;&#1040;\&#1042;&#1077;&#1089;&#1090;&#1085;&#1080;&#1082;%20143.doc" TargetMode="External"/><Relationship Id="rId60" Type="http://schemas.openxmlformats.org/officeDocument/2006/relationships/hyperlink" Target="file:///D:\SharedDocs\&#1051;&#1080;&#1089;&#1077;&#1085;&#1082;&#1086;&#1074;&#1072;\&#1043;&#1040;&#1047;&#1045;&#1058;&#1040;\&#1042;&#1077;&#1089;&#1090;&#1085;&#1080;&#1082;%20143.doc" TargetMode="External"/><Relationship Id="rId65" Type="http://schemas.openxmlformats.org/officeDocument/2006/relationships/hyperlink" Target="file:///D:\SharedDocs\&#1051;&#1080;&#1089;&#1077;&#1085;&#1082;&#1086;&#1074;&#1072;\&#1043;&#1040;&#1047;&#1045;&#1058;&#1040;\&#1042;&#1077;&#1089;&#1090;&#1085;&#1080;&#1082;%20143.doc" TargetMode="External"/><Relationship Id="rId73" Type="http://schemas.openxmlformats.org/officeDocument/2006/relationships/hyperlink" Target="garantf1://10064072.18505/" TargetMode="External"/><Relationship Id="rId78" Type="http://schemas.openxmlformats.org/officeDocument/2006/relationships/hyperlink" Target="garantf1://8866388.0/" TargetMode="External"/><Relationship Id="rId81" Type="http://schemas.openxmlformats.org/officeDocument/2006/relationships/hyperlink" Target="file:///D:\SharedDocs\&#1051;&#1080;&#1089;&#1077;&#1085;&#1082;&#1086;&#1074;&#1072;\&#1043;&#1040;&#1047;&#1045;&#1058;&#1040;\&#1042;&#1077;&#1089;&#1090;&#1085;&#1080;&#1082;%20143.doc" TargetMode="External"/><Relationship Id="rId86" Type="http://schemas.openxmlformats.org/officeDocument/2006/relationships/hyperlink" Target="garantf1://11801341.0/" TargetMode="External"/><Relationship Id="rId4" Type="http://schemas.openxmlformats.org/officeDocument/2006/relationships/settings" Target="settings.xml"/><Relationship Id="rId9" Type="http://schemas.openxmlformats.org/officeDocument/2006/relationships/hyperlink" Target="http://www.atyashevo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14421</Words>
  <Characters>82203</Characters>
  <Application>Microsoft Office Word</Application>
  <DocSecurity>0</DocSecurity>
  <Lines>685</Lines>
  <Paragraphs>192</Paragraphs>
  <ScaleCrop>false</ScaleCrop>
  <Company/>
  <LinksUpToDate>false</LinksUpToDate>
  <CharactersWithSpaces>96432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2014-10-08T07:42:00Z</dcterms:created>
  <dcterms:modified xsi:type="dcterms:W3CDTF">2014-10-08T07:44:00Z</dcterms:modified>
</cp:coreProperties>
</file>