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66C" w:rsidRPr="00C0066C" w:rsidRDefault="00C0066C" w:rsidP="00C0066C">
      <w:pPr>
        <w:widowControl w:val="0"/>
        <w:suppressAutoHyphens/>
        <w:spacing w:after="0" w:line="240" w:lineRule="auto"/>
        <w:jc w:val="center"/>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РЕСПУБЛИКА МОРДОВИЯ</w:t>
      </w:r>
    </w:p>
    <w:p w:rsidR="00C0066C" w:rsidRPr="00C0066C" w:rsidRDefault="00C0066C" w:rsidP="00C0066C">
      <w:pPr>
        <w:widowControl w:val="0"/>
        <w:suppressAutoHyphens/>
        <w:spacing w:after="0" w:line="240" w:lineRule="auto"/>
        <w:jc w:val="center"/>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АДМИНИСТРАЦИЯ КАДОШКИНСКОГО МУНИЦИПАЛЬНОГО РАЙОНА</w:t>
      </w:r>
    </w:p>
    <w:p w:rsidR="00C0066C" w:rsidRPr="00C0066C" w:rsidRDefault="00C0066C" w:rsidP="00C0066C">
      <w:pPr>
        <w:widowControl w:val="0"/>
        <w:suppressAutoHyphens/>
        <w:spacing w:after="0" w:line="240" w:lineRule="auto"/>
        <w:jc w:val="center"/>
        <w:rPr>
          <w:rFonts w:ascii="Times New Roman" w:eastAsia="Times New Roman" w:hAnsi="Times New Roman" w:cs="Times New Roman"/>
          <w:b/>
          <w:bCs/>
          <w:kern w:val="2"/>
          <w:sz w:val="24"/>
          <w:szCs w:val="24"/>
          <w:lang w:eastAsia="hi-IN" w:bidi="hi-IN"/>
        </w:rPr>
      </w:pPr>
      <w:r w:rsidRPr="00C0066C">
        <w:rPr>
          <w:rFonts w:ascii="Times New Roman" w:eastAsia="Times New Roman" w:hAnsi="Times New Roman" w:cs="Times New Roman"/>
          <w:b/>
          <w:bCs/>
          <w:kern w:val="2"/>
          <w:sz w:val="24"/>
          <w:szCs w:val="24"/>
          <w:lang w:eastAsia="hi-IN" w:bidi="hi-IN"/>
        </w:rPr>
        <w:t>ПОСТАНОВЛЕНИЕ</w:t>
      </w:r>
    </w:p>
    <w:p w:rsidR="00C0066C" w:rsidRPr="00C0066C" w:rsidRDefault="00C0066C" w:rsidP="00C0066C">
      <w:pPr>
        <w:widowControl w:val="0"/>
        <w:suppressAutoHyphens/>
        <w:spacing w:after="0" w:line="240" w:lineRule="auto"/>
        <w:jc w:val="center"/>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___________________________________________________</w:t>
      </w:r>
    </w:p>
    <w:p w:rsidR="00C0066C" w:rsidRPr="00C0066C" w:rsidRDefault="00C0066C" w:rsidP="00C0066C">
      <w:pPr>
        <w:widowControl w:val="0"/>
        <w:tabs>
          <w:tab w:val="left" w:leader="underscore" w:pos="2722"/>
          <w:tab w:val="left" w:leader="underscore" w:pos="3478"/>
          <w:tab w:val="left" w:leader="underscore" w:pos="5249"/>
          <w:tab w:val="left" w:leader="underscore" w:pos="7056"/>
        </w:tabs>
        <w:suppressAutoHyphens/>
        <w:spacing w:after="0" w:line="240" w:lineRule="auto"/>
        <w:jc w:val="center"/>
        <w:rPr>
          <w:rFonts w:ascii="Times New Roman" w:eastAsia="Times New Roman" w:hAnsi="Times New Roman" w:cs="Times New Roman"/>
          <w:spacing w:val="-4"/>
          <w:kern w:val="2"/>
          <w:sz w:val="24"/>
          <w:szCs w:val="24"/>
          <w:lang w:eastAsia="hi-IN" w:bidi="hi-IN"/>
        </w:rPr>
      </w:pPr>
      <w:r w:rsidRPr="00C0066C">
        <w:rPr>
          <w:rFonts w:ascii="Times New Roman" w:eastAsia="Times New Roman" w:hAnsi="Times New Roman" w:cs="Times New Roman"/>
          <w:spacing w:val="-4"/>
          <w:kern w:val="2"/>
          <w:sz w:val="24"/>
          <w:szCs w:val="24"/>
          <w:lang w:eastAsia="hi-IN" w:bidi="hi-IN"/>
        </w:rPr>
        <w:t>от 27 ноября 2013г  № 497-П</w:t>
      </w:r>
    </w:p>
    <w:p w:rsidR="00C0066C" w:rsidRPr="00C0066C" w:rsidRDefault="00C0066C" w:rsidP="00C0066C">
      <w:pPr>
        <w:widowControl w:val="0"/>
        <w:tabs>
          <w:tab w:val="left" w:leader="underscore" w:pos="2722"/>
          <w:tab w:val="left" w:leader="underscore" w:pos="3478"/>
          <w:tab w:val="left" w:leader="underscore" w:pos="5249"/>
          <w:tab w:val="left" w:leader="underscore" w:pos="7056"/>
        </w:tabs>
        <w:suppressAutoHyphens/>
        <w:spacing w:after="0" w:line="240" w:lineRule="auto"/>
        <w:jc w:val="center"/>
        <w:rPr>
          <w:rFonts w:ascii="Times New Roman" w:eastAsia="Times New Roman" w:hAnsi="Times New Roman" w:cs="Times New Roman"/>
          <w:spacing w:val="-4"/>
          <w:kern w:val="2"/>
          <w:sz w:val="24"/>
          <w:szCs w:val="24"/>
          <w:lang w:eastAsia="hi-IN" w:bidi="hi-IN"/>
        </w:rPr>
      </w:pPr>
      <w:r w:rsidRPr="00C0066C">
        <w:rPr>
          <w:rFonts w:ascii="Times New Roman" w:eastAsia="Times New Roman" w:hAnsi="Times New Roman" w:cs="Times New Roman"/>
          <w:spacing w:val="-4"/>
          <w:kern w:val="2"/>
          <w:sz w:val="24"/>
          <w:szCs w:val="24"/>
          <w:lang w:eastAsia="hi-IN" w:bidi="hi-IN"/>
        </w:rPr>
        <w:t>р.п. Кадошкино</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8"/>
          <w:szCs w:val="28"/>
          <w:lang w:eastAsia="hi-IN" w:bidi="hi-IN"/>
        </w:rPr>
      </w:pPr>
    </w:p>
    <w:p w:rsidR="00C0066C" w:rsidRPr="00C0066C" w:rsidRDefault="00C0066C" w:rsidP="00C0066C">
      <w:pPr>
        <w:widowControl w:val="0"/>
        <w:suppressAutoHyphens/>
        <w:spacing w:after="0" w:line="240" w:lineRule="auto"/>
        <w:jc w:val="center"/>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об утверждении </w:t>
      </w:r>
      <w:hyperlink r:id="rId6" w:anchor="sub_1000" w:history="1">
        <w:r w:rsidRPr="00C0066C">
          <w:rPr>
            <w:rFonts w:ascii="Times New Roman" w:eastAsia="Arial Unicode MS" w:hAnsi="Times New Roman" w:cs="Mangal"/>
            <w:color w:val="000080"/>
            <w:kern w:val="2"/>
            <w:sz w:val="24"/>
            <w:szCs w:val="24"/>
            <w:u w:val="single"/>
            <w:lang w:eastAsia="hi-IN" w:bidi="hi-IN"/>
          </w:rPr>
          <w:t>Административного регламент</w:t>
        </w:r>
      </w:hyperlink>
      <w:r w:rsidRPr="00C0066C">
        <w:rPr>
          <w:rFonts w:ascii="Times New Roman" w:eastAsia="Times New Roman" w:hAnsi="Times New Roman" w:cs="Times New Roman"/>
          <w:kern w:val="2"/>
          <w:sz w:val="24"/>
          <w:szCs w:val="24"/>
          <w:lang w:eastAsia="hi-IN" w:bidi="hi-IN"/>
        </w:rPr>
        <w:t>а администрации Кадошкинского муниципального района по предоставлению муниципальной услуги по подготовке и выдаче разрешений на строительство, реконструкцию объектов капитального строительства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В соответствии с </w:t>
      </w:r>
      <w:hyperlink r:id="rId7" w:history="1">
        <w:r w:rsidRPr="00C0066C">
          <w:rPr>
            <w:rFonts w:ascii="Times New Roman" w:eastAsia="Arial Unicode MS" w:hAnsi="Times New Roman" w:cs="Mangal"/>
            <w:color w:val="000080"/>
            <w:kern w:val="2"/>
            <w:sz w:val="24"/>
            <w:szCs w:val="24"/>
            <w:u w:val="single"/>
            <w:lang w:eastAsia="hi-IN" w:bidi="hi-IN"/>
          </w:rPr>
          <w:t>Федеральным законом</w:t>
        </w:r>
      </w:hyperlink>
      <w:r w:rsidRPr="00C0066C">
        <w:rPr>
          <w:rFonts w:ascii="Times New Roman" w:eastAsia="Times New Roman" w:hAnsi="Times New Roman" w:cs="Times New Roman"/>
          <w:kern w:val="2"/>
          <w:sz w:val="24"/>
          <w:szCs w:val="24"/>
          <w:lang w:eastAsia="hi-IN" w:bidi="hi-IN"/>
        </w:rPr>
        <w:t xml:space="preserve"> от 27.07.2010 г. N 210-ФЗ "Об организации предоставления государственных и муниципальных услуг", </w:t>
      </w:r>
      <w:hyperlink r:id="rId8" w:history="1">
        <w:r w:rsidRPr="00C0066C">
          <w:rPr>
            <w:rFonts w:ascii="Times New Roman" w:eastAsia="Arial Unicode MS" w:hAnsi="Times New Roman" w:cs="Mangal"/>
            <w:color w:val="000080"/>
            <w:kern w:val="2"/>
            <w:sz w:val="24"/>
            <w:szCs w:val="24"/>
            <w:u w:val="single"/>
            <w:lang w:eastAsia="hi-IN" w:bidi="hi-IN"/>
          </w:rPr>
          <w:t>Федеральным законом</w:t>
        </w:r>
      </w:hyperlink>
      <w:r w:rsidRPr="00C0066C">
        <w:rPr>
          <w:rFonts w:ascii="Times New Roman" w:eastAsia="Times New Roman" w:hAnsi="Times New Roman" w:cs="Times New Roman"/>
          <w:kern w:val="2"/>
          <w:sz w:val="24"/>
          <w:szCs w:val="24"/>
          <w:lang w:eastAsia="hi-IN" w:bidi="hi-IN"/>
        </w:rPr>
        <w:t xml:space="preserve"> от 06 октября 2003 года N 131-ФЗ "Об общих принципах организации местного самоуправления в Российской Федерации", </w:t>
      </w:r>
      <w:hyperlink r:id="rId9" w:history="1">
        <w:r w:rsidRPr="00C0066C">
          <w:rPr>
            <w:rFonts w:ascii="Times New Roman" w:eastAsia="Arial Unicode MS" w:hAnsi="Times New Roman" w:cs="Mangal"/>
            <w:color w:val="000080"/>
            <w:kern w:val="2"/>
            <w:sz w:val="24"/>
            <w:szCs w:val="24"/>
            <w:u w:val="single"/>
            <w:lang w:eastAsia="hi-IN" w:bidi="hi-IN"/>
          </w:rPr>
          <w:t>Уставом</w:t>
        </w:r>
      </w:hyperlink>
      <w:r w:rsidRPr="00C0066C">
        <w:rPr>
          <w:rFonts w:ascii="Times New Roman" w:eastAsia="Times New Roman" w:hAnsi="Times New Roman" w:cs="Times New Roman"/>
          <w:kern w:val="2"/>
          <w:sz w:val="24"/>
          <w:szCs w:val="24"/>
          <w:lang w:eastAsia="hi-IN" w:bidi="hi-IN"/>
        </w:rPr>
        <w:t xml:space="preserve"> Кадошкинского муниципального района, администрация Кадошкинского муниципального района </w:t>
      </w:r>
    </w:p>
    <w:p w:rsidR="00C0066C" w:rsidRPr="00C0066C" w:rsidRDefault="00C0066C" w:rsidP="00C0066C">
      <w:pPr>
        <w:widowControl w:val="0"/>
        <w:suppressAutoHyphens/>
        <w:spacing w:after="0" w:line="240" w:lineRule="auto"/>
        <w:jc w:val="center"/>
        <w:rPr>
          <w:rFonts w:ascii="Times New Roman" w:eastAsia="Times New Roman" w:hAnsi="Times New Roman" w:cs="Times New Roman"/>
          <w:b/>
          <w:bCs/>
          <w:kern w:val="2"/>
          <w:sz w:val="24"/>
          <w:szCs w:val="24"/>
          <w:lang w:eastAsia="hi-IN" w:bidi="hi-IN"/>
        </w:rPr>
      </w:pPr>
      <w:r w:rsidRPr="00C0066C">
        <w:rPr>
          <w:rFonts w:ascii="Times New Roman" w:eastAsia="Times New Roman" w:hAnsi="Times New Roman" w:cs="Times New Roman"/>
          <w:b/>
          <w:bCs/>
          <w:kern w:val="2"/>
          <w:sz w:val="24"/>
          <w:szCs w:val="24"/>
          <w:lang w:eastAsia="hi-IN" w:bidi="hi-IN"/>
        </w:rPr>
        <w:t>П О С Т А Н О В Л Я Е Т:</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1. Утвердить прилагаемый </w:t>
      </w:r>
      <w:hyperlink r:id="rId10" w:anchor="sub_1000" w:history="1">
        <w:r w:rsidRPr="00C0066C">
          <w:rPr>
            <w:rFonts w:ascii="Times New Roman" w:eastAsia="Arial Unicode MS" w:hAnsi="Times New Roman" w:cs="Mangal"/>
            <w:color w:val="000080"/>
            <w:kern w:val="2"/>
            <w:sz w:val="24"/>
            <w:szCs w:val="24"/>
            <w:u w:val="single"/>
            <w:lang w:eastAsia="hi-IN" w:bidi="hi-IN"/>
          </w:rPr>
          <w:t>Административный регламент</w:t>
        </w:r>
      </w:hyperlink>
      <w:r w:rsidRPr="00C0066C">
        <w:rPr>
          <w:rFonts w:ascii="Times New Roman" w:eastAsia="Times New Roman" w:hAnsi="Times New Roman" w:cs="Times New Roman"/>
          <w:kern w:val="2"/>
          <w:sz w:val="24"/>
          <w:szCs w:val="24"/>
          <w:lang w:eastAsia="hi-IN" w:bidi="hi-IN"/>
        </w:rPr>
        <w:t xml:space="preserve"> администрации Кадошкинского муниципального района по предоставлению муниципальной услуги по подготовке и выдаче разрешений на строительство, реконструкцию объектов капитального строительства.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0" w:name="sub_11"/>
      <w:bookmarkEnd w:id="0"/>
      <w:r w:rsidRPr="00C0066C">
        <w:rPr>
          <w:rFonts w:ascii="Times New Roman" w:eastAsia="Times New Roman" w:hAnsi="Times New Roman" w:cs="Times New Roman"/>
          <w:kern w:val="2"/>
          <w:sz w:val="24"/>
          <w:szCs w:val="24"/>
          <w:lang w:eastAsia="hi-IN" w:bidi="hi-IN"/>
        </w:rPr>
        <w:t xml:space="preserve">2. Признать утратившим силу </w:t>
      </w:r>
      <w:hyperlink r:id="rId11" w:history="1">
        <w:r w:rsidRPr="00C0066C">
          <w:rPr>
            <w:rFonts w:ascii="Times New Roman" w:eastAsia="Arial Unicode MS" w:hAnsi="Times New Roman" w:cs="Mangal"/>
            <w:color w:val="000080"/>
            <w:kern w:val="2"/>
            <w:sz w:val="24"/>
            <w:szCs w:val="24"/>
            <w:u w:val="single"/>
            <w:lang w:eastAsia="hi-IN" w:bidi="hi-IN"/>
          </w:rPr>
          <w:t>постановление</w:t>
        </w:r>
      </w:hyperlink>
      <w:r w:rsidRPr="00C0066C">
        <w:rPr>
          <w:rFonts w:ascii="Times New Roman" w:eastAsia="Times New Roman" w:hAnsi="Times New Roman" w:cs="Times New Roman"/>
          <w:kern w:val="2"/>
          <w:sz w:val="24"/>
          <w:szCs w:val="24"/>
          <w:lang w:eastAsia="hi-IN" w:bidi="hi-IN"/>
        </w:rPr>
        <w:t xml:space="preserve"> администрации Кадошкинского муниципального района от 21.12.2012 г N605-П "Об утверждении Административного регламента Администрации Кадошкинского муниципального района  по предоставлению муниципальной услуги по выдаче разрешений на строительство на территории Кадошкинского муниципального района".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1" w:name="sub_21"/>
      <w:bookmarkEnd w:id="1"/>
      <w:r w:rsidRPr="00C0066C">
        <w:rPr>
          <w:rFonts w:ascii="Times New Roman" w:eastAsia="Times New Roman" w:hAnsi="Times New Roman" w:cs="Times New Roman"/>
          <w:kern w:val="2"/>
          <w:sz w:val="24"/>
          <w:szCs w:val="24"/>
          <w:lang w:eastAsia="hi-IN" w:bidi="hi-IN"/>
        </w:rPr>
        <w:t xml:space="preserve">3.  Настоящее постановление вступает в силу со дня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 в сети «Интернет».  </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4.  Контроль за исполнением настоящего постановления возложить на Первого заместителя главы администрации Кадошкинского муниципального района, по строительству, промышленности, транспорту и связи Булычева Ю.Н. </w:t>
      </w:r>
    </w:p>
    <w:tbl>
      <w:tblPr>
        <w:tblW w:w="0" w:type="auto"/>
        <w:tblInd w:w="108" w:type="dxa"/>
        <w:tblLayout w:type="fixed"/>
        <w:tblLook w:val="04A0" w:firstRow="1" w:lastRow="0" w:firstColumn="1" w:lastColumn="0" w:noHBand="0" w:noVBand="1"/>
      </w:tblPr>
      <w:tblGrid>
        <w:gridCol w:w="10065"/>
        <w:gridCol w:w="3333"/>
      </w:tblGrid>
      <w:tr w:rsidR="00C0066C" w:rsidRPr="00C0066C" w:rsidTr="00C0066C">
        <w:tc>
          <w:tcPr>
            <w:tcW w:w="10065" w:type="dxa"/>
          </w:tcPr>
          <w:p w:rsidR="00C0066C" w:rsidRPr="00C0066C" w:rsidRDefault="00C0066C" w:rsidP="00C0066C">
            <w:pPr>
              <w:widowControl w:val="0"/>
              <w:suppressAutoHyphens/>
              <w:snapToGrid w:val="0"/>
              <w:spacing w:after="0" w:line="200" w:lineRule="atLeast"/>
              <w:jc w:val="both"/>
              <w:rPr>
                <w:rFonts w:ascii="Times New Roman" w:eastAsia="Times New Roman" w:hAnsi="Times New Roman" w:cs="Times New Roman"/>
                <w:b/>
                <w:bCs/>
                <w:kern w:val="2"/>
                <w:sz w:val="24"/>
                <w:szCs w:val="24"/>
                <w:lang w:eastAsia="hi-IN" w:bidi="hi-IN"/>
              </w:rPr>
            </w:pPr>
          </w:p>
          <w:p w:rsidR="00C0066C" w:rsidRPr="00C0066C" w:rsidRDefault="00C0066C" w:rsidP="00C0066C">
            <w:pPr>
              <w:widowControl w:val="0"/>
              <w:suppressAutoHyphens/>
              <w:spacing w:after="0" w:line="200" w:lineRule="atLeast"/>
              <w:jc w:val="both"/>
              <w:rPr>
                <w:rFonts w:ascii="Times New Roman" w:eastAsia="Times New Roman" w:hAnsi="Times New Roman" w:cs="Times New Roman"/>
                <w:b/>
                <w:bCs/>
                <w:kern w:val="2"/>
                <w:sz w:val="24"/>
                <w:szCs w:val="24"/>
                <w:lang w:eastAsia="hi-IN" w:bidi="hi-IN"/>
              </w:rPr>
            </w:pPr>
            <w:r w:rsidRPr="00C0066C">
              <w:rPr>
                <w:rFonts w:ascii="Times New Roman" w:eastAsia="Times New Roman" w:hAnsi="Times New Roman" w:cs="Times New Roman"/>
                <w:b/>
                <w:bCs/>
                <w:kern w:val="2"/>
                <w:sz w:val="24"/>
                <w:szCs w:val="24"/>
                <w:lang w:eastAsia="hi-IN" w:bidi="hi-IN"/>
              </w:rPr>
              <w:t xml:space="preserve">Глава администрации Кадошкинского </w:t>
            </w:r>
          </w:p>
          <w:p w:rsidR="00C0066C" w:rsidRPr="00C0066C" w:rsidRDefault="00C0066C" w:rsidP="00C0066C">
            <w:pPr>
              <w:widowControl w:val="0"/>
              <w:suppressAutoHyphens/>
              <w:spacing w:after="0" w:line="200" w:lineRule="atLeast"/>
              <w:jc w:val="both"/>
              <w:rPr>
                <w:rFonts w:ascii="Times New Roman" w:eastAsia="Times New Roman" w:hAnsi="Times New Roman" w:cs="Times New Roman"/>
                <w:b/>
                <w:bCs/>
                <w:kern w:val="2"/>
                <w:sz w:val="24"/>
                <w:szCs w:val="24"/>
                <w:lang w:eastAsia="hi-IN" w:bidi="hi-IN"/>
              </w:rPr>
            </w:pPr>
            <w:r w:rsidRPr="00C0066C">
              <w:rPr>
                <w:rFonts w:ascii="Times New Roman" w:eastAsia="Times New Roman" w:hAnsi="Times New Roman" w:cs="Times New Roman"/>
                <w:b/>
                <w:bCs/>
                <w:kern w:val="2"/>
                <w:sz w:val="24"/>
                <w:szCs w:val="24"/>
                <w:lang w:eastAsia="hi-IN" w:bidi="hi-IN"/>
              </w:rPr>
              <w:t xml:space="preserve">муниципального района </w:t>
            </w:r>
          </w:p>
          <w:p w:rsidR="00C0066C" w:rsidRPr="00C0066C" w:rsidRDefault="00C0066C" w:rsidP="00C0066C">
            <w:pPr>
              <w:widowControl w:val="0"/>
              <w:suppressAutoHyphens/>
              <w:spacing w:after="0" w:line="200" w:lineRule="atLeast"/>
              <w:jc w:val="both"/>
              <w:rPr>
                <w:rFonts w:ascii="Times New Roman" w:eastAsia="Times New Roman" w:hAnsi="Times New Roman" w:cs="Times New Roman"/>
                <w:b/>
                <w:bCs/>
                <w:kern w:val="2"/>
                <w:sz w:val="24"/>
                <w:szCs w:val="24"/>
                <w:lang w:eastAsia="hi-IN" w:bidi="hi-IN"/>
              </w:rPr>
            </w:pPr>
            <w:r w:rsidRPr="00C0066C">
              <w:rPr>
                <w:rFonts w:ascii="Times New Roman" w:eastAsia="Times New Roman" w:hAnsi="Times New Roman" w:cs="Times New Roman"/>
                <w:b/>
                <w:bCs/>
                <w:kern w:val="2"/>
                <w:sz w:val="24"/>
                <w:szCs w:val="24"/>
                <w:lang w:eastAsia="hi-IN" w:bidi="hi-IN"/>
              </w:rPr>
              <w:t>Республики Мордовия                                                         А.Ф. Колесникова</w:t>
            </w:r>
          </w:p>
        </w:tc>
        <w:tc>
          <w:tcPr>
            <w:tcW w:w="3333" w:type="dxa"/>
          </w:tcPr>
          <w:p w:rsidR="00C0066C" w:rsidRPr="00C0066C" w:rsidRDefault="00C0066C" w:rsidP="00C0066C">
            <w:pPr>
              <w:widowControl w:val="0"/>
              <w:suppressAutoHyphens/>
              <w:snapToGrid w:val="0"/>
              <w:spacing w:after="0" w:line="240" w:lineRule="auto"/>
              <w:rPr>
                <w:rFonts w:ascii="Times New Roman" w:eastAsia="Times New Roman" w:hAnsi="Times New Roman" w:cs="Times New Roman"/>
                <w:b/>
                <w:bCs/>
                <w:kern w:val="2"/>
                <w:sz w:val="24"/>
                <w:szCs w:val="24"/>
                <w:lang w:eastAsia="hi-IN" w:bidi="hi-IN"/>
              </w:rPr>
            </w:pPr>
          </w:p>
        </w:tc>
      </w:tr>
    </w:tbl>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0"/>
          <w:szCs w:val="20"/>
          <w:lang w:eastAsia="hi-IN" w:bidi="hi-IN"/>
        </w:rPr>
      </w:pPr>
      <w:r w:rsidRPr="00C0066C">
        <w:rPr>
          <w:rFonts w:ascii="Times New Roman" w:eastAsia="Times New Roman" w:hAnsi="Times New Roman" w:cs="Times New Roman"/>
          <w:kern w:val="2"/>
          <w:sz w:val="20"/>
          <w:szCs w:val="20"/>
          <w:lang w:eastAsia="hi-IN" w:bidi="hi-IN"/>
        </w:rPr>
        <w:t>Приложение №1</w:t>
      </w:r>
    </w:p>
    <w:p w:rsidR="00C0066C" w:rsidRPr="00C0066C" w:rsidRDefault="00C0066C" w:rsidP="00C0066C">
      <w:pPr>
        <w:widowControl w:val="0"/>
        <w:suppressAutoHyphens/>
        <w:spacing w:after="0" w:line="240" w:lineRule="auto"/>
        <w:jc w:val="both"/>
        <w:rPr>
          <w:rFonts w:ascii="Times New Roman" w:eastAsia="Arial Unicode MS" w:hAnsi="Times New Roman" w:cs="Mangal"/>
          <w:b/>
          <w:bCs/>
          <w:kern w:val="2"/>
          <w:sz w:val="24"/>
          <w:szCs w:val="24"/>
          <w:lang w:eastAsia="hi-IN" w:bidi="hi-IN"/>
        </w:rPr>
      </w:pPr>
      <w:r w:rsidRPr="00C0066C">
        <w:rPr>
          <w:rFonts w:ascii="Times New Roman" w:eastAsia="Times New Roman" w:hAnsi="Times New Roman" w:cs="Mangal"/>
          <w:b/>
          <w:bCs/>
          <w:kern w:val="2"/>
          <w:sz w:val="20"/>
          <w:szCs w:val="20"/>
          <w:lang w:eastAsia="hi-IN" w:bidi="hi-IN"/>
        </w:rPr>
        <w:t xml:space="preserve">                                                                     к постановлению администрации </w:t>
      </w:r>
    </w:p>
    <w:p w:rsidR="00C0066C" w:rsidRPr="00C0066C" w:rsidRDefault="00C0066C" w:rsidP="00C0066C">
      <w:pPr>
        <w:widowControl w:val="0"/>
        <w:suppressAutoHyphens/>
        <w:spacing w:after="0" w:line="240" w:lineRule="auto"/>
        <w:jc w:val="both"/>
        <w:rPr>
          <w:rFonts w:ascii="Times New Roman" w:eastAsia="Times New Roman" w:hAnsi="Times New Roman" w:cs="Mangal"/>
          <w:b/>
          <w:bCs/>
          <w:kern w:val="2"/>
          <w:sz w:val="20"/>
          <w:szCs w:val="20"/>
          <w:lang w:eastAsia="hi-IN" w:bidi="hi-IN"/>
        </w:rPr>
      </w:pPr>
      <w:r w:rsidRPr="00C0066C">
        <w:rPr>
          <w:rFonts w:ascii="Times New Roman" w:eastAsia="Times New Roman" w:hAnsi="Times New Roman" w:cs="Mangal"/>
          <w:b/>
          <w:bCs/>
          <w:kern w:val="2"/>
          <w:sz w:val="20"/>
          <w:szCs w:val="20"/>
          <w:lang w:eastAsia="hi-IN" w:bidi="hi-IN"/>
        </w:rPr>
        <w:t xml:space="preserve">                                                                     Кадошкинского муниципального </w:t>
      </w:r>
    </w:p>
    <w:p w:rsidR="00C0066C" w:rsidRPr="00C0066C" w:rsidRDefault="00C0066C" w:rsidP="00C0066C">
      <w:pPr>
        <w:widowControl w:val="0"/>
        <w:suppressAutoHyphens/>
        <w:spacing w:after="0" w:line="240" w:lineRule="auto"/>
        <w:jc w:val="both"/>
        <w:rPr>
          <w:rFonts w:ascii="Times New Roman" w:eastAsia="Times New Roman" w:hAnsi="Times New Roman" w:cs="Mangal"/>
          <w:b/>
          <w:bCs/>
          <w:kern w:val="2"/>
          <w:sz w:val="20"/>
          <w:szCs w:val="20"/>
          <w:lang w:eastAsia="hi-IN" w:bidi="hi-IN"/>
        </w:rPr>
      </w:pPr>
      <w:r w:rsidRPr="00C0066C">
        <w:rPr>
          <w:rFonts w:ascii="Times New Roman" w:eastAsia="Times New Roman" w:hAnsi="Times New Roman" w:cs="Mangal"/>
          <w:b/>
          <w:bCs/>
          <w:kern w:val="2"/>
          <w:sz w:val="20"/>
          <w:szCs w:val="20"/>
          <w:lang w:eastAsia="hi-IN" w:bidi="hi-IN"/>
        </w:rPr>
        <w:t xml:space="preserve">                                                                     района от 27 ноября 2013г. № 497-П</w:t>
      </w:r>
    </w:p>
    <w:p w:rsidR="00C0066C" w:rsidRPr="00C0066C" w:rsidRDefault="00C0066C" w:rsidP="00C0066C">
      <w:pPr>
        <w:widowControl w:val="0"/>
        <w:suppressAutoHyphens/>
        <w:spacing w:after="0" w:line="240" w:lineRule="auto"/>
        <w:jc w:val="both"/>
        <w:rPr>
          <w:rFonts w:ascii="Times New Roman" w:eastAsia="Arial Unicode MS"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b/>
          <w:bCs/>
          <w:kern w:val="2"/>
          <w:sz w:val="24"/>
          <w:szCs w:val="24"/>
          <w:lang w:eastAsia="hi-IN" w:bidi="hi-IN"/>
        </w:rPr>
      </w:pPr>
      <w:r w:rsidRPr="00C0066C">
        <w:rPr>
          <w:rFonts w:ascii="Times New Roman" w:eastAsia="Times New Roman" w:hAnsi="Times New Roman" w:cs="Times New Roman"/>
          <w:b/>
          <w:bCs/>
          <w:kern w:val="2"/>
          <w:sz w:val="24"/>
          <w:szCs w:val="24"/>
          <w:lang w:eastAsia="hi-IN" w:bidi="hi-IN"/>
        </w:rPr>
        <w:t>Административный регламент</w:t>
      </w:r>
      <w:r w:rsidRPr="00C0066C">
        <w:rPr>
          <w:rFonts w:ascii="Times New Roman" w:eastAsia="Times New Roman" w:hAnsi="Times New Roman" w:cs="Times New Roman"/>
          <w:b/>
          <w:bCs/>
          <w:kern w:val="2"/>
          <w:sz w:val="24"/>
          <w:szCs w:val="24"/>
          <w:lang w:eastAsia="hi-IN" w:bidi="hi-IN"/>
        </w:rPr>
        <w:br/>
        <w:t>администрации Кадошкинского муниципального района по предоставлению муниципальной услуги по подготовке и выдаче разрешений на строительство, реконструкцию объектов капитального строительства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2" w:name="sub_11001"/>
      <w:r w:rsidRPr="00C0066C">
        <w:rPr>
          <w:rFonts w:ascii="Times New Roman" w:eastAsia="Times New Roman" w:hAnsi="Times New Roman" w:cs="Times New Roman"/>
          <w:kern w:val="2"/>
          <w:sz w:val="24"/>
          <w:szCs w:val="24"/>
          <w:lang w:eastAsia="hi-IN" w:bidi="hi-IN"/>
        </w:rPr>
        <w:t>Раздел 1. Общие положения</w:t>
      </w: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3" w:name="sub_11101"/>
      <w:bookmarkEnd w:id="2"/>
      <w:r w:rsidRPr="00C0066C">
        <w:rPr>
          <w:rFonts w:ascii="Times New Roman" w:eastAsia="Times New Roman" w:hAnsi="Times New Roman" w:cs="Times New Roman"/>
          <w:kern w:val="2"/>
          <w:sz w:val="24"/>
          <w:szCs w:val="24"/>
          <w:lang w:eastAsia="hi-IN" w:bidi="hi-IN"/>
        </w:rPr>
        <w:t>Подраздел 1. Предмет регулирования административного регламента</w:t>
      </w:r>
    </w:p>
    <w:bookmarkEnd w:id="3"/>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1. Наименование административного регламента - Административный регламент </w:t>
      </w:r>
      <w:r w:rsidRPr="00C0066C">
        <w:rPr>
          <w:rFonts w:ascii="Times New Roman" w:eastAsia="Times New Roman" w:hAnsi="Times New Roman" w:cs="Times New Roman"/>
          <w:kern w:val="2"/>
          <w:sz w:val="24"/>
          <w:szCs w:val="24"/>
          <w:lang w:eastAsia="hi-IN" w:bidi="hi-IN"/>
        </w:rPr>
        <w:lastRenderedPageBreak/>
        <w:t>Администрации Кадошкинского муниципального района по предоставлению муниципальной услуги по подготовке и выдаче разрешений на строительство, реконструкцию объектов капитального строительства (далее - Административный регламент).</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4" w:name="sub_10011"/>
      <w:bookmarkEnd w:id="4"/>
      <w:r w:rsidRPr="00C0066C">
        <w:rPr>
          <w:rFonts w:ascii="Times New Roman" w:eastAsia="Times New Roman" w:hAnsi="Times New Roman" w:cs="Times New Roman"/>
          <w:kern w:val="2"/>
          <w:sz w:val="24"/>
          <w:szCs w:val="24"/>
          <w:lang w:eastAsia="hi-IN" w:bidi="hi-IN"/>
        </w:rPr>
        <w:t>2. Административный регламент разработан в целях повышения качества предоставления муниципальной услуги по подготовке и выдаче разрешений на строительство, реконструкцию объектов капитального строительства.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 w:name="sub_10021"/>
      <w:bookmarkEnd w:id="5"/>
      <w:r w:rsidRPr="00C0066C">
        <w:rPr>
          <w:rFonts w:ascii="Times New Roman" w:eastAsia="Times New Roman" w:hAnsi="Times New Roman" w:cs="Times New Roman"/>
          <w:kern w:val="2"/>
          <w:sz w:val="24"/>
          <w:szCs w:val="24"/>
          <w:lang w:eastAsia="hi-IN" w:bidi="hi-IN"/>
        </w:rPr>
        <w:t>3. Административный регламент устанавливает сроки и последовательность административных процедур и административных действий Администрации Кадошкинского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Кадошкинского муниципального района с заявителями и иными органами и организациями при предоставлении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6" w:name="sub_11201"/>
      <w:r w:rsidRPr="00C0066C">
        <w:rPr>
          <w:rFonts w:ascii="Times New Roman" w:eastAsia="Times New Roman" w:hAnsi="Times New Roman" w:cs="Times New Roman"/>
          <w:kern w:val="2"/>
          <w:sz w:val="24"/>
          <w:szCs w:val="24"/>
          <w:lang w:eastAsia="hi-IN" w:bidi="hi-IN"/>
        </w:rPr>
        <w:t>Подраздел 2. Категории заявителей</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7" w:name="sub_10041"/>
      <w:bookmarkEnd w:id="6"/>
      <w:r w:rsidRPr="00C0066C">
        <w:rPr>
          <w:rFonts w:ascii="Times New Roman" w:eastAsia="Times New Roman" w:hAnsi="Times New Roman" w:cs="Times New Roman"/>
          <w:kern w:val="2"/>
          <w:sz w:val="24"/>
          <w:szCs w:val="24"/>
          <w:lang w:eastAsia="hi-IN" w:bidi="hi-IN"/>
        </w:rPr>
        <w:t>4. При строительстве, реконструкции объекта капитального строительства заявителями являются физические лица, в том числе индивидуальные предприниматели или юридические лица, являющиеся правообладателями земельного участка и имеющие намерение осуществить строительство, реконструкцию объекта капитального строительства на принадлежащем им земельном участке, а также их представители, действующие в силу полномочий, основанных на нотариально удостоверенной доверенности (далее - заявители).</w:t>
      </w:r>
    </w:p>
    <w:bookmarkEnd w:id="7"/>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При строительстве, реконструкции объекта индивидуального жилищного строительства заявителями являются физические лица, являющиеся правообладателями земельного участка и имеющие намерение осуществить строительство, реконструкцию объекта индивидуального жилищного строительства на принадлежащем им земельном участке, а также их представители, действующие в силу полномочий, основанных на нотариально удостоверенной доверенности (далее также - заявители).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8" w:name="sub_12001"/>
      <w:r w:rsidRPr="00C0066C">
        <w:rPr>
          <w:rFonts w:ascii="Times New Roman" w:eastAsia="Times New Roman" w:hAnsi="Times New Roman" w:cs="Times New Roman"/>
          <w:kern w:val="2"/>
          <w:sz w:val="24"/>
          <w:szCs w:val="24"/>
          <w:lang w:eastAsia="hi-IN" w:bidi="hi-IN"/>
        </w:rPr>
        <w:t>Раздел 2. Стандарт предоставления муниципальной услуги</w:t>
      </w: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9" w:name="sub_12101"/>
      <w:bookmarkEnd w:id="8"/>
      <w:r w:rsidRPr="00C0066C">
        <w:rPr>
          <w:rFonts w:ascii="Times New Roman" w:eastAsia="Times New Roman" w:hAnsi="Times New Roman" w:cs="Times New Roman"/>
          <w:kern w:val="2"/>
          <w:sz w:val="24"/>
          <w:szCs w:val="24"/>
          <w:lang w:eastAsia="hi-IN" w:bidi="hi-IN"/>
        </w:rPr>
        <w:t>Подраздел 1. Основные положения стандарта предоставления муниципальной услуги</w:t>
      </w:r>
    </w:p>
    <w:bookmarkEnd w:id="9"/>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5. Наименование муниципальной услуги: "Подготовка и выдача разрешений на строительство, реконструкцию объектов капитального строительства" (далее - муниципальная услуга).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10" w:name="sub_10051"/>
      <w:bookmarkEnd w:id="10"/>
      <w:r w:rsidRPr="00C0066C">
        <w:rPr>
          <w:rFonts w:ascii="Times New Roman" w:eastAsia="Times New Roman" w:hAnsi="Times New Roman" w:cs="Times New Roman"/>
          <w:kern w:val="2"/>
          <w:sz w:val="24"/>
          <w:szCs w:val="24"/>
          <w:lang w:eastAsia="hi-IN" w:bidi="hi-IN"/>
        </w:rPr>
        <w:t>6. Результатами предоставления муниципальной услуги являются: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выдача разрешения на строительство, реконструкцию объектов капитального (индивидуального жилищного) строительства (далее - разрешение);</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выдача уведомления об отказе в выдаче разрешения с указанием причины отказа (далее - уведомление об отказе);</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выдача уведомления об отказе в продлении срока действия разрешения с указанием причины отказа (далее - уведомление об отказе в продлении срока действия разрешения).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11" w:name="sub_10071"/>
      <w:r w:rsidRPr="00C0066C">
        <w:rPr>
          <w:rFonts w:ascii="Times New Roman" w:eastAsia="Times New Roman" w:hAnsi="Times New Roman" w:cs="Times New Roman"/>
          <w:kern w:val="2"/>
          <w:sz w:val="24"/>
          <w:szCs w:val="24"/>
          <w:lang w:eastAsia="hi-IN" w:bidi="hi-IN"/>
        </w:rPr>
        <w:t>7. Срок предоставления муниципальной услуги составляет 10 дней со дня подачи заявления со всеми необходимыми документами.</w:t>
      </w:r>
    </w:p>
    <w:bookmarkEnd w:id="11"/>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12" w:name="sub_12201"/>
      <w:r w:rsidRPr="00C0066C">
        <w:rPr>
          <w:rFonts w:ascii="Times New Roman" w:eastAsia="Times New Roman" w:hAnsi="Times New Roman" w:cs="Times New Roman"/>
          <w:kern w:val="2"/>
          <w:sz w:val="24"/>
          <w:szCs w:val="24"/>
          <w:lang w:eastAsia="hi-IN" w:bidi="hi-IN"/>
        </w:rPr>
        <w:t>Подраздел 2. Наименование органа местного самоуправления, предоставляющего муниципальную услугу</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13" w:name="sub_10081"/>
      <w:bookmarkEnd w:id="12"/>
      <w:r w:rsidRPr="00C0066C">
        <w:rPr>
          <w:rFonts w:ascii="Times New Roman" w:eastAsia="Times New Roman" w:hAnsi="Times New Roman" w:cs="Times New Roman"/>
          <w:kern w:val="2"/>
          <w:sz w:val="24"/>
          <w:szCs w:val="24"/>
          <w:lang w:eastAsia="hi-IN" w:bidi="hi-IN"/>
        </w:rPr>
        <w:t>8. Предоставление муниципальной услуги осуществляется Администрацией Кадошкинского муниципального района (далее - Администрация) через ее структурные подразделения:</w:t>
      </w:r>
    </w:p>
    <w:bookmarkEnd w:id="13"/>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Отдел строительства, архитектуры и ЖКХ администрации Кадошкинского </w:t>
      </w:r>
      <w:r w:rsidRPr="00C0066C">
        <w:rPr>
          <w:rFonts w:ascii="Times New Roman" w:eastAsia="Times New Roman" w:hAnsi="Times New Roman" w:cs="Times New Roman"/>
          <w:kern w:val="2"/>
          <w:sz w:val="24"/>
          <w:szCs w:val="24"/>
          <w:lang w:eastAsia="hi-IN" w:bidi="hi-IN"/>
        </w:rPr>
        <w:lastRenderedPageBreak/>
        <w:t>муниципального района.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При предоставлении муниципальной услуги Администрация осуществляет взаимодействие с:</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1) муниципальным бюджетным учреждением Кадошкинского муниципального района Республики Мордовия "Многофункциональный центр предоставления государственных и муниципальных услуг Кадошкинского муниципального района" (далее - МФЦ);</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2) Федеральной службой государственной регистрации, кадастра и картографии (Росреестр);</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3) Министерством лесного, охотничьего хозяйства и природопользования Республики Мордовия;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4) Федеральной службой по надзору в сфере природопользования по Республике Мордовия;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5) Органами местного самоуправления.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14" w:name="sub_10091"/>
      <w:r w:rsidRPr="00C0066C">
        <w:rPr>
          <w:rFonts w:ascii="Times New Roman" w:eastAsia="Times New Roman" w:hAnsi="Times New Roman" w:cs="Times New Roman"/>
          <w:kern w:val="2"/>
          <w:sz w:val="24"/>
          <w:szCs w:val="24"/>
          <w:lang w:eastAsia="hi-IN" w:bidi="hi-IN"/>
        </w:rPr>
        <w:t xml:space="preserve">9. В соответствии с </w:t>
      </w:r>
      <w:hyperlink r:id="rId12" w:history="1">
        <w:r w:rsidRPr="00C0066C">
          <w:rPr>
            <w:rFonts w:ascii="Times New Roman" w:eastAsia="Arial Unicode MS" w:hAnsi="Times New Roman" w:cs="Mangal"/>
            <w:color w:val="000080"/>
            <w:kern w:val="2"/>
            <w:sz w:val="24"/>
            <w:szCs w:val="24"/>
            <w:u w:val="single"/>
            <w:lang w:eastAsia="hi-IN" w:bidi="hi-IN"/>
          </w:rPr>
          <w:t>пунктом 3 части 1 статьи 7</w:t>
        </w:r>
      </w:hyperlink>
      <w:r w:rsidRPr="00C0066C">
        <w:rPr>
          <w:rFonts w:ascii="Times New Roman" w:eastAsia="Times New Roman" w:hAnsi="Times New Roman" w:cs="Times New Roman"/>
          <w:kern w:val="2"/>
          <w:sz w:val="24"/>
          <w:szCs w:val="24"/>
          <w:lang w:eastAsia="hi-IN" w:bidi="hi-IN"/>
        </w:rPr>
        <w:t xml:space="preserve"> Федерального закона N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bookmarkEnd w:id="14"/>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15" w:name="sub_12301"/>
      <w:r w:rsidRPr="00C0066C">
        <w:rPr>
          <w:rFonts w:ascii="Times New Roman" w:eastAsia="Times New Roman" w:hAnsi="Times New Roman" w:cs="Times New Roman"/>
          <w:kern w:val="2"/>
          <w:sz w:val="24"/>
          <w:szCs w:val="24"/>
          <w:lang w:eastAsia="hi-IN" w:bidi="hi-IN"/>
        </w:rPr>
        <w:t>Подраздел 3. Правовые основания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16" w:name="sub_10101"/>
      <w:bookmarkEnd w:id="15"/>
      <w:r w:rsidRPr="00C0066C">
        <w:rPr>
          <w:rFonts w:ascii="Times New Roman" w:eastAsia="Times New Roman" w:hAnsi="Times New Roman" w:cs="Times New Roman"/>
          <w:kern w:val="2"/>
          <w:sz w:val="24"/>
          <w:szCs w:val="24"/>
          <w:lang w:eastAsia="hi-IN" w:bidi="hi-IN"/>
        </w:rPr>
        <w:t>10. Правовыми основаниями предоставления муниципальной услуги являются следующие нормативно-правовые акты:</w:t>
      </w:r>
    </w:p>
    <w:bookmarkEnd w:id="16"/>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1) </w:t>
      </w:r>
      <w:hyperlink r:id="rId13" w:history="1">
        <w:r w:rsidRPr="00C0066C">
          <w:rPr>
            <w:rFonts w:ascii="Times New Roman" w:eastAsia="Arial Unicode MS" w:hAnsi="Times New Roman" w:cs="Mangal"/>
            <w:color w:val="000080"/>
            <w:kern w:val="2"/>
            <w:sz w:val="24"/>
            <w:szCs w:val="24"/>
            <w:u w:val="single"/>
            <w:lang w:eastAsia="hi-IN" w:bidi="hi-IN"/>
          </w:rPr>
          <w:t>Градостроительный кодекс</w:t>
        </w:r>
      </w:hyperlink>
      <w:r w:rsidRPr="00C0066C">
        <w:rPr>
          <w:rFonts w:ascii="Times New Roman" w:eastAsia="Times New Roman" w:hAnsi="Times New Roman" w:cs="Times New Roman"/>
          <w:kern w:val="2"/>
          <w:sz w:val="24"/>
          <w:szCs w:val="24"/>
          <w:lang w:eastAsia="hi-IN" w:bidi="hi-IN"/>
        </w:rPr>
        <w:t xml:space="preserve"> Российской Федерации от 29 декабря 2004 г. N 190-ФЗ ("Российская газета" от 30 декабря 2004 г., N 290);</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2) </w:t>
      </w:r>
      <w:hyperlink r:id="rId14" w:history="1">
        <w:r w:rsidRPr="00C0066C">
          <w:rPr>
            <w:rFonts w:ascii="Times New Roman" w:eastAsia="Arial Unicode MS" w:hAnsi="Times New Roman" w:cs="Mangal"/>
            <w:color w:val="000080"/>
            <w:kern w:val="2"/>
            <w:sz w:val="24"/>
            <w:szCs w:val="24"/>
            <w:u w:val="single"/>
            <w:lang w:eastAsia="hi-IN" w:bidi="hi-IN"/>
          </w:rPr>
          <w:t>Федеральный закон</w:t>
        </w:r>
      </w:hyperlink>
      <w:r w:rsidRPr="00C0066C">
        <w:rPr>
          <w:rFonts w:ascii="Times New Roman" w:eastAsia="Times New Roman" w:hAnsi="Times New Roman" w:cs="Times New Roman"/>
          <w:kern w:val="2"/>
          <w:sz w:val="24"/>
          <w:szCs w:val="24"/>
          <w:lang w:eastAsia="hi-IN" w:bidi="hi-IN"/>
        </w:rPr>
        <w:t xml:space="preserve"> от 6 октября 2003 г. N 131-ФЗ "Об общих принципах организации местного самоуправления в Российской Федерации" ("Российская газета" от 8 октября 2003 г., N 202);</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3) </w:t>
      </w:r>
      <w:hyperlink r:id="rId15" w:history="1">
        <w:r w:rsidRPr="00C0066C">
          <w:rPr>
            <w:rFonts w:ascii="Times New Roman" w:eastAsia="Arial Unicode MS" w:hAnsi="Times New Roman" w:cs="Mangal"/>
            <w:color w:val="000080"/>
            <w:kern w:val="2"/>
            <w:sz w:val="24"/>
            <w:szCs w:val="24"/>
            <w:u w:val="single"/>
            <w:lang w:eastAsia="hi-IN" w:bidi="hi-IN"/>
          </w:rPr>
          <w:t>Федеральный закон</w:t>
        </w:r>
      </w:hyperlink>
      <w:r w:rsidRPr="00C0066C">
        <w:rPr>
          <w:rFonts w:ascii="Times New Roman" w:eastAsia="Times New Roman" w:hAnsi="Times New Roman" w:cs="Times New Roman"/>
          <w:kern w:val="2"/>
          <w:sz w:val="24"/>
          <w:szCs w:val="24"/>
          <w:lang w:eastAsia="hi-IN" w:bidi="hi-IN"/>
        </w:rPr>
        <w:t xml:space="preserve"> от 27 июля 2010 г. N 210-ФЗ "Об организации предоставления государственных и муниципальных услуг" ("Российская газета" от 30 июля 2010 г., N 168) (далее - Федеральный закон N 210-ФЗ);</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4) П</w:t>
      </w:r>
      <w:hyperlink r:id="rId16" w:history="1">
        <w:r w:rsidRPr="00C0066C">
          <w:rPr>
            <w:rFonts w:ascii="Times New Roman" w:eastAsia="Arial Unicode MS" w:hAnsi="Times New Roman" w:cs="Mangal"/>
            <w:color w:val="000080"/>
            <w:kern w:val="2"/>
            <w:sz w:val="24"/>
            <w:szCs w:val="24"/>
            <w:u w:val="single"/>
            <w:lang w:eastAsia="hi-IN" w:bidi="hi-IN"/>
          </w:rPr>
          <w:t>остановление</w:t>
        </w:r>
      </w:hyperlink>
      <w:r w:rsidRPr="00C0066C">
        <w:rPr>
          <w:rFonts w:ascii="Times New Roman" w:eastAsia="Times New Roman" w:hAnsi="Times New Roman" w:cs="Times New Roman"/>
          <w:kern w:val="2"/>
          <w:sz w:val="24"/>
          <w:szCs w:val="24"/>
          <w:lang w:eastAsia="hi-IN" w:bidi="hi-IN"/>
        </w:rPr>
        <w:t xml:space="preserve"> Правительства Российской Федерации от 24 ноября 2005 г. N 698 "О форме разрешения на строительство и форме разрешения на ввод объекта в эксплуатацию" ("Собрание законодательства Российской Федерации" от 28 ноября 2005 г., N 48, статья 5047);</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5) П</w:t>
      </w:r>
      <w:hyperlink r:id="rId17" w:history="1">
        <w:r w:rsidRPr="00C0066C">
          <w:rPr>
            <w:rFonts w:ascii="Times New Roman" w:eastAsia="Arial Unicode MS" w:hAnsi="Times New Roman" w:cs="Mangal"/>
            <w:color w:val="000080"/>
            <w:kern w:val="2"/>
            <w:sz w:val="24"/>
            <w:szCs w:val="24"/>
            <w:u w:val="single"/>
            <w:lang w:eastAsia="hi-IN" w:bidi="hi-IN"/>
          </w:rPr>
          <w:t>риказ</w:t>
        </w:r>
      </w:hyperlink>
      <w:r w:rsidRPr="00C0066C">
        <w:rPr>
          <w:rFonts w:ascii="Times New Roman" w:eastAsia="Times New Roman" w:hAnsi="Times New Roman" w:cs="Times New Roman"/>
          <w:kern w:val="2"/>
          <w:sz w:val="24"/>
          <w:szCs w:val="24"/>
          <w:lang w:eastAsia="hi-IN" w:bidi="hi-IN"/>
        </w:rPr>
        <w:t xml:space="preserve"> Министерства регионального развития Российской Федерации от 19 октября 2006 г. N 120 "Об утверждении Инструкции о порядке заполнения формы разрешения на строительство" ("Российская газета" от 16 ноября 2006 г., N 257);</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6) П</w:t>
      </w:r>
      <w:hyperlink r:id="rId18" w:history="1">
        <w:r w:rsidRPr="00C0066C">
          <w:rPr>
            <w:rFonts w:ascii="Times New Roman" w:eastAsia="Arial Unicode MS" w:hAnsi="Times New Roman" w:cs="Mangal"/>
            <w:color w:val="000080"/>
            <w:kern w:val="2"/>
            <w:sz w:val="24"/>
            <w:szCs w:val="24"/>
            <w:u w:val="single"/>
            <w:lang w:eastAsia="hi-IN" w:bidi="hi-IN"/>
          </w:rPr>
          <w:t>остановление</w:t>
        </w:r>
      </w:hyperlink>
      <w:r w:rsidRPr="00C0066C">
        <w:rPr>
          <w:rFonts w:ascii="Times New Roman" w:eastAsia="Times New Roman" w:hAnsi="Times New Roman" w:cs="Times New Roman"/>
          <w:kern w:val="2"/>
          <w:sz w:val="24"/>
          <w:szCs w:val="24"/>
          <w:lang w:eastAsia="hi-IN" w:bidi="hi-IN"/>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от 22 ноября 2011 г., N 176-61);</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7) настоящий Административный регламент.</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17" w:name="sub_12401"/>
      <w:r w:rsidRPr="00C0066C">
        <w:rPr>
          <w:rFonts w:ascii="Times New Roman" w:eastAsia="Times New Roman" w:hAnsi="Times New Roman" w:cs="Times New Roman"/>
          <w:kern w:val="2"/>
          <w:sz w:val="24"/>
          <w:szCs w:val="24"/>
          <w:lang w:eastAsia="hi-IN" w:bidi="hi-IN"/>
        </w:rPr>
        <w:t>Подраздел 4. Порядок информирования о предоставлении муниципальной услуги</w:t>
      </w:r>
    </w:p>
    <w:bookmarkEnd w:id="17"/>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w:t>
      </w:r>
      <w:hyperlink r:id="rId19" w:history="1">
        <w:r w:rsidRPr="00C0066C">
          <w:rPr>
            <w:rFonts w:ascii="Times New Roman" w:eastAsia="Arial Unicode MS" w:hAnsi="Times New Roman" w:cs="Mangal"/>
            <w:color w:val="000080"/>
            <w:kern w:val="2"/>
            <w:sz w:val="24"/>
            <w:szCs w:val="24"/>
            <w:u w:val="single"/>
            <w:lang w:eastAsia="hi-IN" w:bidi="hi-IN"/>
          </w:rPr>
          <w:t>Едином портале</w:t>
        </w:r>
      </w:hyperlink>
      <w:r w:rsidRPr="00C0066C">
        <w:rPr>
          <w:rFonts w:ascii="Times New Roman" w:eastAsia="Times New Roman" w:hAnsi="Times New Roman" w:cs="Times New Roman"/>
          <w:kern w:val="2"/>
          <w:sz w:val="24"/>
          <w:szCs w:val="24"/>
          <w:lang w:eastAsia="hi-IN" w:bidi="hi-IN"/>
        </w:rPr>
        <w:t xml:space="preserve"> государственных и муниципальных услуг (функций) и </w:t>
      </w:r>
      <w:hyperlink r:id="rId20" w:history="1">
        <w:r w:rsidRPr="00C0066C">
          <w:rPr>
            <w:rFonts w:ascii="Times New Roman" w:eastAsia="Arial Unicode MS" w:hAnsi="Times New Roman" w:cs="Mangal"/>
            <w:color w:val="000080"/>
            <w:kern w:val="2"/>
            <w:sz w:val="24"/>
            <w:szCs w:val="24"/>
            <w:u w:val="single"/>
            <w:lang w:eastAsia="hi-IN" w:bidi="hi-IN"/>
          </w:rPr>
          <w:t>Республиканском портале</w:t>
        </w:r>
      </w:hyperlink>
      <w:r w:rsidRPr="00C0066C">
        <w:rPr>
          <w:rFonts w:ascii="Times New Roman" w:eastAsia="Times New Roman" w:hAnsi="Times New Roman" w:cs="Times New Roman"/>
          <w:kern w:val="2"/>
          <w:sz w:val="24"/>
          <w:szCs w:val="24"/>
          <w:lang w:eastAsia="hi-IN" w:bidi="hi-IN"/>
        </w:rPr>
        <w:t xml:space="preserve"> </w:t>
      </w:r>
      <w:r w:rsidRPr="00C0066C">
        <w:rPr>
          <w:rFonts w:ascii="Times New Roman" w:eastAsia="Times New Roman" w:hAnsi="Times New Roman" w:cs="Times New Roman"/>
          <w:kern w:val="2"/>
          <w:sz w:val="24"/>
          <w:szCs w:val="24"/>
          <w:lang w:eastAsia="hi-IN" w:bidi="hi-IN"/>
        </w:rPr>
        <w:lastRenderedPageBreak/>
        <w:t>государственных и муниципальных услуг (функций).</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18" w:name="sub_10111"/>
      <w:bookmarkEnd w:id="18"/>
      <w:r w:rsidRPr="00C0066C">
        <w:rPr>
          <w:rFonts w:ascii="Times New Roman" w:eastAsia="Times New Roman" w:hAnsi="Times New Roman" w:cs="Times New Roman"/>
          <w:kern w:val="2"/>
          <w:sz w:val="24"/>
          <w:szCs w:val="24"/>
          <w:lang w:eastAsia="hi-IN" w:bidi="hi-IN"/>
        </w:rPr>
        <w:t>Адрес Администрации: 431900, Республика Мордовия, р.п.Кадошкино, ул. Заводская, д.б/н.</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Контактные данные:</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Телефон: (883448) 2-31-36;</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факс: (883448) 2-31-36;</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адрес электронной почты: </w:t>
      </w:r>
      <w:r w:rsidRPr="00C0066C">
        <w:rPr>
          <w:rFonts w:ascii="Times New Roman" w:eastAsia="Times New Roman" w:hAnsi="Times New Roman" w:cs="Times New Roman"/>
          <w:kern w:val="2"/>
          <w:sz w:val="24"/>
          <w:szCs w:val="24"/>
          <w:lang w:val="en-US" w:eastAsia="hi-IN" w:bidi="hi-IN"/>
        </w:rPr>
        <w:t>e</w:t>
      </w:r>
      <w:r w:rsidRPr="00C0066C">
        <w:rPr>
          <w:rFonts w:ascii="Times New Roman" w:eastAsia="Times New Roman" w:hAnsi="Times New Roman" w:cs="Times New Roman"/>
          <w:kern w:val="2"/>
          <w:sz w:val="24"/>
          <w:szCs w:val="24"/>
          <w:lang w:eastAsia="hi-IN" w:bidi="hi-IN"/>
        </w:rPr>
        <w:t>с</w:t>
      </w:r>
      <w:r w:rsidRPr="00C0066C">
        <w:rPr>
          <w:rFonts w:ascii="Times New Roman" w:eastAsia="Times New Roman" w:hAnsi="Times New Roman" w:cs="Times New Roman"/>
          <w:kern w:val="2"/>
          <w:sz w:val="24"/>
          <w:szCs w:val="24"/>
          <w:lang w:val="en-US" w:eastAsia="hi-IN" w:bidi="hi-IN"/>
        </w:rPr>
        <w:t>kad</w:t>
      </w:r>
      <w:r w:rsidRPr="00C0066C">
        <w:rPr>
          <w:rFonts w:ascii="Times New Roman" w:eastAsia="Times New Roman" w:hAnsi="Times New Roman" w:cs="Times New Roman"/>
          <w:kern w:val="2"/>
          <w:sz w:val="24"/>
          <w:szCs w:val="24"/>
          <w:lang w:eastAsia="hi-IN" w:bidi="hi-IN"/>
        </w:rPr>
        <w:t>@</w:t>
      </w:r>
      <w:r w:rsidRPr="00C0066C">
        <w:rPr>
          <w:rFonts w:ascii="Times New Roman" w:eastAsia="Times New Roman" w:hAnsi="Times New Roman" w:cs="Times New Roman"/>
          <w:kern w:val="2"/>
          <w:sz w:val="24"/>
          <w:szCs w:val="24"/>
          <w:lang w:val="en-US" w:eastAsia="hi-IN" w:bidi="hi-IN"/>
        </w:rPr>
        <w:t>mail</w:t>
      </w:r>
      <w:r w:rsidRPr="00C0066C">
        <w:rPr>
          <w:rFonts w:ascii="Times New Roman" w:eastAsia="Times New Roman" w:hAnsi="Times New Roman" w:cs="Times New Roman"/>
          <w:kern w:val="2"/>
          <w:sz w:val="24"/>
          <w:szCs w:val="24"/>
          <w:lang w:eastAsia="hi-IN" w:bidi="hi-IN"/>
        </w:rPr>
        <w:t>.</w:t>
      </w:r>
      <w:r w:rsidRPr="00C0066C">
        <w:rPr>
          <w:rFonts w:ascii="Times New Roman" w:eastAsia="Times New Roman" w:hAnsi="Times New Roman" w:cs="Times New Roman"/>
          <w:kern w:val="2"/>
          <w:sz w:val="24"/>
          <w:szCs w:val="24"/>
          <w:lang w:val="en-US" w:eastAsia="hi-IN" w:bidi="hi-IN"/>
        </w:rPr>
        <w:t>ru</w:t>
      </w:r>
      <w:r w:rsidRPr="00C0066C">
        <w:rPr>
          <w:rFonts w:ascii="Times New Roman" w:eastAsia="Times New Roman" w:hAnsi="Times New Roman" w:cs="Times New Roman"/>
          <w:kern w:val="2"/>
          <w:sz w:val="24"/>
          <w:szCs w:val="24"/>
          <w:lang w:eastAsia="hi-IN" w:bidi="hi-IN"/>
        </w:rPr>
        <w:t xml:space="preserve"> </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Отдел строительства, архитектуры и ЖКХ администрации Кадошкинского муниципального района: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кабинет N 8;</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телефон: (883448) 2-35-92;</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адрес электронной почты: </w:t>
      </w:r>
      <w:r w:rsidRPr="00C0066C">
        <w:rPr>
          <w:rFonts w:ascii="Times New Roman" w:eastAsia="Times New Roman" w:hAnsi="Times New Roman" w:cs="Times New Roman"/>
          <w:kern w:val="2"/>
          <w:sz w:val="24"/>
          <w:szCs w:val="24"/>
          <w:lang w:val="en-US" w:eastAsia="hi-IN" w:bidi="hi-IN"/>
        </w:rPr>
        <w:t>e</w:t>
      </w:r>
      <w:r w:rsidRPr="00C0066C">
        <w:rPr>
          <w:rFonts w:ascii="Times New Roman" w:eastAsia="Times New Roman" w:hAnsi="Times New Roman" w:cs="Times New Roman"/>
          <w:kern w:val="2"/>
          <w:sz w:val="24"/>
          <w:szCs w:val="24"/>
          <w:lang w:eastAsia="hi-IN" w:bidi="hi-IN"/>
        </w:rPr>
        <w:t>с</w:t>
      </w:r>
      <w:r w:rsidRPr="00C0066C">
        <w:rPr>
          <w:rFonts w:ascii="Times New Roman" w:eastAsia="Times New Roman" w:hAnsi="Times New Roman" w:cs="Times New Roman"/>
          <w:kern w:val="2"/>
          <w:sz w:val="24"/>
          <w:szCs w:val="24"/>
          <w:lang w:val="en-US" w:eastAsia="hi-IN" w:bidi="hi-IN"/>
        </w:rPr>
        <w:t>kad</w:t>
      </w:r>
      <w:r w:rsidRPr="00C0066C">
        <w:rPr>
          <w:rFonts w:ascii="Times New Roman" w:eastAsia="Times New Roman" w:hAnsi="Times New Roman" w:cs="Times New Roman"/>
          <w:kern w:val="2"/>
          <w:sz w:val="24"/>
          <w:szCs w:val="24"/>
          <w:lang w:eastAsia="hi-IN" w:bidi="hi-IN"/>
        </w:rPr>
        <w:t>@</w:t>
      </w:r>
      <w:r w:rsidRPr="00C0066C">
        <w:rPr>
          <w:rFonts w:ascii="Times New Roman" w:eastAsia="Times New Roman" w:hAnsi="Times New Roman" w:cs="Times New Roman"/>
          <w:kern w:val="2"/>
          <w:sz w:val="24"/>
          <w:szCs w:val="24"/>
          <w:lang w:val="en-US" w:eastAsia="hi-IN" w:bidi="hi-IN"/>
        </w:rPr>
        <w:t>mail</w:t>
      </w:r>
      <w:r w:rsidRPr="00C0066C">
        <w:rPr>
          <w:rFonts w:ascii="Times New Roman" w:eastAsia="Times New Roman" w:hAnsi="Times New Roman" w:cs="Times New Roman"/>
          <w:kern w:val="2"/>
          <w:sz w:val="24"/>
          <w:szCs w:val="24"/>
          <w:lang w:eastAsia="hi-IN" w:bidi="hi-IN"/>
        </w:rPr>
        <w:t>.</w:t>
      </w:r>
      <w:r w:rsidRPr="00C0066C">
        <w:rPr>
          <w:rFonts w:ascii="Times New Roman" w:eastAsia="Times New Roman" w:hAnsi="Times New Roman" w:cs="Times New Roman"/>
          <w:kern w:val="2"/>
          <w:sz w:val="24"/>
          <w:szCs w:val="24"/>
          <w:lang w:val="en-US" w:eastAsia="hi-IN" w:bidi="hi-IN"/>
        </w:rPr>
        <w:t>ru</w:t>
      </w:r>
      <w:r w:rsidRPr="00C0066C">
        <w:rPr>
          <w:rFonts w:ascii="Times New Roman" w:eastAsia="Times New Roman" w:hAnsi="Times New Roman" w:cs="Times New Roman"/>
          <w:kern w:val="2"/>
          <w:sz w:val="24"/>
          <w:szCs w:val="24"/>
          <w:lang w:eastAsia="hi-IN" w:bidi="hi-IN"/>
        </w:rPr>
        <w:t xml:space="preserve"> </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График работы Администрации: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понедельник - пятница: с 8-00 до 17-00;</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обеденный перерыв: с 13-00 до 14-00.</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Выходные дни: суббота, воскресенье.</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Адрес МФЦ: 431900, Республика Мордовия, р.п.Кадошкино, ул. Резакова, д.9а.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Контактные данные:</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Телефон: (883448) 2-32-46;</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факс: (883448) 2-32-46;</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адрес электронной почты: </w:t>
      </w:r>
      <w:r w:rsidRPr="00C0066C">
        <w:rPr>
          <w:rFonts w:ascii="Times New Roman" w:eastAsia="Times New Roman" w:hAnsi="Times New Roman" w:cs="Times New Roman"/>
          <w:kern w:val="2"/>
          <w:sz w:val="24"/>
          <w:szCs w:val="24"/>
          <w:u w:val="single"/>
          <w:lang w:val="en-US" w:eastAsia="hi-IN" w:bidi="hi-IN"/>
        </w:rPr>
        <w:t>FEVMFC</w:t>
      </w:r>
      <w:hyperlink r:id="rId21" w:history="1">
        <w:r w:rsidRPr="00C0066C">
          <w:rPr>
            <w:rFonts w:ascii="Times New Roman" w:eastAsia="Arial Unicode MS" w:hAnsi="Times New Roman" w:cs="Mangal"/>
            <w:color w:val="000080"/>
            <w:kern w:val="2"/>
            <w:sz w:val="24"/>
            <w:szCs w:val="24"/>
            <w:u w:val="single"/>
            <w:lang w:eastAsia="hi-IN" w:bidi="hi-IN"/>
          </w:rPr>
          <w:t>@mail.ru</w:t>
        </w:r>
      </w:hyperlink>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График работы МФЦ:</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понедельник - пятница: с 8-00 до 17-00;</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обеденный перерыв: с 13-00 до 14-00.</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Выходные дни: суббота, воскресенье.</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12.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19" w:name="sub_10131"/>
      <w:r w:rsidRPr="00C0066C">
        <w:rPr>
          <w:rFonts w:ascii="Times New Roman" w:eastAsia="Times New Roman" w:hAnsi="Times New Roman" w:cs="Times New Roman"/>
          <w:kern w:val="2"/>
          <w:sz w:val="24"/>
          <w:szCs w:val="24"/>
          <w:lang w:eastAsia="hi-IN" w:bidi="hi-IN"/>
        </w:rPr>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19"/>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Если поставленные заинтересованным лицом вопросы не входят в компетенцию Администрации, либо для которых предусмотрен иной порядок предоставления </w:t>
      </w:r>
      <w:r w:rsidRPr="00C0066C">
        <w:rPr>
          <w:rFonts w:ascii="Times New Roman" w:eastAsia="Times New Roman" w:hAnsi="Times New Roman" w:cs="Times New Roman"/>
          <w:kern w:val="2"/>
          <w:sz w:val="24"/>
          <w:szCs w:val="24"/>
          <w:lang w:eastAsia="hi-IN" w:bidi="hi-IN"/>
        </w:rPr>
        <w:lastRenderedPageBreak/>
        <w:t>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Информация о порядке предоставления муниципальной услуги предоставляется на безвозмездной основе.</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0" w:name="sub_10141"/>
      <w:r w:rsidRPr="00C0066C">
        <w:rPr>
          <w:rFonts w:ascii="Times New Roman" w:eastAsia="Times New Roman" w:hAnsi="Times New Roman" w:cs="Times New Roman"/>
          <w:kern w:val="2"/>
          <w:sz w:val="24"/>
          <w:szCs w:val="24"/>
          <w:lang w:eastAsia="hi-IN" w:bidi="hi-IN"/>
        </w:rPr>
        <w:t xml:space="preserve">14. На </w:t>
      </w:r>
      <w:hyperlink r:id="rId22" w:history="1">
        <w:r w:rsidRPr="00C0066C">
          <w:rPr>
            <w:rFonts w:ascii="Times New Roman" w:eastAsia="Arial Unicode MS" w:hAnsi="Times New Roman" w:cs="Mangal"/>
            <w:color w:val="000080"/>
            <w:kern w:val="2"/>
            <w:sz w:val="24"/>
            <w:szCs w:val="24"/>
            <w:u w:val="single"/>
            <w:lang w:eastAsia="hi-IN" w:bidi="hi-IN"/>
          </w:rPr>
          <w:t>официальном Интернет-сайте</w:t>
        </w:r>
      </w:hyperlink>
      <w:r w:rsidRPr="00C0066C">
        <w:rPr>
          <w:rFonts w:ascii="Times New Roman" w:eastAsia="Times New Roman" w:hAnsi="Times New Roman" w:cs="Times New Roman"/>
          <w:kern w:val="2"/>
          <w:sz w:val="24"/>
          <w:szCs w:val="24"/>
          <w:lang w:eastAsia="hi-IN" w:bidi="hi-IN"/>
        </w:rPr>
        <w:t xml:space="preserve"> Администрации (МФЦ) размещается следующая информация:</w:t>
      </w:r>
    </w:p>
    <w:bookmarkEnd w:id="20"/>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Административный регламент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сведения о бесплатности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список документов, необходимых для предоставления муниципальной услуги, а также предъявляемые к этим документам требования;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график работы Администрации;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другие информационные материалы, необходимые для получения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1" w:name="sub_10151"/>
      <w:r w:rsidRPr="00C0066C">
        <w:rPr>
          <w:rFonts w:ascii="Times New Roman" w:eastAsia="Times New Roman" w:hAnsi="Times New Roman" w:cs="Times New Roman"/>
          <w:kern w:val="2"/>
          <w:sz w:val="24"/>
          <w:szCs w:val="24"/>
          <w:lang w:eastAsia="hi-IN" w:bidi="hi-IN"/>
        </w:rPr>
        <w:t>15. Единый портал государственных и муниципальных услуг (функций) (</w:t>
      </w:r>
      <w:hyperlink r:id="rId23" w:history="1">
        <w:r w:rsidRPr="00C0066C">
          <w:rPr>
            <w:rFonts w:ascii="Times New Roman" w:eastAsia="Arial Unicode MS" w:hAnsi="Times New Roman" w:cs="Mangal"/>
            <w:color w:val="000080"/>
            <w:kern w:val="2"/>
            <w:sz w:val="24"/>
            <w:szCs w:val="24"/>
            <w:u w:val="single"/>
            <w:lang w:eastAsia="hi-IN" w:bidi="hi-IN"/>
          </w:rPr>
          <w:t>www.gosuslugi.ru</w:t>
        </w:r>
      </w:hyperlink>
      <w:r w:rsidRPr="00C0066C">
        <w:rPr>
          <w:rFonts w:ascii="Times New Roman" w:eastAsia="Times New Roman" w:hAnsi="Times New Roman" w:cs="Times New Roman"/>
          <w:kern w:val="2"/>
          <w:sz w:val="24"/>
          <w:szCs w:val="24"/>
          <w:lang w:eastAsia="hi-IN" w:bidi="hi-IN"/>
        </w:rPr>
        <w:t>) (далее - Единый портал) и Республиканский Портал государственных и муниципальных услуг (функций)" (</w:t>
      </w:r>
      <w:hyperlink r:id="rId24" w:history="1">
        <w:r w:rsidRPr="00C0066C">
          <w:rPr>
            <w:rFonts w:ascii="Times New Roman" w:eastAsia="Arial Unicode MS" w:hAnsi="Times New Roman" w:cs="Mangal"/>
            <w:color w:val="000080"/>
            <w:kern w:val="2"/>
            <w:sz w:val="24"/>
            <w:szCs w:val="24"/>
            <w:u w:val="single"/>
            <w:lang w:eastAsia="hi-IN" w:bidi="hi-IN"/>
          </w:rPr>
          <w:t>http://gosuslugi.e-mordovia.ru</w:t>
        </w:r>
      </w:hyperlink>
      <w:r w:rsidRPr="00C0066C">
        <w:rPr>
          <w:rFonts w:ascii="Times New Roman" w:eastAsia="Times New Roman" w:hAnsi="Times New Roman" w:cs="Times New Roman"/>
          <w:kern w:val="2"/>
          <w:sz w:val="24"/>
          <w:szCs w:val="24"/>
          <w:lang w:eastAsia="hi-IN" w:bidi="hi-IN"/>
        </w:rPr>
        <w:t>)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21"/>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На Едином портале и Республиканском портале размещается следующая информация: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адрес местонахождения, телефоны, адрес электронной почты Администрации;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перечень документов, необходимых для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срок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основания для отказа в предоставлении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результат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порядок предоставления консультаций по процедуре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текст Административного регламента.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2" w:name="sub_10161"/>
      <w:r w:rsidRPr="00C0066C">
        <w:rPr>
          <w:rFonts w:ascii="Times New Roman" w:eastAsia="Times New Roman" w:hAnsi="Times New Roman" w:cs="Times New Roman"/>
          <w:kern w:val="2"/>
          <w:sz w:val="24"/>
          <w:szCs w:val="24"/>
          <w:lang w:eastAsia="hi-IN" w:bidi="hi-IN"/>
        </w:rPr>
        <w:t>16. На информационных стендах Администрации и МФЦ содержится следующая информация:</w:t>
      </w:r>
    </w:p>
    <w:bookmarkEnd w:id="22"/>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полные наименования органов и учреждений, предоставляющих муниципальную услугу;</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процедуры предоставления муниципальной услуги в текстовом виде и в виде блок-схемы;</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перечень документов, представляемых заявителями для получения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образец заявления;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извлечения из законодательных и иных нормативных правовых актов, регулирующих деятельность по предоставлению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перечень оснований для отказа в приеме документов;</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перечень оснований для отказа в предоставлении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порядок обжалования решений, действий или бездействия специалистов, предоставляющих муниципальную услугу;</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текст настоящего Административного регламента.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Тексты информационных материалов печатаются удобным для чтения шрифтом, без </w:t>
      </w:r>
      <w:r w:rsidRPr="00C0066C">
        <w:rPr>
          <w:rFonts w:ascii="Times New Roman" w:eastAsia="Times New Roman" w:hAnsi="Times New Roman" w:cs="Times New Roman"/>
          <w:kern w:val="2"/>
          <w:sz w:val="24"/>
          <w:szCs w:val="24"/>
          <w:lang w:eastAsia="hi-IN" w:bidi="hi-IN"/>
        </w:rPr>
        <w:lastRenderedPageBreak/>
        <w:t>исправлений, наиболее важные места выделяются полужирным начертанием либо подчеркиваются.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23" w:name="sub_12501"/>
      <w:r w:rsidRPr="00C0066C">
        <w:rPr>
          <w:rFonts w:ascii="Times New Roman" w:eastAsia="Times New Roman" w:hAnsi="Times New Roman" w:cs="Times New Roman"/>
          <w:kern w:val="2"/>
          <w:sz w:val="24"/>
          <w:szCs w:val="24"/>
          <w:lang w:eastAsia="hi-IN" w:bidi="hi-IN"/>
        </w:rPr>
        <w:t>Подраздел 5. Перечень документов, необходимых для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4" w:name="sub_10171"/>
      <w:bookmarkEnd w:id="23"/>
      <w:r w:rsidRPr="00C0066C">
        <w:rPr>
          <w:rFonts w:ascii="Times New Roman" w:eastAsia="Times New Roman" w:hAnsi="Times New Roman" w:cs="Times New Roman"/>
          <w:kern w:val="2"/>
          <w:sz w:val="24"/>
          <w:szCs w:val="24"/>
          <w:lang w:eastAsia="hi-IN" w:bidi="hi-IN"/>
        </w:rPr>
        <w:t xml:space="preserve">17. В целях строительства, реконструкции объекта капитального строительства заявитель для получения разрешения предоставляет заявление о выдаче разрешения по форме согласно </w:t>
      </w:r>
      <w:hyperlink r:id="rId25" w:anchor="sub_100" w:history="1">
        <w:r w:rsidRPr="00C0066C">
          <w:rPr>
            <w:rFonts w:ascii="Times New Roman" w:eastAsia="Arial Unicode MS" w:hAnsi="Times New Roman" w:cs="Mangal"/>
            <w:color w:val="000080"/>
            <w:kern w:val="2"/>
            <w:sz w:val="24"/>
            <w:szCs w:val="24"/>
            <w:u w:val="single"/>
            <w:lang w:eastAsia="hi-IN" w:bidi="hi-IN"/>
          </w:rPr>
          <w:t>приложению 1</w:t>
        </w:r>
      </w:hyperlink>
      <w:r w:rsidRPr="00C0066C">
        <w:rPr>
          <w:rFonts w:ascii="Times New Roman" w:eastAsia="Times New Roman" w:hAnsi="Times New Roman" w:cs="Times New Roman"/>
          <w:kern w:val="2"/>
          <w:sz w:val="24"/>
          <w:szCs w:val="24"/>
          <w:lang w:eastAsia="hi-IN" w:bidi="hi-IN"/>
        </w:rPr>
        <w:t xml:space="preserve"> настоящего Административного регламента.</w:t>
      </w:r>
    </w:p>
    <w:bookmarkEnd w:id="24"/>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К заявлению прилагаются следующие документы:</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1) документ, удостоверяющий личность заявителя;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документы, устанавливающие права на земельный участок, если право на земельный участок не зарегистрировано в Едином государственном реестре прав на недвижимое имущество и сделок с ним, а именно вступившие в силу до 31.01.1998 г.:</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таких актов на момент их издания;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акты (свидетельства) о приватизации жилых помещений, совершенные в соответствии с законодательством, действовавшим в месте осуществления приватизации на момент ее совершения;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свидетельства о праве на наследство;</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акты (свидетельства) о правах на недвижимое имущество, выданные уполномоченными органами государственной власти в порядке, установленном законодательством, действовавшим в месте издания таких актов на момент их издания;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иные акты передачи прав на недвижимое имущество и сделок с ним в соответствии с законодательством, действовавшим в месте передачи на момент ее совершения;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иные документы, которые в соответствии с законодательством Российской Федерации подтверждают наличие, возникновение, прекращение, переход, ограничение (обременение) прав;</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2) материалы, содержащиеся в проектной документации: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а) пояснительная записка;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б) 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г) схемы, отображающие архитектурные решения;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д) сведения об инженерном оборудовании, сводный план сетей инженерно-технического обеспечения с обозначением мест подключения проектируемого объекта капитального строительства к сетям инженерно-технического обеспечения;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е) проект организации строительства объекта капитального строительства;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ж) проект организации работ по сносу или демонтажу объектов капитального строительства, их частей;</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3) согласие всех правообладателей объекта капитального строительства в случае реконструкции такого объекта;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положительное заключение государственной экспертизы проектной документации (применительно к проектной документации объектов, предусмотренных </w:t>
      </w:r>
      <w:hyperlink r:id="rId26" w:history="1">
        <w:r w:rsidRPr="00C0066C">
          <w:rPr>
            <w:rFonts w:ascii="Times New Roman" w:eastAsia="Arial Unicode MS" w:hAnsi="Times New Roman" w:cs="Mangal"/>
            <w:color w:val="000080"/>
            <w:kern w:val="2"/>
            <w:sz w:val="24"/>
            <w:szCs w:val="24"/>
            <w:u w:val="single"/>
            <w:lang w:eastAsia="hi-IN" w:bidi="hi-IN"/>
          </w:rPr>
          <w:t>статьей 49</w:t>
        </w:r>
      </w:hyperlink>
      <w:r w:rsidRPr="00C0066C">
        <w:rPr>
          <w:rFonts w:ascii="Times New Roman" w:eastAsia="Times New Roman" w:hAnsi="Times New Roman" w:cs="Times New Roman"/>
          <w:kern w:val="2"/>
          <w:sz w:val="24"/>
          <w:szCs w:val="24"/>
          <w:lang w:eastAsia="hi-IN" w:bidi="hi-IN"/>
        </w:rPr>
        <w:t xml:space="preserve"> Градостроительного кодекса РФ).</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5" w:name="sub_10181"/>
      <w:r w:rsidRPr="00C0066C">
        <w:rPr>
          <w:rFonts w:ascii="Times New Roman" w:eastAsia="Times New Roman" w:hAnsi="Times New Roman" w:cs="Times New Roman"/>
          <w:kern w:val="2"/>
          <w:sz w:val="24"/>
          <w:szCs w:val="24"/>
          <w:lang w:eastAsia="hi-IN" w:bidi="hi-IN"/>
        </w:rPr>
        <w:lastRenderedPageBreak/>
        <w:t xml:space="preserve">18. В целях строительства, реконструкции объекта индивидуального жилищного строительства заявитель для получения разрешения предоставляет заявление о выдаче разрешения по форме согласно </w:t>
      </w:r>
      <w:hyperlink r:id="rId27" w:anchor="sub_100" w:history="1">
        <w:r w:rsidRPr="00C0066C">
          <w:rPr>
            <w:rFonts w:ascii="Times New Roman" w:eastAsia="Arial Unicode MS" w:hAnsi="Times New Roman" w:cs="Mangal"/>
            <w:color w:val="000080"/>
            <w:kern w:val="2"/>
            <w:sz w:val="24"/>
            <w:szCs w:val="24"/>
            <w:u w:val="single"/>
            <w:lang w:eastAsia="hi-IN" w:bidi="hi-IN"/>
          </w:rPr>
          <w:t>приложению 1</w:t>
        </w:r>
      </w:hyperlink>
      <w:r w:rsidRPr="00C0066C">
        <w:rPr>
          <w:rFonts w:ascii="Times New Roman" w:eastAsia="Times New Roman" w:hAnsi="Times New Roman" w:cs="Times New Roman"/>
          <w:kern w:val="2"/>
          <w:sz w:val="24"/>
          <w:szCs w:val="24"/>
          <w:lang w:eastAsia="hi-IN" w:bidi="hi-IN"/>
        </w:rPr>
        <w:t xml:space="preserve"> настоящего Административного регламента.</w:t>
      </w:r>
    </w:p>
    <w:bookmarkEnd w:id="25"/>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К заявлению прилагаются следующие документы:</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1) документ, удостоверяющий личность заявителя;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2) документы, устанавливающие права на земельный участок, если право на земельный участок не зарегистрировано в Едином государственном реестре прав на недвижимое имущество и сделок с ним, а именно вступившие в силу до 31.01.1998 г.:</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таких актов на момент их издания;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акты (свидетельства) о приватизации жилых помещений, совершенные в соответствии с законодательством, действовавшим в месте осуществления приватизации на момент ее совершения;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свидетельства о праве на наследство;</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акты (свидетельства) о правах на недвижимое имущество, выданные уполномоченными органами государственной власти в порядке, установленном законодательством, действовавшим в месте издания таких актов на момент их издания;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иные акты передачи прав на недвижимое имущество и сделок с ним в соответствии с законодательством, действовавшим в месте передачи на момент ее совершения;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иные документы, которые в соответствии с законодательством Российской Федерации подтверждают наличие, возникновение, прекращение, переход, ограничение (обременение) прав;</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3) схема планировочной организации земельного участка с обозначением места размещения объекта индивидуального жилищного строительства.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6" w:name="sub_10191"/>
      <w:r w:rsidRPr="00C0066C">
        <w:rPr>
          <w:rFonts w:ascii="Times New Roman" w:eastAsia="Times New Roman" w:hAnsi="Times New Roman" w:cs="Times New Roman"/>
          <w:kern w:val="2"/>
          <w:sz w:val="24"/>
          <w:szCs w:val="24"/>
          <w:lang w:eastAsia="hi-IN" w:bidi="hi-IN"/>
        </w:rPr>
        <w:t xml:space="preserve">19. В целях продления срока действия разрешения заявитель предоставляет заявление о продлении срока действия разрешения по форме согласно </w:t>
      </w:r>
      <w:hyperlink r:id="rId28" w:anchor="sub_200" w:history="1">
        <w:r w:rsidRPr="00C0066C">
          <w:rPr>
            <w:rFonts w:ascii="Times New Roman" w:eastAsia="Arial Unicode MS" w:hAnsi="Times New Roman" w:cs="Mangal"/>
            <w:color w:val="000080"/>
            <w:kern w:val="2"/>
            <w:sz w:val="24"/>
            <w:szCs w:val="24"/>
            <w:u w:val="single"/>
            <w:lang w:eastAsia="hi-IN" w:bidi="hi-IN"/>
          </w:rPr>
          <w:t>приложению 2</w:t>
        </w:r>
      </w:hyperlink>
      <w:r w:rsidRPr="00C0066C">
        <w:rPr>
          <w:rFonts w:ascii="Times New Roman" w:eastAsia="Times New Roman" w:hAnsi="Times New Roman" w:cs="Times New Roman"/>
          <w:kern w:val="2"/>
          <w:sz w:val="24"/>
          <w:szCs w:val="24"/>
          <w:lang w:eastAsia="hi-IN" w:bidi="hi-IN"/>
        </w:rPr>
        <w:t xml:space="preserve"> настоящего Административного регламента.</w:t>
      </w:r>
    </w:p>
    <w:bookmarkEnd w:id="26"/>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К заявлению прилагаются следующие документы:</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1) документ, удостоверяющий личность заявителя;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2) два экземпляра действующего разрешения;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3) проект организации строительства с изменениями в части срока продолжительности строительства (не распространяется на объекты индивидуального жилищного строительства).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7" w:name="sub_1020"/>
      <w:r w:rsidRPr="00C0066C">
        <w:rPr>
          <w:rFonts w:ascii="Times New Roman" w:eastAsia="Times New Roman" w:hAnsi="Times New Roman" w:cs="Times New Roman"/>
          <w:kern w:val="2"/>
          <w:sz w:val="24"/>
          <w:szCs w:val="24"/>
          <w:lang w:eastAsia="hi-IN" w:bidi="hi-IN"/>
        </w:rPr>
        <w:t>20.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сведения из которых запрашиваются в рамках межведомственного взаимодействия, в случае если данные документы не были предоставлены заявителем самостоятельно (для строительства, реконструкции объекта капитального строительства):</w:t>
      </w:r>
    </w:p>
    <w:bookmarkEnd w:id="27"/>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1) градостроительный план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2) разрешение на отклонение от предельных параметров разрешенного строительства, реконструкции (в случае если застройщику было предоставлено органами местного самоуправления такое разрешение в соответствии со </w:t>
      </w:r>
      <w:hyperlink r:id="rId29" w:history="1">
        <w:r w:rsidRPr="00C0066C">
          <w:rPr>
            <w:rFonts w:ascii="Times New Roman" w:eastAsia="Arial Unicode MS" w:hAnsi="Times New Roman" w:cs="Mangal"/>
            <w:color w:val="000080"/>
            <w:kern w:val="2"/>
            <w:sz w:val="24"/>
            <w:szCs w:val="24"/>
            <w:u w:val="single"/>
            <w:lang w:eastAsia="hi-IN" w:bidi="hi-IN"/>
          </w:rPr>
          <w:t>статьей 40</w:t>
        </w:r>
      </w:hyperlink>
      <w:r w:rsidRPr="00C0066C">
        <w:rPr>
          <w:rFonts w:ascii="Times New Roman" w:eastAsia="Times New Roman" w:hAnsi="Times New Roman" w:cs="Times New Roman"/>
          <w:kern w:val="2"/>
          <w:sz w:val="24"/>
          <w:szCs w:val="24"/>
          <w:lang w:eastAsia="hi-IN" w:bidi="hi-IN"/>
        </w:rPr>
        <w:t xml:space="preserve"> Градостроительного кодекса РФ);</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3) положительное заключение экологической экспертизы проектной документации в </w:t>
      </w:r>
      <w:r w:rsidRPr="00C0066C">
        <w:rPr>
          <w:rFonts w:ascii="Times New Roman" w:eastAsia="Times New Roman" w:hAnsi="Times New Roman" w:cs="Times New Roman"/>
          <w:kern w:val="2"/>
          <w:sz w:val="24"/>
          <w:szCs w:val="24"/>
          <w:lang w:eastAsia="hi-IN" w:bidi="hi-IN"/>
        </w:rPr>
        <w:lastRenderedPageBreak/>
        <w:t xml:space="preserve">случаях, предусмотренных </w:t>
      </w:r>
      <w:hyperlink r:id="rId30" w:history="1">
        <w:r w:rsidRPr="00C0066C">
          <w:rPr>
            <w:rFonts w:ascii="Times New Roman" w:eastAsia="Arial Unicode MS" w:hAnsi="Times New Roman" w:cs="Mangal"/>
            <w:color w:val="000080"/>
            <w:kern w:val="2"/>
            <w:sz w:val="24"/>
            <w:szCs w:val="24"/>
            <w:u w:val="single"/>
            <w:lang w:eastAsia="hi-IN" w:bidi="hi-IN"/>
          </w:rPr>
          <w:t>частью 6 статьи 49</w:t>
        </w:r>
      </w:hyperlink>
      <w:r w:rsidRPr="00C0066C">
        <w:rPr>
          <w:rFonts w:ascii="Times New Roman" w:eastAsia="Times New Roman" w:hAnsi="Times New Roman" w:cs="Times New Roman"/>
          <w:kern w:val="2"/>
          <w:sz w:val="24"/>
          <w:szCs w:val="24"/>
          <w:lang w:eastAsia="hi-IN" w:bidi="hi-IN"/>
        </w:rPr>
        <w:t xml:space="preserve"> Градостроительного кодекса РФ;</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4) документы, устанавливающие права на земельный участок, если право на земельный участок зарегистрировано в Едином государственном реестре прав на недвижимое имущество и сделок с ним.</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Непредставление заявителем указанных документов не является основанием для отказа заявителю в предоставлении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8" w:name="sub_10211"/>
      <w:r w:rsidRPr="00C0066C">
        <w:rPr>
          <w:rFonts w:ascii="Times New Roman" w:eastAsia="Times New Roman" w:hAnsi="Times New Roman" w:cs="Times New Roman"/>
          <w:kern w:val="2"/>
          <w:sz w:val="24"/>
          <w:szCs w:val="24"/>
          <w:lang w:eastAsia="hi-IN" w:bidi="hi-IN"/>
        </w:rPr>
        <w:t>21.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сведения из которых запрашиваются в рамках межведомственного взаимодействия, в случае если данные документы не были предоставлены заявителем самостоятельно (для строительства, реконструкции объекта индивидуального жилищного строительства):</w:t>
      </w:r>
    </w:p>
    <w:bookmarkEnd w:id="28"/>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1) градостроительный план земельного участка;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2) документы, устанавливающие права на земельный участок, если право на земельный участок зарегистрировано в Едином государственном реестре прав на недвижимое имущество и сделок с ним.</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Непредставление заявителем указанных документов не является основанием для отказа заявителю в предоставлении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22. 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31" w:history="1">
        <w:r w:rsidRPr="00C0066C">
          <w:rPr>
            <w:rFonts w:ascii="Times New Roman" w:eastAsia="Arial Unicode MS" w:hAnsi="Times New Roman" w:cs="Mangal"/>
            <w:color w:val="000080"/>
            <w:kern w:val="2"/>
            <w:sz w:val="24"/>
            <w:szCs w:val="24"/>
            <w:u w:val="single"/>
            <w:lang w:eastAsia="hi-IN" w:bidi="hi-IN"/>
          </w:rPr>
          <w:t>части 6 статьи 7</w:t>
        </w:r>
      </w:hyperlink>
      <w:r w:rsidRPr="00C0066C">
        <w:rPr>
          <w:rFonts w:ascii="Times New Roman" w:eastAsia="Times New Roman" w:hAnsi="Times New Roman" w:cs="Times New Roman"/>
          <w:kern w:val="2"/>
          <w:sz w:val="24"/>
          <w:szCs w:val="24"/>
          <w:lang w:eastAsia="hi-IN" w:bidi="hi-IN"/>
        </w:rPr>
        <w:t xml:space="preserve"> Федерального закона N 210-ФЗ.</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9" w:name="sub_10221"/>
      <w:bookmarkEnd w:id="29"/>
      <w:r w:rsidRPr="00C0066C">
        <w:rPr>
          <w:rFonts w:ascii="Times New Roman" w:eastAsia="Times New Roman" w:hAnsi="Times New Roman" w:cs="Times New Roman"/>
          <w:kern w:val="2"/>
          <w:sz w:val="24"/>
          <w:szCs w:val="24"/>
          <w:lang w:eastAsia="hi-IN" w:bidi="hi-IN"/>
        </w:rPr>
        <w:t>23. Перечень необходимых и обязательных услуг для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положительное заключение государственной экспертизы проектной документации (применительно к проектной документации объектов, предусмотренных </w:t>
      </w:r>
      <w:hyperlink r:id="rId32" w:history="1">
        <w:r w:rsidRPr="00C0066C">
          <w:rPr>
            <w:rFonts w:ascii="Times New Roman" w:eastAsia="Arial Unicode MS" w:hAnsi="Times New Roman" w:cs="Mangal"/>
            <w:color w:val="000080"/>
            <w:kern w:val="2"/>
            <w:sz w:val="24"/>
            <w:szCs w:val="24"/>
            <w:u w:val="single"/>
            <w:lang w:eastAsia="hi-IN" w:bidi="hi-IN"/>
          </w:rPr>
          <w:t>статьей 49</w:t>
        </w:r>
      </w:hyperlink>
      <w:r w:rsidRPr="00C0066C">
        <w:rPr>
          <w:rFonts w:ascii="Times New Roman" w:eastAsia="Times New Roman" w:hAnsi="Times New Roman" w:cs="Times New Roman"/>
          <w:kern w:val="2"/>
          <w:sz w:val="24"/>
          <w:szCs w:val="24"/>
          <w:lang w:eastAsia="hi-IN" w:bidi="hi-IN"/>
        </w:rPr>
        <w:t xml:space="preserve"> Градостроительного кодекса РФ).</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30" w:name="sub_12601"/>
      <w:r w:rsidRPr="00C0066C">
        <w:rPr>
          <w:rFonts w:ascii="Times New Roman" w:eastAsia="Times New Roman" w:hAnsi="Times New Roman" w:cs="Times New Roman"/>
          <w:kern w:val="2"/>
          <w:sz w:val="24"/>
          <w:szCs w:val="24"/>
          <w:lang w:eastAsia="hi-IN" w:bidi="hi-IN"/>
        </w:rPr>
        <w:t>Подраздел 6. Основания для приостановления или отказа в предоставлении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31" w:name="sub_10241"/>
      <w:bookmarkEnd w:id="30"/>
      <w:r w:rsidRPr="00C0066C">
        <w:rPr>
          <w:rFonts w:ascii="Times New Roman" w:eastAsia="Times New Roman" w:hAnsi="Times New Roman" w:cs="Times New Roman"/>
          <w:kern w:val="2"/>
          <w:sz w:val="24"/>
          <w:szCs w:val="24"/>
          <w:lang w:eastAsia="hi-IN" w:bidi="hi-IN"/>
        </w:rPr>
        <w:t>24. Основания для отказа в приеме документов, необходимых для предоставления муниципальной услуги:</w:t>
      </w:r>
    </w:p>
    <w:bookmarkEnd w:id="31"/>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1) заявление содержит нецензурные либо оскорбительные выражения;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2) заявление и документы, необходимые для предоставления муниципальной услуги представлены неуполномоченным лицом;</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32" w:name="sub_2403"/>
      <w:r w:rsidRPr="00C0066C">
        <w:rPr>
          <w:rFonts w:ascii="Times New Roman" w:eastAsia="Times New Roman" w:hAnsi="Times New Roman" w:cs="Times New Roman"/>
          <w:kern w:val="2"/>
          <w:sz w:val="24"/>
          <w:szCs w:val="24"/>
          <w:lang w:eastAsia="hi-IN" w:bidi="hi-IN"/>
        </w:rPr>
        <w:t>3) несоответствие документов следующим требованиям:</w:t>
      </w:r>
    </w:p>
    <w:bookmarkEnd w:id="32"/>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4)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5) тексты документов написаны разборчиво, наименования юридических лиц без сокращения, с указанием их места нахождения;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6) фамилия, имя и отчество заявителя, адрес места жительства либо реквизиты юридического лица написаны полностью;</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7) в документах нет подчисток, приписок, зачеркнутых слов и иных не оговоренных в них исправлений;</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8) документы не исполнены карандашом;</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lastRenderedPageBreak/>
        <w:t>9) документы не имеют серьезных повреждений, наличие которых не позволяет однозначно истолковать их содержание.</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33" w:name="sub_10251"/>
      <w:r w:rsidRPr="00C0066C">
        <w:rPr>
          <w:rFonts w:ascii="Times New Roman" w:eastAsia="Times New Roman" w:hAnsi="Times New Roman" w:cs="Times New Roman"/>
          <w:kern w:val="2"/>
          <w:sz w:val="24"/>
          <w:szCs w:val="24"/>
          <w:lang w:eastAsia="hi-IN" w:bidi="hi-IN"/>
        </w:rPr>
        <w:t>25. Основания для отказа в предоставлении муниципальной услуги:</w:t>
      </w:r>
    </w:p>
    <w:bookmarkEnd w:id="33"/>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непредставление заявителем или представление не в полном объеме документов, предусмотренных </w:t>
      </w:r>
      <w:hyperlink r:id="rId33" w:anchor="sub_1017" w:history="1">
        <w:r w:rsidRPr="00C0066C">
          <w:rPr>
            <w:rFonts w:ascii="Times New Roman" w:eastAsia="Arial Unicode MS" w:hAnsi="Times New Roman" w:cs="Mangal"/>
            <w:color w:val="000080"/>
            <w:kern w:val="2"/>
            <w:sz w:val="24"/>
            <w:szCs w:val="24"/>
            <w:u w:val="single"/>
            <w:lang w:eastAsia="hi-IN" w:bidi="hi-IN"/>
          </w:rPr>
          <w:t>пунктами 17</w:t>
        </w:r>
      </w:hyperlink>
      <w:r w:rsidRPr="00C0066C">
        <w:rPr>
          <w:rFonts w:ascii="Times New Roman" w:eastAsia="Times New Roman" w:hAnsi="Times New Roman" w:cs="Times New Roman"/>
          <w:kern w:val="2"/>
          <w:sz w:val="24"/>
          <w:szCs w:val="24"/>
          <w:lang w:eastAsia="hi-IN" w:bidi="hi-IN"/>
        </w:rPr>
        <w:t xml:space="preserve">, </w:t>
      </w:r>
      <w:hyperlink r:id="rId34" w:anchor="sub_1018" w:history="1">
        <w:r w:rsidRPr="00C0066C">
          <w:rPr>
            <w:rFonts w:ascii="Times New Roman" w:eastAsia="Arial Unicode MS" w:hAnsi="Times New Roman" w:cs="Mangal"/>
            <w:color w:val="000080"/>
            <w:kern w:val="2"/>
            <w:sz w:val="24"/>
            <w:szCs w:val="24"/>
            <w:u w:val="single"/>
            <w:lang w:eastAsia="hi-IN" w:bidi="hi-IN"/>
          </w:rPr>
          <w:t>18</w:t>
        </w:r>
      </w:hyperlink>
      <w:r w:rsidRPr="00C0066C">
        <w:rPr>
          <w:rFonts w:ascii="Times New Roman" w:eastAsia="Times New Roman" w:hAnsi="Times New Roman" w:cs="Times New Roman"/>
          <w:kern w:val="2"/>
          <w:sz w:val="24"/>
          <w:szCs w:val="24"/>
          <w:lang w:eastAsia="hi-IN" w:bidi="hi-IN"/>
        </w:rPr>
        <w:t xml:space="preserve"> или </w:t>
      </w:r>
      <w:hyperlink r:id="rId35" w:anchor="sub_1019" w:history="1">
        <w:r w:rsidRPr="00C0066C">
          <w:rPr>
            <w:rFonts w:ascii="Times New Roman" w:eastAsia="Arial Unicode MS" w:hAnsi="Times New Roman" w:cs="Mangal"/>
            <w:color w:val="000080"/>
            <w:kern w:val="2"/>
            <w:sz w:val="24"/>
            <w:szCs w:val="24"/>
            <w:u w:val="single"/>
            <w:lang w:eastAsia="hi-IN" w:bidi="hi-IN"/>
          </w:rPr>
          <w:t>19</w:t>
        </w:r>
      </w:hyperlink>
      <w:r w:rsidRPr="00C0066C">
        <w:rPr>
          <w:rFonts w:ascii="Times New Roman" w:eastAsia="Times New Roman" w:hAnsi="Times New Roman" w:cs="Times New Roman"/>
          <w:kern w:val="2"/>
          <w:sz w:val="24"/>
          <w:szCs w:val="24"/>
          <w:lang w:eastAsia="hi-IN" w:bidi="hi-IN"/>
        </w:rPr>
        <w:t xml:space="preserve"> настоящего Административного регламента;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несоответствие представленных документов требованиям градостроительного плана земельного участка;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Не допускается выдача разрешений при отсутствии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26. В продлении срока действия разрешения должно быть отказано в случае, если строительство, реконструкция объекта капитального строительства не начаты до истечения срока подачи такого заявления (не менее чем за 60 дней до истечения срока действия разрешения).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34" w:name="sub_10261"/>
      <w:bookmarkEnd w:id="34"/>
      <w:r w:rsidRPr="00C0066C">
        <w:rPr>
          <w:rFonts w:ascii="Times New Roman" w:eastAsia="Times New Roman" w:hAnsi="Times New Roman" w:cs="Times New Roman"/>
          <w:kern w:val="2"/>
          <w:sz w:val="24"/>
          <w:szCs w:val="24"/>
          <w:lang w:eastAsia="hi-IN" w:bidi="hi-IN"/>
        </w:rPr>
        <w:t>27. Основания для приостановления предоставления муниципальной услуги законодательством не предусмотрены.</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35" w:name="sub_12701"/>
      <w:r w:rsidRPr="00C0066C">
        <w:rPr>
          <w:rFonts w:ascii="Times New Roman" w:eastAsia="Times New Roman" w:hAnsi="Times New Roman" w:cs="Times New Roman"/>
          <w:kern w:val="2"/>
          <w:sz w:val="24"/>
          <w:szCs w:val="24"/>
          <w:lang w:eastAsia="hi-IN" w:bidi="hi-IN"/>
        </w:rPr>
        <w:t>Подраздел 7. Размер платы за предоставление муниципальной услуги</w:t>
      </w:r>
    </w:p>
    <w:bookmarkEnd w:id="35"/>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28. Предоставление муниципальной услуги осуществляется бесплатно.</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36" w:name="sub_1028"/>
      <w:bookmarkEnd w:id="36"/>
      <w:r w:rsidRPr="00C0066C">
        <w:rPr>
          <w:rFonts w:ascii="Times New Roman" w:eastAsia="Times New Roman" w:hAnsi="Times New Roman" w:cs="Times New Roman"/>
          <w:kern w:val="2"/>
          <w:sz w:val="24"/>
          <w:szCs w:val="24"/>
          <w:lang w:eastAsia="hi-IN" w:bidi="hi-IN"/>
        </w:rPr>
        <w:t xml:space="preserve">29. Оплата услуги по выдаче положительного заключения государственной экспертизы проектной документации осуществляется согласно </w:t>
      </w:r>
      <w:hyperlink r:id="rId36" w:history="1">
        <w:r w:rsidRPr="00C0066C">
          <w:rPr>
            <w:rFonts w:ascii="Times New Roman" w:eastAsia="Arial Unicode MS" w:hAnsi="Times New Roman" w:cs="Mangal"/>
            <w:color w:val="000080"/>
            <w:kern w:val="2"/>
            <w:sz w:val="24"/>
            <w:szCs w:val="24"/>
            <w:u w:val="single"/>
            <w:lang w:eastAsia="hi-IN" w:bidi="hi-IN"/>
          </w:rPr>
          <w:t>постановления</w:t>
        </w:r>
      </w:hyperlink>
      <w:r w:rsidRPr="00C0066C">
        <w:rPr>
          <w:rFonts w:ascii="Times New Roman" w:eastAsia="Times New Roman" w:hAnsi="Times New Roman" w:cs="Times New Roman"/>
          <w:kern w:val="2"/>
          <w:sz w:val="24"/>
          <w:szCs w:val="24"/>
          <w:lang w:eastAsia="hi-IN" w:bidi="hi-IN"/>
        </w:rPr>
        <w:t xml:space="preserve"> Правительства Российской Федерации от 05 марта 2007 года N 145 "О порядке организации и проведения государственной экспертизы проектной документации и результатов инженерных изысканий".</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37" w:name="sub_12801"/>
      <w:r w:rsidRPr="00C0066C">
        <w:rPr>
          <w:rFonts w:ascii="Times New Roman" w:eastAsia="Times New Roman" w:hAnsi="Times New Roman" w:cs="Times New Roman"/>
          <w:kern w:val="2"/>
          <w:sz w:val="24"/>
          <w:szCs w:val="24"/>
          <w:lang w:eastAsia="hi-IN" w:bidi="hi-IN"/>
        </w:rPr>
        <w:t>Подраздел 8. Стандарт комфортности</w:t>
      </w:r>
    </w:p>
    <w:bookmarkEnd w:id="37"/>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30. Время ожидания в очереди при подаче документов заявителями не должно превышать 15 минут.</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38" w:name="sub_10301"/>
      <w:bookmarkEnd w:id="38"/>
      <w:r w:rsidRPr="00C0066C">
        <w:rPr>
          <w:rFonts w:ascii="Times New Roman" w:eastAsia="Times New Roman" w:hAnsi="Times New Roman" w:cs="Times New Roman"/>
          <w:kern w:val="2"/>
          <w:sz w:val="24"/>
          <w:szCs w:val="24"/>
          <w:lang w:eastAsia="hi-IN" w:bidi="hi-IN"/>
        </w:rPr>
        <w:t>31. Продолжительность приема заявителей у специалиста соответствующего МФЦ при подаче документов и регистрации для получения муниципальной услуги не должно превышать 15 минут.</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39" w:name="sub_10311"/>
      <w:bookmarkEnd w:id="39"/>
      <w:r w:rsidRPr="00C0066C">
        <w:rPr>
          <w:rFonts w:ascii="Times New Roman" w:eastAsia="Times New Roman" w:hAnsi="Times New Roman" w:cs="Times New Roman"/>
          <w:kern w:val="2"/>
          <w:sz w:val="24"/>
          <w:szCs w:val="24"/>
          <w:lang w:eastAsia="hi-IN" w:bidi="hi-IN"/>
        </w:rPr>
        <w:t>32. Требования к помещениям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1) требования к местам приема заявителей:</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2) требования к местам для ожидания: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места для ожидания в очереди оборудуются стульями и (или) кресельными секциями;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места для ожидания находятся в холле или ином специально приспособленном помещении;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3) требования к местам для информирования заявителей:</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оборудуются визуальной, текстовой информацией, размещаемой на информационном стенде;</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lastRenderedPageBreak/>
        <w:t>оборудуются стульями и столами для возможности оформления документов;</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информационный стенд, столы размещаются в местах, обеспечивающих свободный доступ к ним.</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40" w:name="sub_10331"/>
      <w:r w:rsidRPr="00C0066C">
        <w:rPr>
          <w:rFonts w:ascii="Times New Roman" w:eastAsia="Times New Roman" w:hAnsi="Times New Roman" w:cs="Times New Roman"/>
          <w:kern w:val="2"/>
          <w:sz w:val="24"/>
          <w:szCs w:val="24"/>
          <w:lang w:eastAsia="hi-IN" w:bidi="hi-IN"/>
        </w:rPr>
        <w:t>33. Показателями доступности и качества муниципальной услуги являются:</w:t>
      </w:r>
    </w:p>
    <w:bookmarkEnd w:id="40"/>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транспортная доступность к местам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размещение информации о порядке предоставления муниципальной услуги на официальном интернет-сайте муниципального образования;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соблюдение стандарта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обеспечение защиты конфиденциальных сведений о заявителе;</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возможность получения муниципальной услуги в МФЦ или с использованием </w:t>
      </w:r>
      <w:hyperlink r:id="rId37" w:history="1">
        <w:r w:rsidRPr="00C0066C">
          <w:rPr>
            <w:rFonts w:ascii="Times New Roman" w:eastAsia="Arial Unicode MS" w:hAnsi="Times New Roman" w:cs="Mangal"/>
            <w:color w:val="000080"/>
            <w:kern w:val="2"/>
            <w:sz w:val="24"/>
            <w:szCs w:val="24"/>
            <w:u w:val="single"/>
            <w:lang w:eastAsia="hi-IN" w:bidi="hi-IN"/>
          </w:rPr>
          <w:t>Единого портала</w:t>
        </w:r>
      </w:hyperlink>
      <w:r w:rsidRPr="00C0066C">
        <w:rPr>
          <w:rFonts w:ascii="Times New Roman" w:eastAsia="Times New Roman" w:hAnsi="Times New Roman" w:cs="Times New Roman"/>
          <w:kern w:val="2"/>
          <w:sz w:val="24"/>
          <w:szCs w:val="24"/>
          <w:lang w:eastAsia="hi-IN" w:bidi="hi-IN"/>
        </w:rPr>
        <w:t xml:space="preserve"> или </w:t>
      </w:r>
      <w:hyperlink r:id="rId38" w:history="1">
        <w:r w:rsidRPr="00C0066C">
          <w:rPr>
            <w:rFonts w:ascii="Times New Roman" w:eastAsia="Arial Unicode MS" w:hAnsi="Times New Roman" w:cs="Mangal"/>
            <w:color w:val="000080"/>
            <w:kern w:val="2"/>
            <w:sz w:val="24"/>
            <w:szCs w:val="24"/>
            <w:u w:val="single"/>
            <w:lang w:eastAsia="hi-IN" w:bidi="hi-IN"/>
          </w:rPr>
          <w:t>Республиканского портала</w:t>
        </w:r>
      </w:hyperlink>
      <w:r w:rsidRPr="00C0066C">
        <w:rPr>
          <w:rFonts w:ascii="Times New Roman" w:eastAsia="Times New Roman" w:hAnsi="Times New Roman" w:cs="Times New Roman"/>
          <w:kern w:val="2"/>
          <w:sz w:val="24"/>
          <w:szCs w:val="24"/>
          <w:lang w:eastAsia="hi-IN" w:bidi="hi-IN"/>
        </w:rPr>
        <w:t>.</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41" w:name="sub_12901"/>
      <w:r w:rsidRPr="00C0066C">
        <w:rPr>
          <w:rFonts w:ascii="Times New Roman" w:eastAsia="Times New Roman" w:hAnsi="Times New Roman" w:cs="Times New Roman"/>
          <w:kern w:val="2"/>
          <w:sz w:val="24"/>
          <w:szCs w:val="24"/>
          <w:lang w:eastAsia="hi-IN" w:bidi="hi-IN"/>
        </w:rPr>
        <w:t>Подраздел 9. Иные требования к предоставлению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42" w:name="sub_10341"/>
      <w:bookmarkEnd w:id="41"/>
      <w:r w:rsidRPr="00C0066C">
        <w:rPr>
          <w:rFonts w:ascii="Times New Roman" w:eastAsia="Times New Roman" w:hAnsi="Times New Roman" w:cs="Times New Roman"/>
          <w:kern w:val="2"/>
          <w:sz w:val="24"/>
          <w:szCs w:val="24"/>
          <w:lang w:eastAsia="hi-IN" w:bidi="hi-IN"/>
        </w:rPr>
        <w:t>34. Предоставление муниципальной услуги может осуществляться в МФЦ.</w:t>
      </w:r>
    </w:p>
    <w:bookmarkEnd w:id="42"/>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43" w:name="sub_1035"/>
      <w:r w:rsidRPr="00C0066C">
        <w:rPr>
          <w:rFonts w:ascii="Times New Roman" w:eastAsia="Times New Roman" w:hAnsi="Times New Roman" w:cs="Times New Roman"/>
          <w:kern w:val="2"/>
          <w:sz w:val="24"/>
          <w:szCs w:val="24"/>
          <w:lang w:eastAsia="hi-IN" w:bidi="hi-IN"/>
        </w:rPr>
        <w:t>35. Выдача разрешения не требуется в случае:</w:t>
      </w:r>
    </w:p>
    <w:bookmarkEnd w:id="43"/>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строительства, реконструкции объектов, не являющихся объектами капитального строительства (киосков, навесов и других);</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строительства на земельном участке строений и сооружений вспомогательного использования;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иных случаях, если в соответствии с </w:t>
      </w:r>
      <w:hyperlink r:id="rId39" w:history="1">
        <w:r w:rsidRPr="00C0066C">
          <w:rPr>
            <w:rFonts w:ascii="Times New Roman" w:eastAsia="Arial Unicode MS" w:hAnsi="Times New Roman" w:cs="Mangal"/>
            <w:color w:val="000080"/>
            <w:kern w:val="2"/>
            <w:sz w:val="24"/>
            <w:szCs w:val="24"/>
            <w:u w:val="single"/>
            <w:lang w:eastAsia="hi-IN" w:bidi="hi-IN"/>
          </w:rPr>
          <w:t>Градостроительным кодексом</w:t>
        </w:r>
      </w:hyperlink>
      <w:r w:rsidRPr="00C0066C">
        <w:rPr>
          <w:rFonts w:ascii="Times New Roman" w:eastAsia="Times New Roman" w:hAnsi="Times New Roman" w:cs="Times New Roman"/>
          <w:kern w:val="2"/>
          <w:sz w:val="24"/>
          <w:szCs w:val="24"/>
          <w:lang w:eastAsia="hi-IN" w:bidi="hi-IN"/>
        </w:rPr>
        <w:t xml:space="preserve">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44" w:name="sub_13001"/>
      <w:r w:rsidRPr="00C0066C">
        <w:rPr>
          <w:rFonts w:ascii="Times New Roman" w:eastAsia="Times New Roman" w:hAnsi="Times New Roman" w:cs="Times New Roman"/>
          <w:kern w:val="2"/>
          <w:sz w:val="24"/>
          <w:szCs w:val="24"/>
          <w:lang w:eastAsia="hi-IN" w:bidi="hi-IN"/>
        </w:rPr>
        <w:t>Раздел 3. Состав, последовательность и сроки выполнения административных процедур, требования к порядку их выполнения</w:t>
      </w: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45" w:name="sub_13101"/>
      <w:bookmarkEnd w:id="44"/>
      <w:r w:rsidRPr="00C0066C">
        <w:rPr>
          <w:rFonts w:ascii="Times New Roman" w:eastAsia="Times New Roman" w:hAnsi="Times New Roman" w:cs="Times New Roman"/>
          <w:kern w:val="2"/>
          <w:sz w:val="24"/>
          <w:szCs w:val="24"/>
          <w:lang w:eastAsia="hi-IN" w:bidi="hi-IN"/>
        </w:rPr>
        <w:t>Подраздел 1. Основные положения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46" w:name="sub_10361"/>
      <w:bookmarkEnd w:id="45"/>
      <w:r w:rsidRPr="00C0066C">
        <w:rPr>
          <w:rFonts w:ascii="Times New Roman" w:eastAsia="Times New Roman" w:hAnsi="Times New Roman" w:cs="Times New Roman"/>
          <w:kern w:val="2"/>
          <w:sz w:val="24"/>
          <w:szCs w:val="24"/>
          <w:lang w:eastAsia="hi-IN" w:bidi="hi-IN"/>
        </w:rPr>
        <w:t>36. Состав и последовательность административных процедур.</w:t>
      </w:r>
    </w:p>
    <w:bookmarkEnd w:id="46"/>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Предоставление муниципальной услуги включает следующие административные процедуры:</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прием и регистрация документов;</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формирование и направление межведомственных запросов;</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lastRenderedPageBreak/>
        <w:t>рассмотрение заявления, подготовка и согласование проекта разрешения;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выдача результата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продление срока действия разрешения и выдача его заявителю.</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47" w:name="sub_10371"/>
      <w:r w:rsidRPr="00C0066C">
        <w:rPr>
          <w:rFonts w:ascii="Times New Roman" w:eastAsia="Times New Roman" w:hAnsi="Times New Roman" w:cs="Times New Roman"/>
          <w:kern w:val="2"/>
          <w:sz w:val="24"/>
          <w:szCs w:val="24"/>
          <w:lang w:eastAsia="hi-IN" w:bidi="hi-IN"/>
        </w:rPr>
        <w:t xml:space="preserve">37. Блок-схема последовательности административных действий при предоставлении муниципальной услуги приведена в </w:t>
      </w:r>
      <w:hyperlink r:id="rId40" w:anchor="sub_300" w:history="1">
        <w:r w:rsidRPr="00C0066C">
          <w:rPr>
            <w:rFonts w:ascii="Times New Roman" w:eastAsia="Arial Unicode MS" w:hAnsi="Times New Roman" w:cs="Mangal"/>
            <w:color w:val="000080"/>
            <w:kern w:val="2"/>
            <w:sz w:val="24"/>
            <w:szCs w:val="24"/>
            <w:u w:val="single"/>
            <w:lang w:eastAsia="hi-IN" w:bidi="hi-IN"/>
          </w:rPr>
          <w:t>приложении 3</w:t>
        </w:r>
      </w:hyperlink>
      <w:r w:rsidRPr="00C0066C">
        <w:rPr>
          <w:rFonts w:ascii="Times New Roman" w:eastAsia="Times New Roman" w:hAnsi="Times New Roman" w:cs="Times New Roman"/>
          <w:kern w:val="2"/>
          <w:sz w:val="24"/>
          <w:szCs w:val="24"/>
          <w:lang w:eastAsia="hi-IN" w:bidi="hi-IN"/>
        </w:rPr>
        <w:t xml:space="preserve"> к настоящему Административному регламенту.</w:t>
      </w:r>
    </w:p>
    <w:bookmarkEnd w:id="47"/>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48" w:name="sub_13201"/>
      <w:r w:rsidRPr="00C0066C">
        <w:rPr>
          <w:rFonts w:ascii="Times New Roman" w:eastAsia="Times New Roman" w:hAnsi="Times New Roman" w:cs="Times New Roman"/>
          <w:kern w:val="2"/>
          <w:sz w:val="24"/>
          <w:szCs w:val="24"/>
          <w:lang w:eastAsia="hi-IN" w:bidi="hi-IN"/>
        </w:rPr>
        <w:t>Подраздел 2. Прием и регистрация документов</w:t>
      </w:r>
    </w:p>
    <w:bookmarkEnd w:id="48"/>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38. Основанием для начала административной процедуры является личное обращение заявителя непосредственно в МФЦ по месту нахождения земельного участка, на котором планируется строительство, реконструкция объекта капитального строительства с письменным заявлением установленного образца и документами, указанными в </w:t>
      </w:r>
      <w:hyperlink r:id="rId41" w:anchor="sub_1017" w:history="1">
        <w:r w:rsidRPr="00C0066C">
          <w:rPr>
            <w:rFonts w:ascii="Times New Roman" w:eastAsia="Arial Unicode MS" w:hAnsi="Times New Roman" w:cs="Mangal"/>
            <w:color w:val="000080"/>
            <w:kern w:val="2"/>
            <w:sz w:val="24"/>
            <w:szCs w:val="24"/>
            <w:u w:val="single"/>
            <w:lang w:eastAsia="hi-IN" w:bidi="hi-IN"/>
          </w:rPr>
          <w:t>пунктах 17</w:t>
        </w:r>
      </w:hyperlink>
      <w:r w:rsidRPr="00C0066C">
        <w:rPr>
          <w:rFonts w:ascii="Times New Roman" w:eastAsia="Times New Roman" w:hAnsi="Times New Roman" w:cs="Times New Roman"/>
          <w:kern w:val="2"/>
          <w:sz w:val="24"/>
          <w:szCs w:val="24"/>
          <w:lang w:eastAsia="hi-IN" w:bidi="hi-IN"/>
        </w:rPr>
        <w:t xml:space="preserve">, </w:t>
      </w:r>
      <w:hyperlink r:id="rId42" w:anchor="sub_1018" w:history="1">
        <w:r w:rsidRPr="00C0066C">
          <w:rPr>
            <w:rFonts w:ascii="Times New Roman" w:eastAsia="Arial Unicode MS" w:hAnsi="Times New Roman" w:cs="Mangal"/>
            <w:color w:val="000080"/>
            <w:kern w:val="2"/>
            <w:sz w:val="24"/>
            <w:szCs w:val="24"/>
            <w:u w:val="single"/>
            <w:lang w:eastAsia="hi-IN" w:bidi="hi-IN"/>
          </w:rPr>
          <w:t>18</w:t>
        </w:r>
      </w:hyperlink>
      <w:r w:rsidRPr="00C0066C">
        <w:rPr>
          <w:rFonts w:ascii="Times New Roman" w:eastAsia="Times New Roman" w:hAnsi="Times New Roman" w:cs="Times New Roman"/>
          <w:kern w:val="2"/>
          <w:sz w:val="24"/>
          <w:szCs w:val="24"/>
          <w:lang w:eastAsia="hi-IN" w:bidi="hi-IN"/>
        </w:rPr>
        <w:t xml:space="preserve"> или </w:t>
      </w:r>
      <w:hyperlink r:id="rId43" w:anchor="sub_1019" w:history="1">
        <w:r w:rsidRPr="00C0066C">
          <w:rPr>
            <w:rFonts w:ascii="Times New Roman" w:eastAsia="Arial Unicode MS" w:hAnsi="Times New Roman" w:cs="Mangal"/>
            <w:color w:val="000080"/>
            <w:kern w:val="2"/>
            <w:sz w:val="24"/>
            <w:szCs w:val="24"/>
            <w:u w:val="single"/>
            <w:lang w:eastAsia="hi-IN" w:bidi="hi-IN"/>
          </w:rPr>
          <w:t>19</w:t>
        </w:r>
      </w:hyperlink>
      <w:r w:rsidRPr="00C0066C">
        <w:rPr>
          <w:rFonts w:ascii="Times New Roman" w:eastAsia="Times New Roman" w:hAnsi="Times New Roman" w:cs="Times New Roman"/>
          <w:kern w:val="2"/>
          <w:sz w:val="24"/>
          <w:szCs w:val="24"/>
          <w:lang w:eastAsia="hi-IN" w:bidi="hi-IN"/>
        </w:rPr>
        <w:t xml:space="preserve">, а при желании заявителя всех или некоторых документов, указанных в </w:t>
      </w:r>
      <w:hyperlink r:id="rId44" w:anchor="sub_1020" w:history="1">
        <w:r w:rsidRPr="00C0066C">
          <w:rPr>
            <w:rFonts w:ascii="Times New Roman" w:eastAsia="Arial Unicode MS" w:hAnsi="Times New Roman" w:cs="Mangal"/>
            <w:color w:val="000080"/>
            <w:kern w:val="2"/>
            <w:sz w:val="24"/>
            <w:szCs w:val="24"/>
            <w:u w:val="single"/>
            <w:lang w:eastAsia="hi-IN" w:bidi="hi-IN"/>
          </w:rPr>
          <w:t>пунктах 20</w:t>
        </w:r>
      </w:hyperlink>
      <w:r w:rsidRPr="00C0066C">
        <w:rPr>
          <w:rFonts w:ascii="Times New Roman" w:eastAsia="Times New Roman" w:hAnsi="Times New Roman" w:cs="Times New Roman"/>
          <w:kern w:val="2"/>
          <w:sz w:val="24"/>
          <w:szCs w:val="24"/>
          <w:lang w:eastAsia="hi-IN" w:bidi="hi-IN"/>
        </w:rPr>
        <w:t xml:space="preserve"> и </w:t>
      </w:r>
      <w:hyperlink r:id="rId45" w:anchor="sub_1021" w:history="1">
        <w:r w:rsidRPr="00C0066C">
          <w:rPr>
            <w:rFonts w:ascii="Times New Roman" w:eastAsia="Arial Unicode MS" w:hAnsi="Times New Roman" w:cs="Mangal"/>
            <w:color w:val="000080"/>
            <w:kern w:val="2"/>
            <w:sz w:val="24"/>
            <w:szCs w:val="24"/>
            <w:u w:val="single"/>
            <w:lang w:eastAsia="hi-IN" w:bidi="hi-IN"/>
          </w:rPr>
          <w:t>21</w:t>
        </w:r>
      </w:hyperlink>
      <w:r w:rsidRPr="00C0066C">
        <w:rPr>
          <w:rFonts w:ascii="Times New Roman" w:eastAsia="Times New Roman" w:hAnsi="Times New Roman" w:cs="Times New Roman"/>
          <w:kern w:val="2"/>
          <w:sz w:val="24"/>
          <w:szCs w:val="24"/>
          <w:lang w:eastAsia="hi-IN" w:bidi="hi-IN"/>
        </w:rPr>
        <w:t xml:space="preserve"> настоящего Административного регламента, либо с заявлением в электронной форме посредством </w:t>
      </w:r>
      <w:hyperlink r:id="rId46" w:history="1">
        <w:r w:rsidRPr="00C0066C">
          <w:rPr>
            <w:rFonts w:ascii="Times New Roman" w:eastAsia="Arial Unicode MS" w:hAnsi="Times New Roman" w:cs="Mangal"/>
            <w:color w:val="000080"/>
            <w:kern w:val="2"/>
            <w:sz w:val="24"/>
            <w:szCs w:val="24"/>
            <w:u w:val="single"/>
            <w:lang w:eastAsia="hi-IN" w:bidi="hi-IN"/>
          </w:rPr>
          <w:t>Единого портала</w:t>
        </w:r>
      </w:hyperlink>
      <w:r w:rsidRPr="00C0066C">
        <w:rPr>
          <w:rFonts w:ascii="Times New Roman" w:eastAsia="Times New Roman" w:hAnsi="Times New Roman" w:cs="Times New Roman"/>
          <w:kern w:val="2"/>
          <w:sz w:val="24"/>
          <w:szCs w:val="24"/>
          <w:lang w:eastAsia="hi-IN" w:bidi="hi-IN"/>
        </w:rPr>
        <w:t xml:space="preserve"> или </w:t>
      </w:r>
      <w:hyperlink r:id="rId47" w:history="1">
        <w:r w:rsidRPr="00C0066C">
          <w:rPr>
            <w:rFonts w:ascii="Times New Roman" w:eastAsia="Arial Unicode MS" w:hAnsi="Times New Roman" w:cs="Mangal"/>
            <w:color w:val="000080"/>
            <w:kern w:val="2"/>
            <w:sz w:val="24"/>
            <w:szCs w:val="24"/>
            <w:u w:val="single"/>
            <w:lang w:eastAsia="hi-IN" w:bidi="hi-IN"/>
          </w:rPr>
          <w:t>Республиканского портала</w:t>
        </w:r>
      </w:hyperlink>
      <w:r w:rsidRPr="00C0066C">
        <w:rPr>
          <w:rFonts w:ascii="Times New Roman" w:eastAsia="Times New Roman" w:hAnsi="Times New Roman" w:cs="Times New Roman"/>
          <w:kern w:val="2"/>
          <w:sz w:val="24"/>
          <w:szCs w:val="24"/>
          <w:lang w:eastAsia="hi-IN" w:bidi="hi-IN"/>
        </w:rPr>
        <w:t>.</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49" w:name="sub_1038"/>
      <w:bookmarkEnd w:id="49"/>
      <w:r w:rsidRPr="00C0066C">
        <w:rPr>
          <w:rFonts w:ascii="Times New Roman" w:eastAsia="Times New Roman" w:hAnsi="Times New Roman" w:cs="Times New Roman"/>
          <w:kern w:val="2"/>
          <w:sz w:val="24"/>
          <w:szCs w:val="24"/>
          <w:lang w:eastAsia="hi-IN" w:bidi="hi-IN"/>
        </w:rPr>
        <w:t>39. Должностным лицом, ответственным за выполнение административной процедуры, является должностное лицо Администрации.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0" w:name="sub_10391"/>
      <w:bookmarkEnd w:id="50"/>
      <w:r w:rsidRPr="00C0066C">
        <w:rPr>
          <w:rFonts w:ascii="Times New Roman" w:eastAsia="Times New Roman" w:hAnsi="Times New Roman" w:cs="Times New Roman"/>
          <w:kern w:val="2"/>
          <w:sz w:val="24"/>
          <w:szCs w:val="24"/>
          <w:lang w:eastAsia="hi-IN" w:bidi="hi-IN"/>
        </w:rPr>
        <w:t>40. Специалист МФЦ при личном обращении заявителя выполняет следующие действия: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проверяет наличие всех документов, необходимых для предоставления муниципальной услуги в соответствии с </w:t>
      </w:r>
      <w:hyperlink r:id="rId48" w:anchor="sub_1017" w:history="1">
        <w:r w:rsidRPr="00C0066C">
          <w:rPr>
            <w:rFonts w:ascii="Times New Roman" w:eastAsia="Arial Unicode MS" w:hAnsi="Times New Roman" w:cs="Mangal"/>
            <w:color w:val="000080"/>
            <w:kern w:val="2"/>
            <w:sz w:val="24"/>
            <w:szCs w:val="24"/>
            <w:u w:val="single"/>
            <w:lang w:eastAsia="hi-IN" w:bidi="hi-IN"/>
          </w:rPr>
          <w:t>пунктами 17</w:t>
        </w:r>
      </w:hyperlink>
      <w:r w:rsidRPr="00C0066C">
        <w:rPr>
          <w:rFonts w:ascii="Times New Roman" w:eastAsia="Times New Roman" w:hAnsi="Times New Roman" w:cs="Times New Roman"/>
          <w:kern w:val="2"/>
          <w:sz w:val="24"/>
          <w:szCs w:val="24"/>
          <w:lang w:eastAsia="hi-IN" w:bidi="hi-IN"/>
        </w:rPr>
        <w:t xml:space="preserve">, </w:t>
      </w:r>
      <w:hyperlink r:id="rId49" w:anchor="sub_1018" w:history="1">
        <w:r w:rsidRPr="00C0066C">
          <w:rPr>
            <w:rFonts w:ascii="Times New Roman" w:eastAsia="Arial Unicode MS" w:hAnsi="Times New Roman" w:cs="Mangal"/>
            <w:color w:val="000080"/>
            <w:kern w:val="2"/>
            <w:sz w:val="24"/>
            <w:szCs w:val="24"/>
            <w:u w:val="single"/>
            <w:lang w:eastAsia="hi-IN" w:bidi="hi-IN"/>
          </w:rPr>
          <w:t>18</w:t>
        </w:r>
      </w:hyperlink>
      <w:r w:rsidRPr="00C0066C">
        <w:rPr>
          <w:rFonts w:ascii="Times New Roman" w:eastAsia="Times New Roman" w:hAnsi="Times New Roman" w:cs="Times New Roman"/>
          <w:kern w:val="2"/>
          <w:sz w:val="24"/>
          <w:szCs w:val="24"/>
          <w:lang w:eastAsia="hi-IN" w:bidi="hi-IN"/>
        </w:rPr>
        <w:t xml:space="preserve"> или </w:t>
      </w:r>
      <w:hyperlink r:id="rId50" w:anchor="sub_1019" w:history="1">
        <w:r w:rsidRPr="00C0066C">
          <w:rPr>
            <w:rFonts w:ascii="Times New Roman" w:eastAsia="Arial Unicode MS" w:hAnsi="Times New Roman" w:cs="Mangal"/>
            <w:color w:val="000080"/>
            <w:kern w:val="2"/>
            <w:sz w:val="24"/>
            <w:szCs w:val="24"/>
            <w:u w:val="single"/>
            <w:lang w:eastAsia="hi-IN" w:bidi="hi-IN"/>
          </w:rPr>
          <w:t>19</w:t>
        </w:r>
      </w:hyperlink>
      <w:r w:rsidRPr="00C0066C">
        <w:rPr>
          <w:rFonts w:ascii="Times New Roman" w:eastAsia="Times New Roman" w:hAnsi="Times New Roman" w:cs="Times New Roman"/>
          <w:kern w:val="2"/>
          <w:sz w:val="24"/>
          <w:szCs w:val="24"/>
          <w:lang w:eastAsia="hi-IN" w:bidi="hi-IN"/>
        </w:rPr>
        <w:t xml:space="preserve"> настоящего Административного регламента;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проверяет соответствие представленных документов установленным требованиям, согласно </w:t>
      </w:r>
      <w:hyperlink r:id="rId51" w:anchor="sub_2403" w:history="1">
        <w:r w:rsidRPr="00C0066C">
          <w:rPr>
            <w:rFonts w:ascii="Times New Roman" w:eastAsia="Arial Unicode MS" w:hAnsi="Times New Roman" w:cs="Mangal"/>
            <w:color w:val="000080"/>
            <w:kern w:val="2"/>
            <w:sz w:val="24"/>
            <w:szCs w:val="24"/>
            <w:u w:val="single"/>
            <w:lang w:eastAsia="hi-IN" w:bidi="hi-IN"/>
          </w:rPr>
          <w:t>подпункту 3 пункта 24</w:t>
        </w:r>
      </w:hyperlink>
      <w:r w:rsidRPr="00C0066C">
        <w:rPr>
          <w:rFonts w:ascii="Times New Roman" w:eastAsia="Times New Roman" w:hAnsi="Times New Roman" w:cs="Times New Roman"/>
          <w:kern w:val="2"/>
          <w:sz w:val="24"/>
          <w:szCs w:val="24"/>
          <w:lang w:eastAsia="hi-IN" w:bidi="hi-IN"/>
        </w:rPr>
        <w:t xml:space="preserve"> настоящего Административного регламента;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41. При наличии оснований для отказа в приеме документов,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предоставить недостающие документы.</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1" w:name="sub_10411"/>
      <w:bookmarkEnd w:id="51"/>
      <w:r w:rsidRPr="00C0066C">
        <w:rPr>
          <w:rFonts w:ascii="Times New Roman" w:eastAsia="Times New Roman" w:hAnsi="Times New Roman" w:cs="Times New Roman"/>
          <w:kern w:val="2"/>
          <w:sz w:val="24"/>
          <w:szCs w:val="24"/>
          <w:lang w:eastAsia="hi-IN" w:bidi="hi-IN"/>
        </w:rPr>
        <w:t>42. 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2" w:name="sub_10421"/>
      <w:bookmarkEnd w:id="52"/>
      <w:r w:rsidRPr="00C0066C">
        <w:rPr>
          <w:rFonts w:ascii="Times New Roman" w:eastAsia="Times New Roman" w:hAnsi="Times New Roman" w:cs="Times New Roman"/>
          <w:kern w:val="2"/>
          <w:sz w:val="24"/>
          <w:szCs w:val="24"/>
          <w:lang w:eastAsia="hi-IN" w:bidi="hi-IN"/>
        </w:rPr>
        <w:t>43.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(специалист МФЦ отправляет пакет документов должностному лицу Администрации, ответственному за предоставление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44. В случае поступления заявления через </w:t>
      </w:r>
      <w:hyperlink r:id="rId52" w:history="1">
        <w:r w:rsidRPr="00C0066C">
          <w:rPr>
            <w:rFonts w:ascii="Times New Roman" w:eastAsia="Arial Unicode MS" w:hAnsi="Times New Roman" w:cs="Mangal"/>
            <w:color w:val="000080"/>
            <w:kern w:val="2"/>
            <w:sz w:val="24"/>
            <w:szCs w:val="24"/>
            <w:u w:val="single"/>
            <w:lang w:eastAsia="hi-IN" w:bidi="hi-IN"/>
          </w:rPr>
          <w:t>Единый портал</w:t>
        </w:r>
      </w:hyperlink>
      <w:r w:rsidRPr="00C0066C">
        <w:rPr>
          <w:rFonts w:ascii="Times New Roman" w:eastAsia="Times New Roman" w:hAnsi="Times New Roman" w:cs="Times New Roman"/>
          <w:kern w:val="2"/>
          <w:sz w:val="24"/>
          <w:szCs w:val="24"/>
          <w:lang w:eastAsia="hi-IN" w:bidi="hi-IN"/>
        </w:rPr>
        <w:t xml:space="preserve"> или </w:t>
      </w:r>
      <w:hyperlink r:id="rId53" w:history="1">
        <w:r w:rsidRPr="00C0066C">
          <w:rPr>
            <w:rFonts w:ascii="Times New Roman" w:eastAsia="Arial Unicode MS" w:hAnsi="Times New Roman" w:cs="Mangal"/>
            <w:color w:val="000080"/>
            <w:kern w:val="2"/>
            <w:sz w:val="24"/>
            <w:szCs w:val="24"/>
            <w:u w:val="single"/>
            <w:lang w:eastAsia="hi-IN" w:bidi="hi-IN"/>
          </w:rPr>
          <w:t>Республиканский портал</w:t>
        </w:r>
      </w:hyperlink>
      <w:r w:rsidRPr="00C0066C">
        <w:rPr>
          <w:rFonts w:ascii="Times New Roman" w:eastAsia="Times New Roman" w:hAnsi="Times New Roman" w:cs="Times New Roman"/>
          <w:kern w:val="2"/>
          <w:sz w:val="24"/>
          <w:szCs w:val="24"/>
          <w:lang w:eastAsia="hi-IN" w:bidi="hi-IN"/>
        </w:rPr>
        <w:t xml:space="preserve"> </w:t>
      </w:r>
      <w:r w:rsidRPr="00C0066C">
        <w:rPr>
          <w:rFonts w:ascii="Times New Roman" w:eastAsia="Times New Roman" w:hAnsi="Times New Roman" w:cs="Times New Roman"/>
          <w:kern w:val="2"/>
          <w:sz w:val="24"/>
          <w:szCs w:val="24"/>
          <w:lang w:eastAsia="hi-IN" w:bidi="hi-IN"/>
        </w:rPr>
        <w:lastRenderedPageBreak/>
        <w:t>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3" w:name="sub_10441"/>
      <w:bookmarkEnd w:id="53"/>
      <w:r w:rsidRPr="00C0066C">
        <w:rPr>
          <w:rFonts w:ascii="Times New Roman" w:eastAsia="Times New Roman" w:hAnsi="Times New Roman" w:cs="Times New Roman"/>
          <w:kern w:val="2"/>
          <w:sz w:val="24"/>
          <w:szCs w:val="24"/>
          <w:lang w:eastAsia="hi-IN" w:bidi="hi-IN"/>
        </w:rPr>
        <w:t>45. Результатами административной процедуры являются: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зарегистрированное заявление;</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уведомление заявителя о возможности отказа в рассмотрении заявления.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4" w:name="sub_10461"/>
      <w:r w:rsidRPr="00C0066C">
        <w:rPr>
          <w:rFonts w:ascii="Times New Roman" w:eastAsia="Times New Roman" w:hAnsi="Times New Roman" w:cs="Times New Roman"/>
          <w:kern w:val="2"/>
          <w:sz w:val="24"/>
          <w:szCs w:val="24"/>
          <w:lang w:eastAsia="hi-IN" w:bidi="hi-IN"/>
        </w:rPr>
        <w:t>46. Продолжительность административной процедуры не более 15 минут.</w:t>
      </w:r>
    </w:p>
    <w:bookmarkEnd w:id="54"/>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55" w:name="sub_13301"/>
      <w:r w:rsidRPr="00C0066C">
        <w:rPr>
          <w:rFonts w:ascii="Times New Roman" w:eastAsia="Times New Roman" w:hAnsi="Times New Roman" w:cs="Times New Roman"/>
          <w:kern w:val="2"/>
          <w:sz w:val="24"/>
          <w:szCs w:val="24"/>
          <w:lang w:eastAsia="hi-IN" w:bidi="hi-IN"/>
        </w:rPr>
        <w:t>Подраздел 3. Формирование и направление межведомственных запросов</w:t>
      </w:r>
    </w:p>
    <w:bookmarkEnd w:id="55"/>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47. Юридическим фактом для начала административной процедуры является прием и регистрация заявления и документов.</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6" w:name="sub_10471"/>
      <w:bookmarkEnd w:id="56"/>
      <w:r w:rsidRPr="00C0066C">
        <w:rPr>
          <w:rFonts w:ascii="Times New Roman" w:eastAsia="Times New Roman" w:hAnsi="Times New Roman" w:cs="Times New Roman"/>
          <w:kern w:val="2"/>
          <w:sz w:val="24"/>
          <w:szCs w:val="24"/>
          <w:lang w:eastAsia="hi-IN" w:bidi="hi-IN"/>
        </w:rPr>
        <w:t xml:space="preserve">48. Специалист Администрации подготавливает и направляет межведомственные запросы о представлении выписки из Единого государственного реестра прав на недвижимое имущество и сделок с ним, запрос о заключении государственной экологической экспертизы проектной документации в случаях, предусмотренных </w:t>
      </w:r>
      <w:hyperlink r:id="rId54" w:history="1">
        <w:r w:rsidRPr="00C0066C">
          <w:rPr>
            <w:rFonts w:ascii="Times New Roman" w:eastAsia="Arial Unicode MS" w:hAnsi="Times New Roman" w:cs="Mangal"/>
            <w:color w:val="000080"/>
            <w:kern w:val="2"/>
            <w:sz w:val="24"/>
            <w:szCs w:val="24"/>
            <w:u w:val="single"/>
            <w:lang w:eastAsia="hi-IN" w:bidi="hi-IN"/>
          </w:rPr>
          <w:t>частью 6 статьи 49</w:t>
        </w:r>
      </w:hyperlink>
      <w:r w:rsidRPr="00C0066C">
        <w:rPr>
          <w:rFonts w:ascii="Times New Roman" w:eastAsia="Times New Roman" w:hAnsi="Times New Roman" w:cs="Times New Roman"/>
          <w:kern w:val="2"/>
          <w:sz w:val="24"/>
          <w:szCs w:val="24"/>
          <w:lang w:eastAsia="hi-IN" w:bidi="hi-IN"/>
        </w:rPr>
        <w:t xml:space="preserve"> Градостроительного кодекса РФ, запрос о предоставлении градостроительного плана земельного участка, запрос о предоставлении сведений о реквизитах проекта планировки территории и проекта межевания территории, запрос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(в случае, если застройщику было предоставлено такое разрешение в соответствии со </w:t>
      </w:r>
      <w:hyperlink r:id="rId55" w:history="1">
        <w:r w:rsidRPr="00C0066C">
          <w:rPr>
            <w:rFonts w:ascii="Times New Roman" w:eastAsia="Arial Unicode MS" w:hAnsi="Times New Roman" w:cs="Mangal"/>
            <w:color w:val="000080"/>
            <w:kern w:val="2"/>
            <w:sz w:val="24"/>
            <w:szCs w:val="24"/>
            <w:u w:val="single"/>
            <w:lang w:eastAsia="hi-IN" w:bidi="hi-IN"/>
          </w:rPr>
          <w:t>статьей 40</w:t>
        </w:r>
      </w:hyperlink>
      <w:r w:rsidRPr="00C0066C">
        <w:rPr>
          <w:rFonts w:ascii="Times New Roman" w:eastAsia="Times New Roman" w:hAnsi="Times New Roman" w:cs="Times New Roman"/>
          <w:kern w:val="2"/>
          <w:sz w:val="24"/>
          <w:szCs w:val="24"/>
          <w:lang w:eastAsia="hi-IN" w:bidi="hi-IN"/>
        </w:rPr>
        <w:t xml:space="preserve"> Градостроительного кодекса Российской Федерации), если заявитель не представил указанные документы по собственной инициативе.</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Подготовка и направление межведомственных запросов осуществляется в соответствии с требованиями </w:t>
      </w:r>
      <w:hyperlink r:id="rId56" w:history="1">
        <w:r w:rsidRPr="00C0066C">
          <w:rPr>
            <w:rFonts w:ascii="Times New Roman" w:eastAsia="Arial Unicode MS" w:hAnsi="Times New Roman" w:cs="Mangal"/>
            <w:color w:val="000080"/>
            <w:kern w:val="2"/>
            <w:sz w:val="24"/>
            <w:szCs w:val="24"/>
            <w:u w:val="single"/>
            <w:lang w:eastAsia="hi-IN" w:bidi="hi-IN"/>
          </w:rPr>
          <w:t>статей 7.1</w:t>
        </w:r>
      </w:hyperlink>
      <w:r w:rsidRPr="00C0066C">
        <w:rPr>
          <w:rFonts w:ascii="Times New Roman" w:eastAsia="Times New Roman" w:hAnsi="Times New Roman" w:cs="Times New Roman"/>
          <w:kern w:val="2"/>
          <w:sz w:val="24"/>
          <w:szCs w:val="24"/>
          <w:lang w:eastAsia="hi-IN" w:bidi="hi-IN"/>
        </w:rPr>
        <w:t xml:space="preserve">, </w:t>
      </w:r>
      <w:hyperlink r:id="rId57" w:history="1">
        <w:r w:rsidRPr="00C0066C">
          <w:rPr>
            <w:rFonts w:ascii="Times New Roman" w:eastAsia="Arial Unicode MS" w:hAnsi="Times New Roman" w:cs="Mangal"/>
            <w:color w:val="000080"/>
            <w:kern w:val="2"/>
            <w:sz w:val="24"/>
            <w:szCs w:val="24"/>
            <w:u w:val="single"/>
            <w:lang w:eastAsia="hi-IN" w:bidi="hi-IN"/>
          </w:rPr>
          <w:t>7.2</w:t>
        </w:r>
      </w:hyperlink>
      <w:r w:rsidRPr="00C0066C">
        <w:rPr>
          <w:rFonts w:ascii="Times New Roman" w:eastAsia="Times New Roman" w:hAnsi="Times New Roman" w:cs="Times New Roman"/>
          <w:kern w:val="2"/>
          <w:sz w:val="24"/>
          <w:szCs w:val="24"/>
          <w:lang w:eastAsia="hi-IN" w:bidi="hi-IN"/>
        </w:rPr>
        <w:t xml:space="preserve"> Федерального закона N 210-ФЗ, </w:t>
      </w:r>
      <w:hyperlink r:id="rId58" w:history="1">
        <w:r w:rsidRPr="00C0066C">
          <w:rPr>
            <w:rFonts w:ascii="Times New Roman" w:eastAsia="Arial Unicode MS" w:hAnsi="Times New Roman" w:cs="Mangal"/>
            <w:color w:val="000080"/>
            <w:kern w:val="2"/>
            <w:sz w:val="24"/>
            <w:szCs w:val="24"/>
            <w:u w:val="single"/>
            <w:lang w:eastAsia="hi-IN" w:bidi="hi-IN"/>
          </w:rPr>
          <w:t>постановления</w:t>
        </w:r>
      </w:hyperlink>
      <w:r w:rsidRPr="00C0066C">
        <w:rPr>
          <w:rFonts w:ascii="Times New Roman" w:eastAsia="Times New Roman" w:hAnsi="Times New Roman" w:cs="Times New Roman"/>
          <w:kern w:val="2"/>
          <w:sz w:val="24"/>
          <w:szCs w:val="24"/>
          <w:lang w:eastAsia="hi-IN" w:bidi="hi-IN"/>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 Срок подготовки межведомственных запросов не более 1 рабочего дня.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7" w:name="sub_10491"/>
      <w:r w:rsidRPr="00C0066C">
        <w:rPr>
          <w:rFonts w:ascii="Times New Roman" w:eastAsia="Times New Roman" w:hAnsi="Times New Roman" w:cs="Times New Roman"/>
          <w:kern w:val="2"/>
          <w:sz w:val="24"/>
          <w:szCs w:val="24"/>
          <w:lang w:eastAsia="hi-IN" w:bidi="hi-IN"/>
        </w:rPr>
        <w:t>49. Ответ на межведомственный запрос о предоставлении выписки из Единого государственного реестра прав на недвижимое имущество и сделок с ним направляется в течение 5 рабочих дней.</w:t>
      </w:r>
    </w:p>
    <w:bookmarkEnd w:id="57"/>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Ответ на межведомственный запрос о заключении государственной экологической экспертизы проектной документации направляется в течение 5 рабочих дней.</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Ответ на межведомственный запрос о предоставлении градостроительного плана земельного участка направляется в течение 2 рабочих дней.</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Ответ на межведомственный запрос о предоставлении сведений о реквизитах проекта планировки территории и проекта межевания территории направляется в течение 1 рабочего дня.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Ответ на межведомственный запрос о предоставлении разрешения на отклонение от предельных параметров разрешенного строительства, реконструкции объектов </w:t>
      </w:r>
      <w:r w:rsidRPr="00C0066C">
        <w:rPr>
          <w:rFonts w:ascii="Times New Roman" w:eastAsia="Times New Roman" w:hAnsi="Times New Roman" w:cs="Times New Roman"/>
          <w:kern w:val="2"/>
          <w:sz w:val="24"/>
          <w:szCs w:val="24"/>
          <w:lang w:eastAsia="hi-IN" w:bidi="hi-IN"/>
        </w:rPr>
        <w:lastRenderedPageBreak/>
        <w:t xml:space="preserve">капитального строительства (в случае, если застройщику было предоставлено такое разрешение в соответствии со </w:t>
      </w:r>
      <w:hyperlink r:id="rId59" w:history="1">
        <w:r w:rsidRPr="00C0066C">
          <w:rPr>
            <w:rFonts w:ascii="Times New Roman" w:eastAsia="Arial Unicode MS" w:hAnsi="Times New Roman" w:cs="Mangal"/>
            <w:color w:val="000080"/>
            <w:kern w:val="2"/>
            <w:sz w:val="24"/>
            <w:szCs w:val="24"/>
            <w:u w:val="single"/>
            <w:lang w:eastAsia="hi-IN" w:bidi="hi-IN"/>
          </w:rPr>
          <w:t>статьей 40</w:t>
        </w:r>
      </w:hyperlink>
      <w:r w:rsidRPr="00C0066C">
        <w:rPr>
          <w:rFonts w:ascii="Times New Roman" w:eastAsia="Times New Roman" w:hAnsi="Times New Roman" w:cs="Times New Roman"/>
          <w:kern w:val="2"/>
          <w:sz w:val="24"/>
          <w:szCs w:val="24"/>
          <w:lang w:eastAsia="hi-IN" w:bidi="hi-IN"/>
        </w:rPr>
        <w:t xml:space="preserve"> Градостроительного кодекса Российской Федерации) направляется в течение 2 рабочих дней.</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50.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8" w:name="sub_10501"/>
      <w:bookmarkEnd w:id="58"/>
      <w:r w:rsidRPr="00C0066C">
        <w:rPr>
          <w:rFonts w:ascii="Times New Roman" w:eastAsia="Times New Roman" w:hAnsi="Times New Roman" w:cs="Times New Roman"/>
          <w:kern w:val="2"/>
          <w:sz w:val="24"/>
          <w:szCs w:val="24"/>
          <w:lang w:eastAsia="hi-IN" w:bidi="hi-IN"/>
        </w:rPr>
        <w:t>51. Должностное лицо Администрации комплектует полный пакет документов (ответы на межведомственные запросы, пакет документов, поступивший из МФЦ) для дальнейшего рассмотрения.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9" w:name="sub_10511"/>
      <w:bookmarkEnd w:id="59"/>
      <w:r w:rsidRPr="00C0066C">
        <w:rPr>
          <w:rFonts w:ascii="Times New Roman" w:eastAsia="Times New Roman" w:hAnsi="Times New Roman" w:cs="Times New Roman"/>
          <w:kern w:val="2"/>
          <w:sz w:val="24"/>
          <w:szCs w:val="24"/>
          <w:lang w:eastAsia="hi-IN" w:bidi="hi-IN"/>
        </w:rPr>
        <w:t>52. 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межведомственные запросы на рассмотрение должностному лицу Администрации, ответственному за предоставление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0" w:name="sub_1052"/>
      <w:bookmarkEnd w:id="60"/>
      <w:r w:rsidRPr="00C0066C">
        <w:rPr>
          <w:rFonts w:ascii="Times New Roman" w:eastAsia="Times New Roman" w:hAnsi="Times New Roman" w:cs="Times New Roman"/>
          <w:kern w:val="2"/>
          <w:sz w:val="24"/>
          <w:szCs w:val="24"/>
          <w:lang w:eastAsia="hi-IN" w:bidi="hi-IN"/>
        </w:rPr>
        <w:t>53. Продолжительность административной процедуры не более 5 дней.</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61" w:name="sub_13401"/>
      <w:r w:rsidRPr="00C0066C">
        <w:rPr>
          <w:rFonts w:ascii="Times New Roman" w:eastAsia="Times New Roman" w:hAnsi="Times New Roman" w:cs="Times New Roman"/>
          <w:kern w:val="2"/>
          <w:sz w:val="24"/>
          <w:szCs w:val="24"/>
          <w:lang w:eastAsia="hi-IN" w:bidi="hi-IN"/>
        </w:rPr>
        <w:t>Подраздел 4. Рассмотрение заявления, подготовка и согласование проекта разрешения</w:t>
      </w:r>
    </w:p>
    <w:bookmarkEnd w:id="61"/>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54. Юридическим фактом для начала административной процедуры, является поступление полного пакета документов на рассмотрение должностному лицу Администрации, ответственному за выдачу разрешения.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2" w:name="sub_10541"/>
      <w:bookmarkEnd w:id="62"/>
      <w:r w:rsidRPr="00C0066C">
        <w:rPr>
          <w:rFonts w:ascii="Times New Roman" w:eastAsia="Times New Roman" w:hAnsi="Times New Roman" w:cs="Times New Roman"/>
          <w:kern w:val="2"/>
          <w:sz w:val="24"/>
          <w:szCs w:val="24"/>
          <w:lang w:eastAsia="hi-IN" w:bidi="hi-IN"/>
        </w:rPr>
        <w:t>55. Должностным лицом, ответственным за выполнение административной процедуры, является начальник отдела строительства, архитектуры и ЖКХ администрации Кадошукинского муниципального района, ответственное за выдачу разрешения (далее - специалист Администрации).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3" w:name="sub_10551"/>
      <w:bookmarkEnd w:id="63"/>
      <w:r w:rsidRPr="00C0066C">
        <w:rPr>
          <w:rFonts w:ascii="Times New Roman" w:eastAsia="Times New Roman" w:hAnsi="Times New Roman" w:cs="Times New Roman"/>
          <w:kern w:val="2"/>
          <w:sz w:val="24"/>
          <w:szCs w:val="24"/>
          <w:lang w:eastAsia="hi-IN" w:bidi="hi-IN"/>
        </w:rPr>
        <w:t>56. Специалист Администрации рассматривает заявление и в течение двух рабочих дней проводит проверку наличия документов, прилагаемых к заявлению, и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 красным линиям. В случае выдачи заявителю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4" w:name="sub_10561"/>
      <w:bookmarkEnd w:id="64"/>
      <w:r w:rsidRPr="00C0066C">
        <w:rPr>
          <w:rFonts w:ascii="Times New Roman" w:eastAsia="Times New Roman" w:hAnsi="Times New Roman" w:cs="Times New Roman"/>
          <w:kern w:val="2"/>
          <w:sz w:val="24"/>
          <w:szCs w:val="24"/>
          <w:lang w:eastAsia="hi-IN" w:bidi="hi-IN"/>
        </w:rPr>
        <w:t xml:space="preserve">57. При отсутствии оснований для отказа в предоставлении муниципальной услуги, указанных в </w:t>
      </w:r>
      <w:hyperlink r:id="rId60" w:anchor="sub_1025" w:history="1">
        <w:r w:rsidRPr="00C0066C">
          <w:rPr>
            <w:rFonts w:ascii="Times New Roman" w:eastAsia="Arial Unicode MS" w:hAnsi="Times New Roman" w:cs="Mangal"/>
            <w:color w:val="000080"/>
            <w:kern w:val="2"/>
            <w:sz w:val="24"/>
            <w:szCs w:val="24"/>
            <w:u w:val="single"/>
            <w:lang w:eastAsia="hi-IN" w:bidi="hi-IN"/>
          </w:rPr>
          <w:t>пункте 25</w:t>
        </w:r>
      </w:hyperlink>
      <w:r w:rsidRPr="00C0066C">
        <w:rPr>
          <w:rFonts w:ascii="Times New Roman" w:eastAsia="Times New Roman" w:hAnsi="Times New Roman" w:cs="Times New Roman"/>
          <w:kern w:val="2"/>
          <w:sz w:val="24"/>
          <w:szCs w:val="24"/>
          <w:lang w:eastAsia="hi-IN" w:bidi="hi-IN"/>
        </w:rPr>
        <w:t xml:space="preserve"> настоящего Административного регламента, специалист Администрации обеспечивает подготовку проекта разрешения в двух экземплярах. Проект разрешения направляется на подпись Главе Администрации - в срок не более одного рабочего дня.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Форма разрешения на строительство представлена в </w:t>
      </w:r>
      <w:hyperlink r:id="rId61" w:anchor="sub_400" w:history="1">
        <w:r w:rsidRPr="00C0066C">
          <w:rPr>
            <w:rFonts w:ascii="Times New Roman" w:eastAsia="Arial Unicode MS" w:hAnsi="Times New Roman" w:cs="Mangal"/>
            <w:color w:val="000080"/>
            <w:kern w:val="2"/>
            <w:sz w:val="24"/>
            <w:szCs w:val="24"/>
            <w:u w:val="single"/>
            <w:lang w:eastAsia="hi-IN" w:bidi="hi-IN"/>
          </w:rPr>
          <w:t>приложении 4</w:t>
        </w:r>
      </w:hyperlink>
      <w:r w:rsidRPr="00C0066C">
        <w:rPr>
          <w:rFonts w:ascii="Times New Roman" w:eastAsia="Times New Roman" w:hAnsi="Times New Roman" w:cs="Times New Roman"/>
          <w:kern w:val="2"/>
          <w:sz w:val="24"/>
          <w:szCs w:val="24"/>
          <w:lang w:eastAsia="hi-IN" w:bidi="hi-IN"/>
        </w:rPr>
        <w:t xml:space="preserve"> к Административному регламенту.</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5" w:name="sub_10581"/>
      <w:r w:rsidRPr="00C0066C">
        <w:rPr>
          <w:rFonts w:ascii="Times New Roman" w:eastAsia="Times New Roman" w:hAnsi="Times New Roman" w:cs="Times New Roman"/>
          <w:kern w:val="2"/>
          <w:sz w:val="24"/>
          <w:szCs w:val="24"/>
          <w:lang w:eastAsia="hi-IN" w:bidi="hi-IN"/>
        </w:rPr>
        <w:t xml:space="preserve">58. При наличии оснований для отказа в предоставлении муниципальной услуги, указанных в </w:t>
      </w:r>
      <w:hyperlink r:id="rId62" w:anchor="sub_1025" w:history="1">
        <w:r w:rsidRPr="00C0066C">
          <w:rPr>
            <w:rFonts w:ascii="Times New Roman" w:eastAsia="Arial Unicode MS" w:hAnsi="Times New Roman" w:cs="Mangal"/>
            <w:color w:val="000080"/>
            <w:kern w:val="2"/>
            <w:sz w:val="24"/>
            <w:szCs w:val="24"/>
            <w:u w:val="single"/>
            <w:lang w:eastAsia="hi-IN" w:bidi="hi-IN"/>
          </w:rPr>
          <w:t>пункте 25</w:t>
        </w:r>
      </w:hyperlink>
      <w:r w:rsidRPr="00C0066C">
        <w:rPr>
          <w:rFonts w:ascii="Times New Roman" w:eastAsia="Times New Roman" w:hAnsi="Times New Roman" w:cs="Times New Roman"/>
          <w:kern w:val="2"/>
          <w:sz w:val="24"/>
          <w:szCs w:val="24"/>
          <w:lang w:eastAsia="hi-IN" w:bidi="hi-IN"/>
        </w:rPr>
        <w:t xml:space="preserve"> настоящего Административного регламента, специалист Администрации готовит уведомление об отказе в количестве двух экземпляров с указанием причин, послуживших основанием для принятия решения об отказе в выдачи разрешения.</w:t>
      </w:r>
    </w:p>
    <w:bookmarkEnd w:id="65"/>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Форма уведомления об отказе в выдаче разрешения на строительство, реконструкцию объекта капитального (индивидуального жилищного) строительства представлена в </w:t>
      </w:r>
      <w:hyperlink r:id="rId63" w:anchor="sub_500" w:history="1">
        <w:r w:rsidRPr="00C0066C">
          <w:rPr>
            <w:rFonts w:ascii="Times New Roman" w:eastAsia="Arial Unicode MS" w:hAnsi="Times New Roman" w:cs="Mangal"/>
            <w:color w:val="000080"/>
            <w:kern w:val="2"/>
            <w:sz w:val="24"/>
            <w:szCs w:val="24"/>
            <w:u w:val="single"/>
            <w:lang w:eastAsia="hi-IN" w:bidi="hi-IN"/>
          </w:rPr>
          <w:t>приложении 5</w:t>
        </w:r>
      </w:hyperlink>
      <w:r w:rsidRPr="00C0066C">
        <w:rPr>
          <w:rFonts w:ascii="Times New Roman" w:eastAsia="Times New Roman" w:hAnsi="Times New Roman" w:cs="Times New Roman"/>
          <w:kern w:val="2"/>
          <w:sz w:val="24"/>
          <w:szCs w:val="24"/>
          <w:lang w:eastAsia="hi-IN" w:bidi="hi-IN"/>
        </w:rPr>
        <w:t xml:space="preserve"> к Административному регламенту.</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6" w:name="sub_1059"/>
      <w:r w:rsidRPr="00C0066C">
        <w:rPr>
          <w:rFonts w:ascii="Times New Roman" w:eastAsia="Times New Roman" w:hAnsi="Times New Roman" w:cs="Times New Roman"/>
          <w:kern w:val="2"/>
          <w:sz w:val="24"/>
          <w:szCs w:val="24"/>
          <w:lang w:eastAsia="hi-IN" w:bidi="hi-IN"/>
        </w:rPr>
        <w:t>59. Результатами административной процедуры являются:</w:t>
      </w:r>
    </w:p>
    <w:bookmarkEnd w:id="66"/>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разрешение на строительство, реконструкцию объектов капитального (индивидуального жилищного) строительства;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уведомление об отказе в выдаче разрешения на строительство, реконструкцию объекта </w:t>
      </w:r>
      <w:r w:rsidRPr="00C0066C">
        <w:rPr>
          <w:rFonts w:ascii="Times New Roman" w:eastAsia="Times New Roman" w:hAnsi="Times New Roman" w:cs="Times New Roman"/>
          <w:kern w:val="2"/>
          <w:sz w:val="24"/>
          <w:szCs w:val="24"/>
          <w:lang w:eastAsia="hi-IN" w:bidi="hi-IN"/>
        </w:rPr>
        <w:lastRenderedPageBreak/>
        <w:t>капитального (индивидуального жилищного) строительства.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67" w:name="sub_13501"/>
      <w:r w:rsidRPr="00C0066C">
        <w:rPr>
          <w:rFonts w:ascii="Times New Roman" w:eastAsia="Times New Roman" w:hAnsi="Times New Roman" w:cs="Times New Roman"/>
          <w:kern w:val="2"/>
          <w:sz w:val="24"/>
          <w:szCs w:val="24"/>
          <w:lang w:eastAsia="hi-IN" w:bidi="hi-IN"/>
        </w:rPr>
        <w:t>Подраздел 5. Выдача результата предоставления муниципальной услуги</w:t>
      </w:r>
    </w:p>
    <w:bookmarkEnd w:id="67"/>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60. Юридическим фактом для начала административной процедуры является подписание Главой Администрации разрешения или подписание уполномоченным должностным лицом Администрации уведомления об отказе.</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8" w:name="sub_1060"/>
      <w:bookmarkEnd w:id="68"/>
      <w:r w:rsidRPr="00C0066C">
        <w:rPr>
          <w:rFonts w:ascii="Times New Roman" w:eastAsia="Times New Roman" w:hAnsi="Times New Roman" w:cs="Times New Roman"/>
          <w:kern w:val="2"/>
          <w:sz w:val="24"/>
          <w:szCs w:val="24"/>
          <w:lang w:eastAsia="hi-IN" w:bidi="hi-IN"/>
        </w:rPr>
        <w:t xml:space="preserve">61. В случае если заявление поступило через </w:t>
      </w:r>
      <w:hyperlink r:id="rId64" w:history="1">
        <w:r w:rsidRPr="00C0066C">
          <w:rPr>
            <w:rFonts w:ascii="Times New Roman" w:eastAsia="Arial Unicode MS" w:hAnsi="Times New Roman" w:cs="Mangal"/>
            <w:color w:val="000080"/>
            <w:kern w:val="2"/>
            <w:sz w:val="24"/>
            <w:szCs w:val="24"/>
            <w:u w:val="single"/>
            <w:lang w:eastAsia="hi-IN" w:bidi="hi-IN"/>
          </w:rPr>
          <w:t>Единый портал</w:t>
        </w:r>
      </w:hyperlink>
      <w:r w:rsidRPr="00C0066C">
        <w:rPr>
          <w:rFonts w:ascii="Times New Roman" w:eastAsia="Times New Roman" w:hAnsi="Times New Roman" w:cs="Times New Roman"/>
          <w:kern w:val="2"/>
          <w:sz w:val="24"/>
          <w:szCs w:val="24"/>
          <w:lang w:eastAsia="hi-IN" w:bidi="hi-IN"/>
        </w:rPr>
        <w:t xml:space="preserve"> или </w:t>
      </w:r>
      <w:hyperlink r:id="rId65" w:history="1">
        <w:r w:rsidRPr="00C0066C">
          <w:rPr>
            <w:rFonts w:ascii="Times New Roman" w:eastAsia="Arial Unicode MS" w:hAnsi="Times New Roman" w:cs="Mangal"/>
            <w:color w:val="000080"/>
            <w:kern w:val="2"/>
            <w:sz w:val="24"/>
            <w:szCs w:val="24"/>
            <w:u w:val="single"/>
            <w:lang w:eastAsia="hi-IN" w:bidi="hi-IN"/>
          </w:rPr>
          <w:t>Республиканский портал</w:t>
        </w:r>
      </w:hyperlink>
      <w:r w:rsidRPr="00C0066C">
        <w:rPr>
          <w:rFonts w:ascii="Times New Roman" w:eastAsia="Times New Roman" w:hAnsi="Times New Roman" w:cs="Times New Roman"/>
          <w:kern w:val="2"/>
          <w:sz w:val="24"/>
          <w:szCs w:val="24"/>
          <w:lang w:eastAsia="hi-IN" w:bidi="hi-IN"/>
        </w:rPr>
        <w:t xml:space="preserve">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 подготовленного разрешения или уведомление об отказе в выдаче разрешения.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9" w:name="sub_10611"/>
      <w:bookmarkEnd w:id="69"/>
      <w:r w:rsidRPr="00C0066C">
        <w:rPr>
          <w:rFonts w:ascii="Times New Roman" w:eastAsia="Times New Roman" w:hAnsi="Times New Roman" w:cs="Times New Roman"/>
          <w:kern w:val="2"/>
          <w:sz w:val="24"/>
          <w:szCs w:val="24"/>
          <w:lang w:eastAsia="hi-IN" w:bidi="hi-IN"/>
        </w:rPr>
        <w:t>62. Подписанное Главой Администрации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70" w:name="sub_10621"/>
      <w:bookmarkEnd w:id="70"/>
      <w:r w:rsidRPr="00C0066C">
        <w:rPr>
          <w:rFonts w:ascii="Times New Roman" w:eastAsia="Times New Roman" w:hAnsi="Times New Roman" w:cs="Times New Roman"/>
          <w:kern w:val="2"/>
          <w:sz w:val="24"/>
          <w:szCs w:val="24"/>
          <w:lang w:eastAsia="hi-IN" w:bidi="hi-IN"/>
        </w:rPr>
        <w:t>63.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Разрешение на строительство, реконструкцию объекта индивидуального жилищного строительства выдается на десять лет.</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По заявлению разрешение может быть выдано на отдельные этапы строительства, реконструкции.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64.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66" w:history="1">
        <w:r w:rsidRPr="00C0066C">
          <w:rPr>
            <w:rFonts w:ascii="Times New Roman" w:eastAsia="Arial Unicode MS" w:hAnsi="Times New Roman" w:cs="Mangal"/>
            <w:color w:val="000080"/>
            <w:kern w:val="2"/>
            <w:sz w:val="24"/>
            <w:szCs w:val="24"/>
            <w:u w:val="single"/>
            <w:lang w:eastAsia="hi-IN" w:bidi="hi-IN"/>
          </w:rPr>
          <w:t>Градостроительным кодексом</w:t>
        </w:r>
      </w:hyperlink>
      <w:r w:rsidRPr="00C0066C">
        <w:rPr>
          <w:rFonts w:ascii="Times New Roman" w:eastAsia="Times New Roman" w:hAnsi="Times New Roman" w:cs="Times New Roman"/>
          <w:kern w:val="2"/>
          <w:sz w:val="24"/>
          <w:szCs w:val="24"/>
          <w:lang w:eastAsia="hi-IN" w:bidi="hi-IN"/>
        </w:rPr>
        <w:t xml:space="preserve"> Российской Федерации.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71" w:name="sub_1064"/>
      <w:bookmarkEnd w:id="71"/>
      <w:r w:rsidRPr="00C0066C">
        <w:rPr>
          <w:rFonts w:ascii="Times New Roman" w:eastAsia="Times New Roman" w:hAnsi="Times New Roman" w:cs="Times New Roman"/>
          <w:kern w:val="2"/>
          <w:sz w:val="24"/>
          <w:szCs w:val="24"/>
          <w:lang w:eastAsia="hi-IN" w:bidi="hi-IN"/>
        </w:rPr>
        <w:t>65. В течение трех дней со дня регистрации разрешения специалист Администрации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72" w:name="sub_10651"/>
      <w:bookmarkEnd w:id="72"/>
      <w:r w:rsidRPr="00C0066C">
        <w:rPr>
          <w:rFonts w:ascii="Times New Roman" w:eastAsia="Times New Roman" w:hAnsi="Times New Roman" w:cs="Times New Roman"/>
          <w:kern w:val="2"/>
          <w:sz w:val="24"/>
          <w:szCs w:val="24"/>
          <w:lang w:eastAsia="hi-IN" w:bidi="hi-IN"/>
        </w:rPr>
        <w:t xml:space="preserve">66. В случае если в соответствии с </w:t>
      </w:r>
      <w:hyperlink r:id="rId67" w:history="1">
        <w:r w:rsidRPr="00C0066C">
          <w:rPr>
            <w:rFonts w:ascii="Times New Roman" w:eastAsia="Arial Unicode MS" w:hAnsi="Times New Roman" w:cs="Mangal"/>
            <w:color w:val="000080"/>
            <w:kern w:val="2"/>
            <w:sz w:val="24"/>
            <w:szCs w:val="24"/>
            <w:u w:val="single"/>
            <w:lang w:eastAsia="hi-IN" w:bidi="hi-IN"/>
          </w:rPr>
          <w:t>Градостроительным кодексом</w:t>
        </w:r>
      </w:hyperlink>
      <w:r w:rsidRPr="00C0066C">
        <w:rPr>
          <w:rFonts w:ascii="Times New Roman" w:eastAsia="Times New Roman" w:hAnsi="Times New Roman" w:cs="Times New Roman"/>
          <w:kern w:val="2"/>
          <w:sz w:val="24"/>
          <w:szCs w:val="24"/>
          <w:lang w:eastAsia="hi-IN" w:bidi="hi-IN"/>
        </w:rPr>
        <w:t xml:space="preserve"> Российской Федерации при осуществлении строительства, реконструкции объекта капитального строительства предусмотрен государственный строительный надзор, заявитель заблаговременно, но не позднее чем за семь рабочих дней до начала строительства, реконструкции объекта капитального строительства должен направить в орган исполнительной власти субъекта Российской Федерации, уполномоченный на осуществление государственного строительного надзора извещение о начале таких работ с приложением копии разрешения и документов, предусмотренных </w:t>
      </w:r>
      <w:hyperlink r:id="rId68" w:history="1">
        <w:r w:rsidRPr="00C0066C">
          <w:rPr>
            <w:rFonts w:ascii="Times New Roman" w:eastAsia="Arial Unicode MS" w:hAnsi="Times New Roman" w:cs="Mangal"/>
            <w:color w:val="000080"/>
            <w:kern w:val="2"/>
            <w:sz w:val="24"/>
            <w:szCs w:val="24"/>
            <w:u w:val="single"/>
            <w:lang w:eastAsia="hi-IN" w:bidi="hi-IN"/>
          </w:rPr>
          <w:t>частью 5 статьи 52</w:t>
        </w:r>
      </w:hyperlink>
      <w:r w:rsidRPr="00C0066C">
        <w:rPr>
          <w:rFonts w:ascii="Times New Roman" w:eastAsia="Times New Roman" w:hAnsi="Times New Roman" w:cs="Times New Roman"/>
          <w:kern w:val="2"/>
          <w:sz w:val="24"/>
          <w:szCs w:val="24"/>
          <w:lang w:eastAsia="hi-IN" w:bidi="hi-IN"/>
        </w:rPr>
        <w:t xml:space="preserve"> Градостроительного кодекса Российской Федерации.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73" w:name="sub_1066"/>
      <w:bookmarkEnd w:id="73"/>
      <w:r w:rsidRPr="00C0066C">
        <w:rPr>
          <w:rFonts w:ascii="Times New Roman" w:eastAsia="Times New Roman" w:hAnsi="Times New Roman" w:cs="Times New Roman"/>
          <w:kern w:val="2"/>
          <w:sz w:val="24"/>
          <w:szCs w:val="24"/>
          <w:lang w:eastAsia="hi-IN" w:bidi="hi-IN"/>
        </w:rPr>
        <w:t xml:space="preserve">67. Заявитель в течение десяти дней со дня получения разрешения обязан безвозмездно передать в орган местного самоуправления, выдавший разрешение, сведения о площади, о высоте и об этажности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разделов проектной документации, предусмотренных </w:t>
      </w:r>
      <w:hyperlink r:id="rId69" w:history="1">
        <w:r w:rsidRPr="00C0066C">
          <w:rPr>
            <w:rFonts w:ascii="Times New Roman" w:eastAsia="Arial Unicode MS" w:hAnsi="Times New Roman" w:cs="Mangal"/>
            <w:color w:val="000080"/>
            <w:kern w:val="2"/>
            <w:sz w:val="24"/>
            <w:szCs w:val="24"/>
            <w:u w:val="single"/>
            <w:lang w:eastAsia="hi-IN" w:bidi="hi-IN"/>
          </w:rPr>
          <w:t>пунктами 2</w:t>
        </w:r>
      </w:hyperlink>
      <w:r w:rsidRPr="00C0066C">
        <w:rPr>
          <w:rFonts w:ascii="Times New Roman" w:eastAsia="Times New Roman" w:hAnsi="Times New Roman" w:cs="Times New Roman"/>
          <w:kern w:val="2"/>
          <w:sz w:val="24"/>
          <w:szCs w:val="24"/>
          <w:lang w:eastAsia="hi-IN" w:bidi="hi-IN"/>
        </w:rPr>
        <w:t xml:space="preserve">, </w:t>
      </w:r>
      <w:hyperlink r:id="rId70" w:history="1">
        <w:r w:rsidRPr="00C0066C">
          <w:rPr>
            <w:rFonts w:ascii="Times New Roman" w:eastAsia="Arial Unicode MS" w:hAnsi="Times New Roman" w:cs="Mangal"/>
            <w:color w:val="000080"/>
            <w:kern w:val="2"/>
            <w:sz w:val="24"/>
            <w:szCs w:val="24"/>
            <w:u w:val="single"/>
            <w:lang w:eastAsia="hi-IN" w:bidi="hi-IN"/>
          </w:rPr>
          <w:t>8</w:t>
        </w:r>
      </w:hyperlink>
      <w:r w:rsidRPr="00C0066C">
        <w:rPr>
          <w:rFonts w:ascii="Times New Roman" w:eastAsia="Times New Roman" w:hAnsi="Times New Roman" w:cs="Times New Roman"/>
          <w:kern w:val="2"/>
          <w:sz w:val="24"/>
          <w:szCs w:val="24"/>
          <w:lang w:eastAsia="hi-IN" w:bidi="hi-IN"/>
        </w:rPr>
        <w:t xml:space="preserve">, </w:t>
      </w:r>
      <w:hyperlink r:id="rId71" w:history="1">
        <w:r w:rsidRPr="00C0066C">
          <w:rPr>
            <w:rFonts w:ascii="Times New Roman" w:eastAsia="Arial Unicode MS" w:hAnsi="Times New Roman" w:cs="Mangal"/>
            <w:color w:val="000080"/>
            <w:kern w:val="2"/>
            <w:sz w:val="24"/>
            <w:szCs w:val="24"/>
            <w:u w:val="single"/>
            <w:lang w:eastAsia="hi-IN" w:bidi="hi-IN"/>
          </w:rPr>
          <w:t>9</w:t>
        </w:r>
      </w:hyperlink>
      <w:r w:rsidRPr="00C0066C">
        <w:rPr>
          <w:rFonts w:ascii="Times New Roman" w:eastAsia="Times New Roman" w:hAnsi="Times New Roman" w:cs="Times New Roman"/>
          <w:kern w:val="2"/>
          <w:sz w:val="24"/>
          <w:szCs w:val="24"/>
          <w:lang w:eastAsia="hi-IN" w:bidi="hi-IN"/>
        </w:rPr>
        <w:t xml:space="preserve"> </w:t>
      </w:r>
      <w:hyperlink r:id="rId72" w:history="1">
        <w:r w:rsidRPr="00C0066C">
          <w:rPr>
            <w:rFonts w:ascii="Times New Roman" w:eastAsia="Arial Unicode MS" w:hAnsi="Times New Roman" w:cs="Mangal"/>
            <w:color w:val="000080"/>
            <w:kern w:val="2"/>
            <w:sz w:val="24"/>
            <w:szCs w:val="24"/>
            <w:u w:val="single"/>
            <w:lang w:eastAsia="hi-IN" w:bidi="hi-IN"/>
          </w:rPr>
          <w:t>10</w:t>
        </w:r>
      </w:hyperlink>
      <w:r w:rsidRPr="00C0066C">
        <w:rPr>
          <w:rFonts w:ascii="Times New Roman" w:eastAsia="Times New Roman" w:hAnsi="Times New Roman" w:cs="Times New Roman"/>
          <w:kern w:val="2"/>
          <w:sz w:val="24"/>
          <w:szCs w:val="24"/>
          <w:lang w:eastAsia="hi-IN" w:bidi="hi-IN"/>
        </w:rPr>
        <w:t xml:space="preserve"> и </w:t>
      </w:r>
      <w:hyperlink r:id="rId73" w:history="1">
        <w:r w:rsidRPr="00C0066C">
          <w:rPr>
            <w:rFonts w:ascii="Times New Roman" w:eastAsia="Arial Unicode MS" w:hAnsi="Times New Roman" w:cs="Mangal"/>
            <w:color w:val="000080"/>
            <w:kern w:val="2"/>
            <w:sz w:val="24"/>
            <w:szCs w:val="24"/>
            <w:u w:val="single"/>
            <w:lang w:eastAsia="hi-IN" w:bidi="hi-IN"/>
          </w:rPr>
          <w:t>11.1 части 12 статьи 48</w:t>
        </w:r>
      </w:hyperlink>
      <w:r w:rsidRPr="00C0066C">
        <w:rPr>
          <w:rFonts w:ascii="Times New Roman" w:eastAsia="Times New Roman" w:hAnsi="Times New Roman" w:cs="Times New Roman"/>
          <w:kern w:val="2"/>
          <w:sz w:val="24"/>
          <w:szCs w:val="24"/>
          <w:lang w:eastAsia="hi-IN" w:bidi="hi-IN"/>
        </w:rPr>
        <w:t xml:space="preserve"> Градостроительного кодекса Российской Федерации: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схема планировочной организации земельного участка, выполненная в соответствии с градостроительным планом земельного участка;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перечень мероприятий по охране окружающей среды;</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перечень мероприятий по обеспечению пожарной безопасности;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перечень мероприятий по обеспечению доступа инвалидов к объектам здравоохранения, образования, культуры, отдыха, спорта,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w:t>
      </w:r>
      <w:r w:rsidRPr="00C0066C">
        <w:rPr>
          <w:rFonts w:ascii="Times New Roman" w:eastAsia="Times New Roman" w:hAnsi="Times New Roman" w:cs="Times New Roman"/>
          <w:kern w:val="2"/>
          <w:sz w:val="24"/>
          <w:szCs w:val="24"/>
          <w:lang w:eastAsia="hi-IN" w:bidi="hi-IN"/>
        </w:rPr>
        <w:lastRenderedPageBreak/>
        <w:t>объектам жилищного фонда;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 (не распространяется на проектную документацию объектов капитального строительства, утвержденную застройщиком или направленную им на государственную экспертизу до дня вступления в силу </w:t>
      </w:r>
      <w:hyperlink r:id="rId74" w:history="1">
        <w:r w:rsidRPr="00C0066C">
          <w:rPr>
            <w:rFonts w:ascii="Times New Roman" w:eastAsia="Arial Unicode MS" w:hAnsi="Times New Roman" w:cs="Mangal"/>
            <w:color w:val="000080"/>
            <w:kern w:val="2"/>
            <w:sz w:val="24"/>
            <w:szCs w:val="24"/>
            <w:u w:val="single"/>
            <w:lang w:eastAsia="hi-IN" w:bidi="hi-IN"/>
          </w:rPr>
          <w:t>Федерального закона</w:t>
        </w:r>
      </w:hyperlink>
      <w:r w:rsidRPr="00C0066C">
        <w:rPr>
          <w:rFonts w:ascii="Times New Roman" w:eastAsia="Times New Roman" w:hAnsi="Times New Roman" w:cs="Times New Roman"/>
          <w:kern w:val="2"/>
          <w:sz w:val="24"/>
          <w:szCs w:val="24"/>
          <w:lang w:eastAsia="hi-IN" w:bidi="hi-IN"/>
        </w:rPr>
        <w:t xml:space="preserve"> от 23 ноября 2009 года N 261-ФЗ (до 27 ноября 2009 года), и на отношения, связанные со строительством, с реконструкцией, капитальным ремонтом объектов капитального строительства в соответствии с указанной проектной документацией);</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74" w:name="sub_1068"/>
      <w:r w:rsidRPr="00C0066C">
        <w:rPr>
          <w:rFonts w:ascii="Times New Roman" w:eastAsia="Times New Roman" w:hAnsi="Times New Roman" w:cs="Times New Roman"/>
          <w:kern w:val="2"/>
          <w:sz w:val="24"/>
          <w:szCs w:val="24"/>
          <w:lang w:eastAsia="hi-IN" w:bidi="hi-IN"/>
        </w:rPr>
        <w:t>68.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им документа, удостоверяющего личность, либо документа, подтверждающего полномочия его представителя.</w:t>
      </w:r>
    </w:p>
    <w:bookmarkEnd w:id="74"/>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75" w:name="sub_1360"/>
      <w:r w:rsidRPr="00C0066C">
        <w:rPr>
          <w:rFonts w:ascii="Times New Roman" w:eastAsia="Times New Roman" w:hAnsi="Times New Roman" w:cs="Times New Roman"/>
          <w:kern w:val="2"/>
          <w:sz w:val="24"/>
          <w:szCs w:val="24"/>
          <w:lang w:eastAsia="hi-IN" w:bidi="hi-IN"/>
        </w:rPr>
        <w:t>Подраздел 6. Продление срока действия разрешения и выдача его заявителю</w:t>
      </w:r>
    </w:p>
    <w:bookmarkEnd w:id="75"/>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69. Срок действия разрешения может быть продлен Администрацией, выдавшей разрешение по заявлению, поданному не менее чем за 60 дней до истечения срока действия такого разрешения.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76" w:name="sub_1069"/>
      <w:bookmarkEnd w:id="76"/>
      <w:r w:rsidRPr="00C0066C">
        <w:rPr>
          <w:rFonts w:ascii="Times New Roman" w:eastAsia="Times New Roman" w:hAnsi="Times New Roman" w:cs="Times New Roman"/>
          <w:kern w:val="2"/>
          <w:sz w:val="24"/>
          <w:szCs w:val="24"/>
          <w:lang w:eastAsia="hi-IN" w:bidi="hi-IN"/>
        </w:rPr>
        <w:t>70. Порядок приема и регистрации заявления и прилагаемых к нему документов аналогичен порядку приема и регистрации документов на выдачу разрешения на строительство (</w:t>
      </w:r>
      <w:hyperlink r:id="rId75" w:anchor="sub_1320" w:history="1">
        <w:r w:rsidRPr="00C0066C">
          <w:rPr>
            <w:rFonts w:ascii="Times New Roman" w:eastAsia="Arial Unicode MS" w:hAnsi="Times New Roman" w:cs="Mangal"/>
            <w:color w:val="000080"/>
            <w:kern w:val="2"/>
            <w:sz w:val="24"/>
            <w:szCs w:val="24"/>
            <w:u w:val="single"/>
            <w:lang w:eastAsia="hi-IN" w:bidi="hi-IN"/>
          </w:rPr>
          <w:t>подраздел 2</w:t>
        </w:r>
      </w:hyperlink>
      <w:r w:rsidRPr="00C0066C">
        <w:rPr>
          <w:rFonts w:ascii="Times New Roman" w:eastAsia="Times New Roman" w:hAnsi="Times New Roman" w:cs="Times New Roman"/>
          <w:kern w:val="2"/>
          <w:sz w:val="24"/>
          <w:szCs w:val="24"/>
          <w:lang w:eastAsia="hi-IN" w:bidi="hi-IN"/>
        </w:rPr>
        <w:t xml:space="preserve"> раздел 3 настоящего Административного регламента).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77" w:name="sub_1070"/>
      <w:bookmarkEnd w:id="77"/>
      <w:r w:rsidRPr="00C0066C">
        <w:rPr>
          <w:rFonts w:ascii="Times New Roman" w:eastAsia="Times New Roman" w:hAnsi="Times New Roman" w:cs="Times New Roman"/>
          <w:kern w:val="2"/>
          <w:sz w:val="24"/>
          <w:szCs w:val="24"/>
          <w:lang w:eastAsia="hi-IN" w:bidi="hi-IN"/>
        </w:rPr>
        <w:t xml:space="preserve">71. Специалист Администрации рассматривает документы и при отсутствии оснований для отказа в предоставлении муниципальной услуги, указанных в </w:t>
      </w:r>
      <w:hyperlink r:id="rId76" w:anchor="sub_1026" w:history="1">
        <w:r w:rsidRPr="00C0066C">
          <w:rPr>
            <w:rFonts w:ascii="Times New Roman" w:eastAsia="Arial Unicode MS" w:hAnsi="Times New Roman" w:cs="Mangal"/>
            <w:color w:val="000080"/>
            <w:kern w:val="2"/>
            <w:sz w:val="24"/>
            <w:szCs w:val="24"/>
            <w:u w:val="single"/>
            <w:lang w:eastAsia="hi-IN" w:bidi="hi-IN"/>
          </w:rPr>
          <w:t>пункте 26</w:t>
        </w:r>
      </w:hyperlink>
      <w:r w:rsidRPr="00C0066C">
        <w:rPr>
          <w:rFonts w:ascii="Times New Roman" w:eastAsia="Times New Roman" w:hAnsi="Times New Roman" w:cs="Times New Roman"/>
          <w:kern w:val="2"/>
          <w:sz w:val="24"/>
          <w:szCs w:val="24"/>
          <w:lang w:eastAsia="hi-IN" w:bidi="hi-IN"/>
        </w:rPr>
        <w:t xml:space="preserve"> настоящего Административного регламента, указывает дату продления срока разрешения в представленных заявителем оригиналах разрешения, а также в экземпляре действующего разрешения на строительство, находящемся на хранении в Администрации, и в течение двух рабочих дней направляет на подпись Главе Администрации.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Разрешение на строительство объекта капитального строительства продлевается на срок, указанный в измененном проекте организации строительства.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Разрешение на строительство объекта индивидуального жилищного строительства продлевается на срок не более 10 лет.</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78" w:name="sub_1072"/>
      <w:r w:rsidRPr="00C0066C">
        <w:rPr>
          <w:rFonts w:ascii="Times New Roman" w:eastAsia="Times New Roman" w:hAnsi="Times New Roman" w:cs="Times New Roman"/>
          <w:kern w:val="2"/>
          <w:sz w:val="24"/>
          <w:szCs w:val="24"/>
          <w:lang w:eastAsia="hi-IN" w:bidi="hi-IN"/>
        </w:rPr>
        <w:t xml:space="preserve">72. При наличии оснований, указанных в </w:t>
      </w:r>
      <w:hyperlink r:id="rId77" w:anchor="sub_1026" w:history="1">
        <w:r w:rsidRPr="00C0066C">
          <w:rPr>
            <w:rFonts w:ascii="Times New Roman" w:eastAsia="Arial Unicode MS" w:hAnsi="Times New Roman" w:cs="Mangal"/>
            <w:color w:val="000080"/>
            <w:kern w:val="2"/>
            <w:sz w:val="24"/>
            <w:szCs w:val="24"/>
            <w:u w:val="single"/>
            <w:lang w:eastAsia="hi-IN" w:bidi="hi-IN"/>
          </w:rPr>
          <w:t>пункте 26</w:t>
        </w:r>
      </w:hyperlink>
      <w:r w:rsidRPr="00C0066C">
        <w:rPr>
          <w:rFonts w:ascii="Times New Roman" w:eastAsia="Times New Roman" w:hAnsi="Times New Roman" w:cs="Times New Roman"/>
          <w:kern w:val="2"/>
          <w:sz w:val="24"/>
          <w:szCs w:val="24"/>
          <w:lang w:eastAsia="hi-IN" w:bidi="hi-IN"/>
        </w:rPr>
        <w:t xml:space="preserve"> настоящего Административного регламента, специалист Администрации готовит уведомление об отказе в продлении срока действия разрешения в количестве двух экземпляров. Уведомление об отказе в продлении срока действия разрешения в течение одного рабочего дня подписывается.</w:t>
      </w:r>
    </w:p>
    <w:bookmarkEnd w:id="78"/>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Форма уведомления об отказе в продлении срока действия разрешения на строительство, реконструкцию объекта капитального (индивидуального жилищного) строительства представлена в </w:t>
      </w:r>
      <w:hyperlink r:id="rId78" w:anchor="sub_600" w:history="1">
        <w:r w:rsidRPr="00C0066C">
          <w:rPr>
            <w:rFonts w:ascii="Times New Roman" w:eastAsia="Arial Unicode MS" w:hAnsi="Times New Roman" w:cs="Mangal"/>
            <w:color w:val="000080"/>
            <w:kern w:val="2"/>
            <w:sz w:val="24"/>
            <w:szCs w:val="24"/>
            <w:u w:val="single"/>
            <w:lang w:eastAsia="hi-IN" w:bidi="hi-IN"/>
          </w:rPr>
          <w:t>приложении 6</w:t>
        </w:r>
      </w:hyperlink>
      <w:r w:rsidRPr="00C0066C">
        <w:rPr>
          <w:rFonts w:ascii="Times New Roman" w:eastAsia="Times New Roman" w:hAnsi="Times New Roman" w:cs="Times New Roman"/>
          <w:kern w:val="2"/>
          <w:sz w:val="24"/>
          <w:szCs w:val="24"/>
          <w:lang w:eastAsia="hi-IN" w:bidi="hi-IN"/>
        </w:rPr>
        <w:t xml:space="preserve"> к Административному регламенту.</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79" w:name="sub_1073"/>
      <w:r w:rsidRPr="00C0066C">
        <w:rPr>
          <w:rFonts w:ascii="Times New Roman" w:eastAsia="Times New Roman" w:hAnsi="Times New Roman" w:cs="Times New Roman"/>
          <w:kern w:val="2"/>
          <w:sz w:val="24"/>
          <w:szCs w:val="24"/>
          <w:lang w:eastAsia="hi-IN" w:bidi="hi-IN"/>
        </w:rPr>
        <w:t>73. Порядок выдачи заявителю продленного разрешения либо уведомления об отказе в продлении срока действия разрешения аналогичен порядку выдачи заявителю разрешения либо уведомления об отказе (</w:t>
      </w:r>
      <w:hyperlink r:id="rId79" w:anchor="sub_1350" w:history="1">
        <w:r w:rsidRPr="00C0066C">
          <w:rPr>
            <w:rFonts w:ascii="Times New Roman" w:eastAsia="Arial Unicode MS" w:hAnsi="Times New Roman" w:cs="Mangal"/>
            <w:color w:val="000080"/>
            <w:kern w:val="2"/>
            <w:sz w:val="24"/>
            <w:szCs w:val="24"/>
            <w:u w:val="single"/>
            <w:lang w:eastAsia="hi-IN" w:bidi="hi-IN"/>
          </w:rPr>
          <w:t>подраздел 5</w:t>
        </w:r>
      </w:hyperlink>
      <w:r w:rsidRPr="00C0066C">
        <w:rPr>
          <w:rFonts w:ascii="Times New Roman" w:eastAsia="Times New Roman" w:hAnsi="Times New Roman" w:cs="Times New Roman"/>
          <w:kern w:val="2"/>
          <w:sz w:val="24"/>
          <w:szCs w:val="24"/>
          <w:lang w:eastAsia="hi-IN" w:bidi="hi-IN"/>
        </w:rPr>
        <w:t xml:space="preserve"> раздел 3 настоящего Административного регламента).</w:t>
      </w:r>
    </w:p>
    <w:bookmarkEnd w:id="79"/>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80" w:name="sub_14001"/>
      <w:r w:rsidRPr="00C0066C">
        <w:rPr>
          <w:rFonts w:ascii="Times New Roman" w:eastAsia="Times New Roman" w:hAnsi="Times New Roman" w:cs="Times New Roman"/>
          <w:kern w:val="2"/>
          <w:sz w:val="24"/>
          <w:szCs w:val="24"/>
          <w:lang w:eastAsia="hi-IN" w:bidi="hi-IN"/>
        </w:rPr>
        <w:t>Раздел 4. Формы контроля за исполнением Административного регламента</w:t>
      </w: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81" w:name="sub_14101"/>
      <w:bookmarkEnd w:id="80"/>
      <w:r w:rsidRPr="00C0066C">
        <w:rPr>
          <w:rFonts w:ascii="Times New Roman" w:eastAsia="Times New Roman" w:hAnsi="Times New Roman" w:cs="Times New Roman"/>
          <w:kern w:val="2"/>
          <w:sz w:val="24"/>
          <w:szCs w:val="24"/>
          <w:lang w:eastAsia="hi-IN" w:bidi="hi-IN"/>
        </w:rPr>
        <w:t>Подраздел 1. Порядок и формы контроля за исполнением административного регламента</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82" w:name="sub_1074"/>
      <w:bookmarkEnd w:id="81"/>
      <w:r w:rsidRPr="00C0066C">
        <w:rPr>
          <w:rFonts w:ascii="Times New Roman" w:eastAsia="Times New Roman" w:hAnsi="Times New Roman" w:cs="Times New Roman"/>
          <w:kern w:val="2"/>
          <w:sz w:val="24"/>
          <w:szCs w:val="24"/>
          <w:lang w:eastAsia="hi-IN" w:bidi="hi-IN"/>
        </w:rPr>
        <w:t xml:space="preserve">74. Текущий контроль за соблюдением последовательности действий, определенных административными процедурами по предоставлению муниципальной услуги, и </w:t>
      </w:r>
      <w:r w:rsidRPr="00C0066C">
        <w:rPr>
          <w:rFonts w:ascii="Times New Roman" w:eastAsia="Times New Roman" w:hAnsi="Times New Roman" w:cs="Times New Roman"/>
          <w:kern w:val="2"/>
          <w:sz w:val="24"/>
          <w:szCs w:val="24"/>
          <w:lang w:eastAsia="hi-IN" w:bidi="hi-IN"/>
        </w:rPr>
        <w:lastRenderedPageBreak/>
        <w:t>принятием решений специалистами осуществляется заместителем главы администрации Кадошкинского муниципального района, ответственного за организацию работы по предоставлению муниципальной услуги.</w:t>
      </w:r>
    </w:p>
    <w:bookmarkEnd w:id="82"/>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Периодичность осуществления текущего контроля устанавливается Главой Администрации или должностным лицом, исполняющим его обязанности.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83" w:name="sub_1075"/>
      <w:r w:rsidRPr="00C0066C">
        <w:rPr>
          <w:rFonts w:ascii="Times New Roman" w:eastAsia="Times New Roman" w:hAnsi="Times New Roman" w:cs="Times New Roman"/>
          <w:kern w:val="2"/>
          <w:sz w:val="24"/>
          <w:szCs w:val="24"/>
          <w:lang w:eastAsia="hi-IN" w:bidi="hi-IN"/>
        </w:rPr>
        <w:t>75.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bookmarkEnd w:id="83"/>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Проверки полноты и качества предоставления услуги осуществляются на основании распоряжений Главы Администрации.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Для проведения проверки полноты и качества предоставления услуги может формироваться комиссия.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Результаты деятельности комиссии оформляются протоколом, в котором отмечаются выявленные недостатки и предложения по их устранению.</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76. Контроль за предоставлением муниципальной услуги со стороны уполномоченных лиц Администрации должен быть постоянным, всесторонним и объективным.</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84" w:name="sub_1076"/>
      <w:bookmarkEnd w:id="84"/>
      <w:r w:rsidRPr="00C0066C">
        <w:rPr>
          <w:rFonts w:ascii="Times New Roman" w:eastAsia="Times New Roman" w:hAnsi="Times New Roman" w:cs="Times New Roman"/>
          <w:kern w:val="2"/>
          <w:sz w:val="24"/>
          <w:szCs w:val="24"/>
          <w:lang w:eastAsia="hi-IN" w:bidi="hi-IN"/>
        </w:rPr>
        <w:t>77.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85" w:name="sub_14201"/>
      <w:r w:rsidRPr="00C0066C">
        <w:rPr>
          <w:rFonts w:ascii="Times New Roman" w:eastAsia="Times New Roman" w:hAnsi="Times New Roman" w:cs="Times New Roman"/>
          <w:kern w:val="2"/>
          <w:sz w:val="24"/>
          <w:szCs w:val="24"/>
          <w:lang w:eastAsia="hi-IN" w:bidi="hi-IN"/>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bookmarkEnd w:id="85"/>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78. 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86" w:name="sub_1078"/>
      <w:bookmarkEnd w:id="86"/>
      <w:r w:rsidRPr="00C0066C">
        <w:rPr>
          <w:rFonts w:ascii="Times New Roman" w:eastAsia="Times New Roman" w:hAnsi="Times New Roman" w:cs="Times New Roman"/>
          <w:kern w:val="2"/>
          <w:sz w:val="24"/>
          <w:szCs w:val="24"/>
          <w:lang w:eastAsia="hi-IN" w:bidi="hi-IN"/>
        </w:rPr>
        <w:t>79.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87" w:name="sub_15001"/>
      <w:r w:rsidRPr="00C0066C">
        <w:rPr>
          <w:rFonts w:ascii="Times New Roman" w:eastAsia="Times New Roman" w:hAnsi="Times New Roman" w:cs="Times New Roman"/>
          <w:kern w:val="2"/>
          <w:sz w:val="24"/>
          <w:szCs w:val="24"/>
          <w:lang w:eastAsia="hi-IN" w:bidi="hi-IN"/>
        </w:rPr>
        <w:t>Раздел 5. Досудебный (внесудебный) порядок обжалования решений и действий (бездействия) исполнительного органа государственной власти Республики Мордовия, предоставляющего муниципальную услугу, а также должностных лиц, государственных служащих</w:t>
      </w:r>
    </w:p>
    <w:p w:rsidR="00C0066C" w:rsidRPr="00C0066C" w:rsidRDefault="00C0066C" w:rsidP="00C0066C">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bookmarkStart w:id="88" w:name="sub_1510"/>
      <w:bookmarkEnd w:id="87"/>
      <w:r w:rsidRPr="00C0066C">
        <w:rPr>
          <w:rFonts w:ascii="Times New Roman" w:eastAsia="Times New Roman" w:hAnsi="Times New Roman" w:cs="Times New Roman"/>
          <w:kern w:val="2"/>
          <w:sz w:val="24"/>
          <w:szCs w:val="24"/>
          <w:lang w:eastAsia="hi-IN" w:bidi="hi-IN"/>
        </w:rPr>
        <w:t>Подраздел 1. Предмет досудебного (внесудебного) обжалования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89" w:name="sub_1080"/>
      <w:bookmarkEnd w:id="88"/>
      <w:r w:rsidRPr="00C0066C">
        <w:rPr>
          <w:rFonts w:ascii="Times New Roman" w:eastAsia="Times New Roman" w:hAnsi="Times New Roman" w:cs="Times New Roman"/>
          <w:kern w:val="2"/>
          <w:sz w:val="24"/>
          <w:szCs w:val="24"/>
          <w:lang w:eastAsia="hi-IN" w:bidi="hi-IN"/>
        </w:rPr>
        <w:t>80.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муниципальной услуги, в досудебном порядке.</w:t>
      </w:r>
      <w:bookmarkEnd w:id="89"/>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Заявитель может обратиться с жалобой, в том числе в следующих случаях:</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1) нарушение срока регистрации запроса заявителя о предоставлении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2) нарушение срока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lastRenderedPageBreak/>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муниципальной услуги, у заявителя;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7) 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81. Жалоба подается в письменной форме на бумажном носителе, в электронной форме в Администрацию. Жалоба может быть направлена по почте, с использованием информационно-телекоммуникационной сети "Интернет", </w:t>
      </w:r>
      <w:hyperlink r:id="rId80" w:history="1">
        <w:r w:rsidRPr="00C0066C">
          <w:rPr>
            <w:rFonts w:ascii="Times New Roman" w:eastAsia="Arial Unicode MS" w:hAnsi="Times New Roman" w:cs="Mangal"/>
            <w:color w:val="000080"/>
            <w:kern w:val="2"/>
            <w:sz w:val="24"/>
            <w:szCs w:val="24"/>
            <w:u w:val="single"/>
            <w:lang w:eastAsia="hi-IN" w:bidi="hi-IN"/>
          </w:rPr>
          <w:t>официального сайта</w:t>
        </w:r>
      </w:hyperlink>
      <w:r w:rsidRPr="00C0066C">
        <w:rPr>
          <w:rFonts w:ascii="Times New Roman" w:eastAsia="Times New Roman" w:hAnsi="Times New Roman" w:cs="Times New Roman"/>
          <w:kern w:val="2"/>
          <w:sz w:val="24"/>
          <w:szCs w:val="24"/>
          <w:lang w:eastAsia="hi-IN" w:bidi="hi-IN"/>
        </w:rPr>
        <w:t xml:space="preserve"> Администрации Кадошкинского муниципального района, </w:t>
      </w:r>
      <w:hyperlink r:id="rId81" w:history="1">
        <w:r w:rsidRPr="00C0066C">
          <w:rPr>
            <w:rFonts w:ascii="Times New Roman" w:eastAsia="Arial Unicode MS" w:hAnsi="Times New Roman" w:cs="Mangal"/>
            <w:color w:val="000080"/>
            <w:kern w:val="2"/>
            <w:sz w:val="24"/>
            <w:szCs w:val="24"/>
            <w:u w:val="single"/>
            <w:lang w:eastAsia="hi-IN" w:bidi="hi-IN"/>
          </w:rPr>
          <w:t>единого портала</w:t>
        </w:r>
      </w:hyperlink>
      <w:r w:rsidRPr="00C0066C">
        <w:rPr>
          <w:rFonts w:ascii="Times New Roman" w:eastAsia="Times New Roman" w:hAnsi="Times New Roman" w:cs="Times New Roman"/>
          <w:kern w:val="2"/>
          <w:sz w:val="24"/>
          <w:szCs w:val="24"/>
          <w:lang w:eastAsia="hi-IN" w:bidi="hi-IN"/>
        </w:rPr>
        <w:t xml:space="preserve"> государственных и муниципальных услуг либо </w:t>
      </w:r>
      <w:hyperlink r:id="rId82" w:history="1">
        <w:r w:rsidRPr="00C0066C">
          <w:rPr>
            <w:rFonts w:ascii="Times New Roman" w:eastAsia="Arial Unicode MS" w:hAnsi="Times New Roman" w:cs="Mangal"/>
            <w:color w:val="000080"/>
            <w:kern w:val="2"/>
            <w:sz w:val="24"/>
            <w:szCs w:val="24"/>
            <w:u w:val="single"/>
            <w:lang w:eastAsia="hi-IN" w:bidi="hi-IN"/>
          </w:rPr>
          <w:t>портала</w:t>
        </w:r>
      </w:hyperlink>
      <w:r w:rsidRPr="00C0066C">
        <w:rPr>
          <w:rFonts w:ascii="Times New Roman" w:eastAsia="Times New Roman" w:hAnsi="Times New Roman" w:cs="Times New Roman"/>
          <w:kern w:val="2"/>
          <w:sz w:val="24"/>
          <w:szCs w:val="24"/>
          <w:lang w:eastAsia="hi-IN" w:bidi="hi-IN"/>
        </w:rPr>
        <w:t xml:space="preserve"> государственных и муниципальных услуг Республики Мордовия, а также может быть принята при личном приеме заявителя.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82. Жалоба должна содержать:</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1) наименование органа, предоставляющего муниципальную услугу Администрация Кадошкинского муниципального района, должностного лица Администрации, либо муниципального служащего, решения и действия (бездействие) которых обжалуются;</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3) сведения об обжалуемых решениях и действиях (бездействии) органа, предоставляющего услугу (Администрация Кадошкинского муниципального района), должностного лица Администрации, либо муниципального служащего;</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4) доводы, на основании которых заявитель не согласен с решением и действием (бездействием) Администрации Кадошкинского муниципального района, должностного Администрации, либо муниципального служащего. Заявителем могут быть представлены документы (при наличии), подтверждающие доводы заявителя, либо их копии.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83.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84. По результатам рассмотрения жалобы Администрация принимает одно из следующих решений:</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 xml:space="preserve">1) удовлетворяет жалобу, в том числе в форме отмены принятого решения, исправления допущенных Администрацией опечаток и ошибок в выданных в результате </w:t>
      </w:r>
      <w:r w:rsidRPr="00C0066C">
        <w:rPr>
          <w:rFonts w:ascii="Times New Roman" w:eastAsia="Times New Roman" w:hAnsi="Times New Roman" w:cs="Times New Roman"/>
          <w:kern w:val="2"/>
          <w:sz w:val="24"/>
          <w:szCs w:val="24"/>
          <w:lang w:eastAsia="hi-IN" w:bidi="hi-IN"/>
        </w:rPr>
        <w:lastRenderedPageBreak/>
        <w:t>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2) отказывает в удовлетворении жалобы.</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85.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C0066C">
        <w:rPr>
          <w:rFonts w:ascii="Times New Roman" w:eastAsia="Times New Roman" w:hAnsi="Times New Roman" w:cs="Times New Roman"/>
          <w:kern w:val="2"/>
          <w:sz w:val="24"/>
          <w:szCs w:val="24"/>
          <w:lang w:eastAsia="hi-IN" w:bidi="hi-IN"/>
        </w:rPr>
        <w:t>86. Решение об отказе в предоставление муниципальной услуги, может быть обжаловано заявителем в судебном порядке.</w:t>
      </w: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suppressAutoHyphens/>
        <w:spacing w:after="0" w:line="240" w:lineRule="auto"/>
        <w:jc w:val="right"/>
        <w:rPr>
          <w:rFonts w:ascii="Times New Roman" w:eastAsia="Arial Unicode MS" w:hAnsi="Times New Roman" w:cs="Mangal"/>
          <w:b/>
          <w:bCs/>
          <w:color w:val="26282F"/>
          <w:kern w:val="2"/>
          <w:sz w:val="20"/>
          <w:szCs w:val="20"/>
          <w:lang w:eastAsia="hi-IN" w:bidi="hi-IN"/>
        </w:rPr>
      </w:pPr>
      <w:r w:rsidRPr="00C0066C">
        <w:rPr>
          <w:rFonts w:ascii="Times New Roman" w:eastAsia="Times New Roman" w:hAnsi="Times New Roman" w:cs="Times New Roman"/>
          <w:b/>
          <w:bCs/>
          <w:color w:val="26282F"/>
          <w:kern w:val="2"/>
          <w:sz w:val="20"/>
          <w:szCs w:val="20"/>
          <w:lang w:eastAsia="hi-IN" w:bidi="hi-IN"/>
        </w:rPr>
        <w:t>Приложение 1</w:t>
      </w:r>
    </w:p>
    <w:p w:rsidR="00C0066C" w:rsidRPr="00C0066C" w:rsidRDefault="00C0066C" w:rsidP="00C0066C">
      <w:pPr>
        <w:widowControl w:val="0"/>
        <w:suppressAutoHyphens/>
        <w:spacing w:after="0" w:line="240" w:lineRule="auto"/>
        <w:jc w:val="right"/>
        <w:rPr>
          <w:rFonts w:ascii="Times New Roman" w:eastAsia="Arial Unicode MS" w:hAnsi="Times New Roman" w:cs="Mangal"/>
          <w:kern w:val="2"/>
          <w:lang w:eastAsia="hi-IN" w:bidi="hi-IN"/>
        </w:rPr>
      </w:pPr>
      <w:r w:rsidRPr="00C0066C">
        <w:rPr>
          <w:rFonts w:ascii="Times New Roman" w:eastAsia="Times New Roman" w:hAnsi="Times New Roman" w:cs="Times New Roman"/>
          <w:b/>
          <w:bCs/>
          <w:color w:val="26282F"/>
          <w:kern w:val="2"/>
          <w:sz w:val="20"/>
          <w:szCs w:val="20"/>
          <w:lang w:eastAsia="hi-IN" w:bidi="hi-IN"/>
        </w:rPr>
        <w:t xml:space="preserve">к </w:t>
      </w:r>
      <w:hyperlink r:id="rId83" w:anchor="sub_10000" w:history="1">
        <w:r w:rsidRPr="00C0066C">
          <w:rPr>
            <w:rFonts w:ascii="Times New Roman" w:eastAsia="Arial Unicode MS" w:hAnsi="Times New Roman" w:cs="Mangal"/>
            <w:color w:val="000080"/>
            <w:kern w:val="2"/>
            <w:sz w:val="24"/>
            <w:szCs w:val="24"/>
            <w:u w:val="single"/>
            <w:lang w:eastAsia="hi-IN" w:bidi="hi-IN"/>
          </w:rPr>
          <w:t>Административному регламенту</w:t>
        </w:r>
      </w:hyperlink>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Arial Unicode MS" w:hAnsi="Times New Roman" w:cs="Mangal"/>
          <w:b/>
          <w:bCs/>
          <w:kern w:val="2"/>
          <w:sz w:val="26"/>
          <w:szCs w:val="26"/>
          <w:lang w:eastAsia="hi-IN" w:bidi="hi-IN"/>
        </w:rPr>
      </w:pPr>
      <w:r w:rsidRPr="00C0066C">
        <w:rPr>
          <w:rFonts w:ascii="Times New Roman" w:eastAsia="Arial Unicode MS" w:hAnsi="Times New Roman" w:cs="Mangal"/>
          <w:b/>
          <w:bCs/>
          <w:kern w:val="2"/>
          <w:sz w:val="26"/>
          <w:szCs w:val="26"/>
          <w:lang w:eastAsia="hi-IN" w:bidi="hi-IN"/>
        </w:rPr>
        <w:t>Форма заявления</w:t>
      </w:r>
      <w:r w:rsidRPr="00C0066C">
        <w:rPr>
          <w:rFonts w:ascii="Times New Roman" w:eastAsia="Arial Unicode MS" w:hAnsi="Times New Roman" w:cs="Mangal"/>
          <w:b/>
          <w:bCs/>
          <w:kern w:val="2"/>
          <w:sz w:val="26"/>
          <w:szCs w:val="26"/>
          <w:lang w:eastAsia="hi-IN" w:bidi="hi-IN"/>
        </w:rPr>
        <w:br/>
        <w:t>о выдаче разрешения</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Дата                    Главе Администрации</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(наименование муниципального образования РМ)</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Застройщик 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(наименование организации,</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ИНН, юридический и почтовый адрес;</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тел., банковские реквизиты; или ФИО,</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паспортные данные и адрес физического лица)</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b/>
          <w:bCs/>
          <w:color w:val="26282F"/>
          <w:kern w:val="2"/>
          <w:sz w:val="26"/>
          <w:szCs w:val="26"/>
          <w:lang w:eastAsia="hi-IN" w:bidi="hi-IN"/>
        </w:rPr>
      </w:pPr>
      <w:r w:rsidRPr="00C0066C">
        <w:rPr>
          <w:rFonts w:ascii="Courier New" w:eastAsia="Courier New" w:hAnsi="Courier New" w:cs="Courier New"/>
          <w:b/>
          <w:bCs/>
          <w:color w:val="26282F"/>
          <w:kern w:val="2"/>
          <w:sz w:val="26"/>
          <w:szCs w:val="26"/>
          <w:lang w:eastAsia="hi-IN" w:bidi="hi-IN"/>
        </w:rPr>
        <w:t xml:space="preserve">                              Заявление</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Прошу    Вас    разрешить    строительство  (реконструкцию)  объекта</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капитального    строительства    (объекта    индивидуального    жилищного</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строительства) __________________________________________________________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_________________________________________________________________________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(наименование объекта)</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расположенного по адресу: _______________________________________________</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Приложение: _____________________________________________________________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(документы, которые представил застройщик)</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_________________________ ________________ 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(наименование должности  (личная подпись)     (расшифровка подписи)</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руководителя организации</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или ФИО физического лица)</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М.П.</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right"/>
        <w:rPr>
          <w:rFonts w:ascii="Times New Roman" w:eastAsia="Times New Roman" w:hAnsi="Times New Roman" w:cs="Times New Roman"/>
          <w:b/>
          <w:bCs/>
          <w:color w:val="26282F"/>
          <w:kern w:val="2"/>
          <w:sz w:val="26"/>
          <w:szCs w:val="26"/>
          <w:lang w:eastAsia="hi-IN" w:bidi="hi-IN"/>
        </w:rPr>
      </w:pPr>
      <w:r w:rsidRPr="00C0066C">
        <w:rPr>
          <w:rFonts w:ascii="Times New Roman" w:eastAsia="Times New Roman" w:hAnsi="Times New Roman" w:cs="Times New Roman"/>
          <w:b/>
          <w:bCs/>
          <w:color w:val="26282F"/>
          <w:kern w:val="2"/>
          <w:sz w:val="26"/>
          <w:szCs w:val="26"/>
          <w:lang w:eastAsia="hi-IN" w:bidi="hi-IN"/>
        </w:rPr>
        <w:t>П</w:t>
      </w:r>
      <w:bookmarkStart w:id="90" w:name="sub_20001"/>
      <w:r w:rsidRPr="00C0066C">
        <w:rPr>
          <w:rFonts w:ascii="Times New Roman" w:eastAsia="Times New Roman" w:hAnsi="Times New Roman" w:cs="Times New Roman"/>
          <w:b/>
          <w:bCs/>
          <w:color w:val="26282F"/>
          <w:kern w:val="2"/>
          <w:sz w:val="26"/>
          <w:szCs w:val="26"/>
          <w:lang w:eastAsia="hi-IN" w:bidi="hi-IN"/>
        </w:rPr>
        <w:t>риложение 2</w:t>
      </w:r>
    </w:p>
    <w:bookmarkEnd w:id="90"/>
    <w:p w:rsidR="00C0066C" w:rsidRPr="00C0066C" w:rsidRDefault="00C0066C" w:rsidP="00C0066C">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C0066C">
        <w:rPr>
          <w:rFonts w:ascii="Times New Roman" w:eastAsia="Times New Roman" w:hAnsi="Times New Roman" w:cs="Times New Roman"/>
          <w:b/>
          <w:bCs/>
          <w:color w:val="26282F"/>
          <w:kern w:val="2"/>
          <w:sz w:val="26"/>
          <w:szCs w:val="26"/>
          <w:lang w:eastAsia="hi-IN" w:bidi="hi-IN"/>
        </w:rPr>
        <w:t xml:space="preserve">к </w:t>
      </w:r>
      <w:hyperlink r:id="rId84" w:anchor="sub_10000" w:history="1">
        <w:r w:rsidRPr="00C0066C">
          <w:rPr>
            <w:rFonts w:ascii="Times New Roman" w:eastAsia="Arial Unicode MS" w:hAnsi="Times New Roman" w:cs="Mangal"/>
            <w:color w:val="000080"/>
            <w:kern w:val="2"/>
            <w:sz w:val="24"/>
            <w:szCs w:val="24"/>
            <w:u w:val="single"/>
            <w:lang w:eastAsia="hi-IN" w:bidi="hi-IN"/>
          </w:rPr>
          <w:t>Административному регламенту</w:t>
        </w:r>
      </w:hyperlink>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Arial Unicode MS" w:hAnsi="Times New Roman" w:cs="Mangal"/>
          <w:b/>
          <w:bCs/>
          <w:kern w:val="2"/>
          <w:sz w:val="26"/>
          <w:szCs w:val="26"/>
          <w:lang w:eastAsia="hi-IN" w:bidi="hi-IN"/>
        </w:rPr>
      </w:pPr>
      <w:r w:rsidRPr="00C0066C">
        <w:rPr>
          <w:rFonts w:ascii="Times New Roman" w:eastAsia="Arial Unicode MS" w:hAnsi="Times New Roman" w:cs="Mangal"/>
          <w:b/>
          <w:bCs/>
          <w:kern w:val="2"/>
          <w:sz w:val="26"/>
          <w:szCs w:val="26"/>
          <w:lang w:eastAsia="hi-IN" w:bidi="hi-IN"/>
        </w:rPr>
        <w:t>Форма заявления</w:t>
      </w:r>
      <w:r w:rsidRPr="00C0066C">
        <w:rPr>
          <w:rFonts w:ascii="Times New Roman" w:eastAsia="Arial Unicode MS" w:hAnsi="Times New Roman" w:cs="Mangal"/>
          <w:b/>
          <w:bCs/>
          <w:kern w:val="2"/>
          <w:sz w:val="26"/>
          <w:szCs w:val="26"/>
          <w:lang w:eastAsia="hi-IN" w:bidi="hi-IN"/>
        </w:rPr>
        <w:br/>
        <w:t>о продлении срока действия разрешения</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Дата                    Главе Администрации</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(наименование муниципального образования РМ)</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Застройщик 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(наименование организации,</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ИНН, юридический и почтовый адрес;</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тел., банковские реквизиты; или ФИО,</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паспортные данные и адрес физического лица)</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b/>
          <w:bCs/>
          <w:color w:val="26282F"/>
          <w:kern w:val="2"/>
          <w:sz w:val="26"/>
          <w:szCs w:val="26"/>
          <w:lang w:eastAsia="hi-IN" w:bidi="hi-IN"/>
        </w:rPr>
      </w:pPr>
      <w:r w:rsidRPr="00C0066C">
        <w:rPr>
          <w:rFonts w:ascii="Courier New" w:eastAsia="Courier New" w:hAnsi="Courier New" w:cs="Courier New"/>
          <w:b/>
          <w:bCs/>
          <w:color w:val="26282F"/>
          <w:kern w:val="2"/>
          <w:sz w:val="26"/>
          <w:szCs w:val="26"/>
          <w:lang w:eastAsia="hi-IN" w:bidi="hi-IN"/>
        </w:rPr>
        <w:t xml:space="preserve">                            Заявление</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Прошу  Вас  продлить  разрешение  на  строительство  (реконструкцию)</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объекта  капитального  строительства  (объекта  индивидуального жилищного</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строительства)  от "____"  _______________  20___ г. N 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_________________________________________________________________________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_________________________________________________________________________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(наименование объекта)</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расположенного по адресу: _______________________________________________</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Приложение: _____________________________________________________________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(документы, которые представил застройщик)</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_________________________ ________________ 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(наименование должности  (личная подпись)     (расшифровка подписи)</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руководителя организации</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или ФИО физического лица)</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М.П.</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suppressAutoHyphens/>
        <w:spacing w:after="0" w:line="240" w:lineRule="auto"/>
        <w:jc w:val="right"/>
        <w:rPr>
          <w:rFonts w:ascii="Times New Roman" w:eastAsia="Arial Unicode MS" w:hAnsi="Times New Roman" w:cs="Mangal"/>
          <w:b/>
          <w:bCs/>
          <w:color w:val="26282F"/>
          <w:kern w:val="2"/>
          <w:sz w:val="26"/>
          <w:szCs w:val="26"/>
          <w:lang w:eastAsia="hi-IN" w:bidi="hi-IN"/>
        </w:rPr>
      </w:pPr>
      <w:bookmarkStart w:id="91" w:name="sub_30001"/>
      <w:r w:rsidRPr="00C0066C">
        <w:rPr>
          <w:rFonts w:ascii="Times New Roman" w:eastAsia="Times New Roman" w:hAnsi="Times New Roman" w:cs="Times New Roman"/>
          <w:b/>
          <w:bCs/>
          <w:color w:val="26282F"/>
          <w:kern w:val="2"/>
          <w:sz w:val="26"/>
          <w:szCs w:val="26"/>
          <w:lang w:eastAsia="hi-IN" w:bidi="hi-IN"/>
        </w:rPr>
        <w:t>Приложение 3</w:t>
      </w:r>
    </w:p>
    <w:bookmarkEnd w:id="91"/>
    <w:p w:rsidR="00C0066C" w:rsidRPr="00C0066C" w:rsidRDefault="00C0066C" w:rsidP="00C0066C">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C0066C">
        <w:rPr>
          <w:rFonts w:ascii="Times New Roman" w:eastAsia="Times New Roman" w:hAnsi="Times New Roman" w:cs="Times New Roman"/>
          <w:b/>
          <w:bCs/>
          <w:color w:val="26282F"/>
          <w:kern w:val="2"/>
          <w:sz w:val="26"/>
          <w:szCs w:val="26"/>
          <w:lang w:eastAsia="hi-IN" w:bidi="hi-IN"/>
        </w:rPr>
        <w:t xml:space="preserve">к </w:t>
      </w:r>
      <w:hyperlink r:id="rId85" w:anchor="sub_10000" w:history="1">
        <w:r w:rsidRPr="00C0066C">
          <w:rPr>
            <w:rFonts w:ascii="Times New Roman" w:eastAsia="Arial Unicode MS" w:hAnsi="Times New Roman" w:cs="Mangal"/>
            <w:color w:val="000080"/>
            <w:kern w:val="2"/>
            <w:sz w:val="24"/>
            <w:szCs w:val="24"/>
            <w:u w:val="single"/>
            <w:lang w:eastAsia="hi-IN" w:bidi="hi-IN"/>
          </w:rPr>
          <w:t>Административному регламенту</w:t>
        </w:r>
      </w:hyperlink>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Arial Unicode MS" w:hAnsi="Times New Roman" w:cs="Mangal"/>
          <w:b/>
          <w:bCs/>
          <w:kern w:val="2"/>
          <w:sz w:val="26"/>
          <w:szCs w:val="26"/>
          <w:lang w:eastAsia="hi-IN" w:bidi="hi-IN"/>
        </w:rPr>
      </w:pPr>
      <w:r w:rsidRPr="00C0066C">
        <w:rPr>
          <w:rFonts w:ascii="Times New Roman" w:eastAsia="Arial Unicode MS" w:hAnsi="Times New Roman" w:cs="Mangal"/>
          <w:b/>
          <w:bCs/>
          <w:kern w:val="2"/>
          <w:sz w:val="26"/>
          <w:szCs w:val="26"/>
          <w:lang w:eastAsia="hi-IN" w:bidi="hi-IN"/>
        </w:rPr>
        <w:t>Блок-схемы</w:t>
      </w:r>
      <w:r w:rsidRPr="00C0066C">
        <w:rPr>
          <w:rFonts w:ascii="Times New Roman" w:eastAsia="Arial Unicode MS" w:hAnsi="Times New Roman" w:cs="Mangal"/>
          <w:b/>
          <w:bCs/>
          <w:kern w:val="2"/>
          <w:sz w:val="26"/>
          <w:szCs w:val="26"/>
          <w:lang w:eastAsia="hi-IN" w:bidi="hi-IN"/>
        </w:rPr>
        <w:br/>
        <w:t>процесса предоставления муниципальной услуги</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ЕПГУ   │        │ Администрация │        │   МФЦ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Прием, и регистрация │  │ Прием, и регистрация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документов  (15 мин.)│  │ документов  (1 день)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lastRenderedPageBreak/>
        <w:t xml:space="preserve">                 │ Формирование полного │  │ Формирование полного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пакета  документов  │  │  пакета  документов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(5 дней)      │  │       (5 дней)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Рассмотрение заявления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│подготовка и согласование│◄─────────┘</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проекта разрешения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(5 дней)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r w:rsidRPr="00C0066C">
        <w:rPr>
          <w:rFonts w:ascii="Courier New" w:eastAsia="Courier New" w:hAnsi="Courier New" w:cs="Courier New"/>
          <w:b/>
          <w:bCs/>
          <w:color w:val="26282F"/>
          <w:kern w:val="2"/>
          <w:sz w:val="26"/>
          <w:szCs w:val="26"/>
          <w:lang w:eastAsia="hi-IN" w:bidi="hi-IN"/>
        </w:rPr>
        <w:t xml:space="preserve">Прием, и регистрация документов </w:t>
      </w:r>
      <w:r w:rsidRPr="00C0066C">
        <w:rPr>
          <w:rFonts w:ascii="Courier New" w:eastAsia="Courier New" w:hAnsi="Courier New" w:cs="Courier New"/>
          <w:kern w:val="2"/>
          <w:sz w:val="20"/>
          <w:szCs w:val="20"/>
          <w:lang w:eastAsia="hi-IN" w:bidi="hi-IN"/>
        </w:rPr>
        <w:t>(15 мин.)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Установление предмета обращения, установление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личности заявителя,  (личность и полномочия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представителя  действовать от имени заявителя),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проверка корректности  заявления и документов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Документы и заявление корректны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│Нет │                                   │ Да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│Мотивированный отказ│               │   Регистрация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Уведомление заявителя о принятии и регистрации документов│</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Проверка полноты пакета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документов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Нет │                                   │ Да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Уведомление о необходимости │       │ Уведомление заявителя о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предоставить  документы   │       │   принятии документов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Формирование и направление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межведомственных запросов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r w:rsidRPr="00C0066C">
        <w:rPr>
          <w:rFonts w:ascii="Courier New" w:eastAsia="Courier New" w:hAnsi="Courier New" w:cs="Courier New"/>
          <w:b/>
          <w:bCs/>
          <w:color w:val="26282F"/>
          <w:kern w:val="2"/>
          <w:sz w:val="26"/>
          <w:szCs w:val="26"/>
          <w:lang w:eastAsia="hi-IN" w:bidi="hi-IN"/>
        </w:rPr>
        <w:t>Формирование и направление межведомственных</w:t>
      </w: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r w:rsidRPr="00C0066C">
        <w:rPr>
          <w:rFonts w:ascii="Courier New" w:eastAsia="Courier New" w:hAnsi="Courier New" w:cs="Courier New"/>
          <w:b/>
          <w:bCs/>
          <w:color w:val="26282F"/>
          <w:kern w:val="2"/>
          <w:sz w:val="26"/>
          <w:szCs w:val="26"/>
          <w:lang w:eastAsia="hi-IN" w:bidi="hi-IN"/>
        </w:rPr>
        <w:t xml:space="preserve">запросов                           </w:t>
      </w:r>
      <w:r w:rsidRPr="00C0066C">
        <w:rPr>
          <w:rFonts w:ascii="Courier New" w:eastAsia="Courier New" w:hAnsi="Courier New" w:cs="Courier New"/>
          <w:kern w:val="2"/>
          <w:sz w:val="20"/>
          <w:szCs w:val="20"/>
          <w:lang w:eastAsia="hi-IN" w:bidi="hi-IN"/>
        </w:rPr>
        <w:t>│</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(5 дней)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lastRenderedPageBreak/>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Межведомственные запросы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Заявитель  представил недостающие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              документы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Да │                                       │ Нет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Уведомление  о  ├──────►│ Формирование полного пакета документов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│приеме  документов│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Рассмотрение  документов, принятие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решения,  согласование решения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r w:rsidRPr="00C0066C">
        <w:rPr>
          <w:rFonts w:ascii="Courier New" w:eastAsia="Courier New" w:hAnsi="Courier New" w:cs="Courier New"/>
          <w:b/>
          <w:bCs/>
          <w:color w:val="26282F"/>
          <w:kern w:val="2"/>
          <w:sz w:val="26"/>
          <w:szCs w:val="26"/>
          <w:lang w:eastAsia="hi-IN" w:bidi="hi-IN"/>
        </w:rPr>
        <w:t xml:space="preserve">Рассмотрение заявления, подготовка и       </w:t>
      </w:r>
      <w:r w:rsidRPr="00C0066C">
        <w:rPr>
          <w:rFonts w:ascii="Courier New" w:eastAsia="Courier New" w:hAnsi="Courier New" w:cs="Courier New"/>
          <w:kern w:val="2"/>
          <w:sz w:val="20"/>
          <w:szCs w:val="20"/>
          <w:lang w:eastAsia="hi-IN" w:bidi="hi-IN"/>
        </w:rPr>
        <w:t>│</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r w:rsidRPr="00C0066C">
        <w:rPr>
          <w:rFonts w:ascii="Courier New" w:eastAsia="Courier New" w:hAnsi="Courier New" w:cs="Courier New"/>
          <w:b/>
          <w:bCs/>
          <w:color w:val="26282F"/>
          <w:kern w:val="2"/>
          <w:sz w:val="26"/>
          <w:szCs w:val="26"/>
          <w:lang w:eastAsia="hi-IN" w:bidi="hi-IN"/>
        </w:rPr>
        <w:t xml:space="preserve">согласование проекта разрешения         </w:t>
      </w:r>
      <w:r w:rsidRPr="00C0066C">
        <w:rPr>
          <w:rFonts w:ascii="Courier New" w:eastAsia="Courier New" w:hAnsi="Courier New" w:cs="Courier New"/>
          <w:kern w:val="2"/>
          <w:sz w:val="20"/>
          <w:szCs w:val="20"/>
          <w:lang w:eastAsia="hi-IN" w:bidi="hi-IN"/>
        </w:rPr>
        <w:t>│</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(5 дней)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Решение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Положительное │                       │ Отрицательное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Подготовка проекта      │    │ Подготовка проекта мотивированного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разрешения           │    │   отказа в предоставлении услуги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Направление согласованного с должностными лицами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Администрации проекта на подпись Главе Администрации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(Заместителю Главы Администрации)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Выдача результата предоставления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муниципальной услуги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w:t>
      </w:r>
      <w:r w:rsidRPr="00C0066C">
        <w:rPr>
          <w:rFonts w:ascii="Courier New" w:eastAsia="Courier New" w:hAnsi="Courier New" w:cs="Courier New"/>
          <w:b/>
          <w:bCs/>
          <w:color w:val="26282F"/>
          <w:kern w:val="2"/>
          <w:sz w:val="26"/>
          <w:szCs w:val="26"/>
          <w:lang w:eastAsia="hi-IN" w:bidi="hi-IN"/>
        </w:rPr>
        <w:t xml:space="preserve">Выдача результата предоставления      </w:t>
      </w:r>
      <w:r w:rsidRPr="00C0066C">
        <w:rPr>
          <w:rFonts w:ascii="Courier New" w:eastAsia="Courier New" w:hAnsi="Courier New" w:cs="Courier New"/>
          <w:kern w:val="2"/>
          <w:sz w:val="20"/>
          <w:szCs w:val="20"/>
          <w:lang w:eastAsia="hi-IN" w:bidi="hi-IN"/>
        </w:rPr>
        <w:t>│</w:t>
      </w:r>
    </w:p>
    <w:p w:rsidR="00C0066C" w:rsidRPr="00C0066C" w:rsidRDefault="00C0066C" w:rsidP="00C0066C">
      <w:pPr>
        <w:widowControl w:val="0"/>
        <w:suppressAutoHyphens/>
        <w:spacing w:after="0" w:line="240" w:lineRule="auto"/>
        <w:jc w:val="both"/>
        <w:rPr>
          <w:rFonts w:ascii="Courier New" w:eastAsia="Courier New" w:hAnsi="Courier New" w:cs="Courier New"/>
          <w:b/>
          <w:bCs/>
          <w:color w:val="26282F"/>
          <w:kern w:val="2"/>
          <w:sz w:val="26"/>
          <w:szCs w:val="26"/>
          <w:lang w:eastAsia="hi-IN" w:bidi="hi-IN"/>
        </w:rPr>
      </w:pPr>
      <w:r w:rsidRPr="00C0066C">
        <w:rPr>
          <w:rFonts w:ascii="Courier New" w:eastAsia="Courier New" w:hAnsi="Courier New" w:cs="Courier New"/>
          <w:b/>
          <w:bCs/>
          <w:color w:val="26282F"/>
          <w:kern w:val="2"/>
          <w:sz w:val="26"/>
          <w:szCs w:val="26"/>
          <w:lang w:eastAsia="hi-IN" w:bidi="hi-IN"/>
        </w:rPr>
        <w:t xml:space="preserve">                    муниципальной услуги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ЕПГУ   │   │ Администрация │   │    МФЦ    │</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   └───────────────┘   └───────────┘</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right"/>
        <w:rPr>
          <w:rFonts w:ascii="Times New Roman" w:eastAsia="Times New Roman" w:hAnsi="Times New Roman" w:cs="Times New Roman"/>
          <w:b/>
          <w:bCs/>
          <w:color w:val="26282F"/>
          <w:kern w:val="2"/>
          <w:sz w:val="26"/>
          <w:szCs w:val="26"/>
          <w:lang w:eastAsia="hi-IN" w:bidi="hi-IN"/>
        </w:rPr>
      </w:pPr>
      <w:r w:rsidRPr="00C0066C">
        <w:rPr>
          <w:rFonts w:ascii="Times New Roman" w:eastAsia="Times New Roman" w:hAnsi="Times New Roman" w:cs="Times New Roman"/>
          <w:b/>
          <w:bCs/>
          <w:color w:val="26282F"/>
          <w:kern w:val="2"/>
          <w:sz w:val="26"/>
          <w:szCs w:val="26"/>
          <w:lang w:eastAsia="hi-IN" w:bidi="hi-IN"/>
        </w:rPr>
        <w:t>П</w:t>
      </w:r>
      <w:bookmarkStart w:id="92" w:name="sub_40001"/>
      <w:r w:rsidRPr="00C0066C">
        <w:rPr>
          <w:rFonts w:ascii="Times New Roman" w:eastAsia="Times New Roman" w:hAnsi="Times New Roman" w:cs="Times New Roman"/>
          <w:b/>
          <w:bCs/>
          <w:color w:val="26282F"/>
          <w:kern w:val="2"/>
          <w:sz w:val="26"/>
          <w:szCs w:val="26"/>
          <w:lang w:eastAsia="hi-IN" w:bidi="hi-IN"/>
        </w:rPr>
        <w:t>риложение 4</w:t>
      </w:r>
    </w:p>
    <w:bookmarkEnd w:id="92"/>
    <w:p w:rsidR="00C0066C" w:rsidRPr="00C0066C" w:rsidRDefault="00C0066C" w:rsidP="00C0066C">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C0066C">
        <w:rPr>
          <w:rFonts w:ascii="Times New Roman" w:eastAsia="Times New Roman" w:hAnsi="Times New Roman" w:cs="Times New Roman"/>
          <w:b/>
          <w:bCs/>
          <w:color w:val="26282F"/>
          <w:kern w:val="2"/>
          <w:sz w:val="26"/>
          <w:szCs w:val="26"/>
          <w:lang w:eastAsia="hi-IN" w:bidi="hi-IN"/>
        </w:rPr>
        <w:t xml:space="preserve">к </w:t>
      </w:r>
      <w:hyperlink r:id="rId86" w:anchor="sub_10000" w:history="1">
        <w:r w:rsidRPr="00C0066C">
          <w:rPr>
            <w:rFonts w:ascii="Times New Roman" w:eastAsia="Arial Unicode MS" w:hAnsi="Times New Roman" w:cs="Mangal"/>
            <w:color w:val="000080"/>
            <w:kern w:val="2"/>
            <w:sz w:val="24"/>
            <w:szCs w:val="24"/>
            <w:u w:val="single"/>
            <w:lang w:eastAsia="hi-IN" w:bidi="hi-IN"/>
          </w:rPr>
          <w:t>Административному регламенту</w:t>
        </w:r>
      </w:hyperlink>
    </w:p>
    <w:p w:rsidR="00C0066C" w:rsidRPr="00C0066C" w:rsidRDefault="00C0066C" w:rsidP="00C0066C">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C0066C" w:rsidRPr="00C0066C" w:rsidRDefault="00C0066C" w:rsidP="00C0066C">
      <w:pPr>
        <w:widowControl w:val="0"/>
        <w:tabs>
          <w:tab w:val="left" w:pos="708"/>
        </w:tabs>
        <w:suppressAutoHyphens/>
        <w:spacing w:before="108" w:after="108" w:line="240" w:lineRule="auto"/>
        <w:jc w:val="center"/>
        <w:rPr>
          <w:rFonts w:ascii="Times New Roman" w:eastAsia="Arial Unicode MS" w:hAnsi="Times New Roman" w:cs="Mangal"/>
          <w:b/>
          <w:bCs/>
          <w:kern w:val="2"/>
          <w:sz w:val="26"/>
          <w:szCs w:val="26"/>
          <w:lang w:eastAsia="hi-IN" w:bidi="hi-IN"/>
        </w:rPr>
      </w:pPr>
      <w:r w:rsidRPr="00C0066C">
        <w:rPr>
          <w:rFonts w:ascii="Times New Roman" w:eastAsia="Arial Unicode MS" w:hAnsi="Times New Roman" w:cs="Mangal"/>
          <w:b/>
          <w:bCs/>
          <w:kern w:val="2"/>
          <w:sz w:val="26"/>
          <w:szCs w:val="26"/>
          <w:lang w:eastAsia="hi-IN" w:bidi="hi-IN"/>
        </w:rPr>
        <w:t>Форма разрешения на строительство</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Кому 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(наименование застройщика</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(фамилия, имя, отчество - для граждан,</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полное наименование организации - для юридических лиц),</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его почтовый индекс и адрес)</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center"/>
        <w:rPr>
          <w:rFonts w:ascii="Courier New" w:eastAsia="Courier New" w:hAnsi="Courier New" w:cs="Courier New"/>
          <w:b/>
          <w:bCs/>
          <w:color w:val="26282F"/>
          <w:kern w:val="2"/>
          <w:sz w:val="26"/>
          <w:szCs w:val="26"/>
          <w:lang w:eastAsia="hi-IN" w:bidi="hi-IN"/>
        </w:rPr>
      </w:pPr>
      <w:r w:rsidRPr="00C0066C">
        <w:rPr>
          <w:rFonts w:ascii="Courier New" w:eastAsia="Courier New" w:hAnsi="Courier New" w:cs="Courier New"/>
          <w:b/>
          <w:bCs/>
          <w:color w:val="26282F"/>
          <w:kern w:val="2"/>
          <w:sz w:val="26"/>
          <w:szCs w:val="26"/>
          <w:lang w:eastAsia="hi-IN" w:bidi="hi-IN"/>
        </w:rPr>
        <w:t>Разрешение на строительство</w:t>
      </w:r>
    </w:p>
    <w:p w:rsidR="00C0066C" w:rsidRPr="00C0066C" w:rsidRDefault="00C0066C" w:rsidP="00C0066C">
      <w:pPr>
        <w:widowControl w:val="0"/>
        <w:suppressAutoHyphens/>
        <w:spacing w:after="0" w:line="240" w:lineRule="auto"/>
        <w:jc w:val="center"/>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N ____________________________________</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_________________________________________________________________________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(наименование уполномоченного федерального органа исполнительной власти,</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_________________________________________________________________________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или органа исполнительной власти субъекта Российской Федерации, или</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________________________________________________________________________,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органа местного самоуправления, осуществляющих выдачу разрешения на</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строительство)</w:t>
      </w:r>
    </w:p>
    <w:p w:rsidR="00C0066C" w:rsidRPr="00C0066C" w:rsidRDefault="00C0066C" w:rsidP="00C0066C">
      <w:pPr>
        <w:widowControl w:val="0"/>
        <w:suppressAutoHyphens/>
        <w:spacing w:after="0" w:line="240" w:lineRule="auto"/>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руководствуясь    </w:t>
      </w:r>
      <w:hyperlink r:id="rId87" w:history="1">
        <w:r w:rsidRPr="00C0066C">
          <w:rPr>
            <w:rFonts w:ascii="Courier New" w:eastAsia="Courier New" w:hAnsi="Courier New" w:cs="Courier New"/>
            <w:color w:val="000080"/>
            <w:kern w:val="2"/>
            <w:u w:val="single"/>
            <w:lang w:eastAsia="hi-IN" w:bidi="hi-IN"/>
          </w:rPr>
          <w:t>статьей   51</w:t>
        </w:r>
      </w:hyperlink>
      <w:r w:rsidRPr="00C0066C">
        <w:rPr>
          <w:rFonts w:ascii="Courier New" w:eastAsia="Courier New" w:hAnsi="Courier New" w:cs="Courier New"/>
          <w:kern w:val="2"/>
          <w:sz w:val="20"/>
          <w:szCs w:val="20"/>
          <w:lang w:eastAsia="hi-IN" w:bidi="hi-IN"/>
        </w:rPr>
        <w:t xml:space="preserve">   Градостроительного  кодекса   Российской</w:t>
      </w:r>
    </w:p>
    <w:p w:rsidR="00C0066C" w:rsidRPr="00C0066C" w:rsidRDefault="00C0066C" w:rsidP="00C0066C">
      <w:pPr>
        <w:widowControl w:val="0"/>
        <w:suppressAutoHyphens/>
        <w:spacing w:after="0" w:line="240" w:lineRule="auto"/>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Федерации,  разрешает  строительство,  реконструкцию, объекта                                                      (ненужное зачеркнуть)</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капитального строительства 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(наименование объекта капитального</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_________________________________________________________________________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строительства в соответствии с проектной документацией, краткие проектные</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_________________________________________________________________________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характеристики, описание этапа строительства, реконструкции, если</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________________________________________________________________________,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разрешение выдается на этап строительства, реконструкции)</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расположенного по адресу 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(полный адрес объекта капитального строительства с указанием</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_________________________________________________________________________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субъекта Российской Федерации, административного района и т. д.</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________________________________________________________________________.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или строительный адрес)</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Срок действия настоящего разрешения - до "___"__________ 20___ г.</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____________________________ ______________ 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(должность уполномоченного     (подпись)       (расшифровка подписи)</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сотрудника органа,</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осуществляющего выдачу</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разрешения на строительство)</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"___"_____________ 20___ г.</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М.П.</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Действие настоящего разрешения</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продлено до "_____"_____________ 20___ г.</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____________________________ ______________ _____________________________</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(должность уполномоченного     (подпись)       (расшифровка подписи)</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сотрудника органа,</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осуществляющего выдачу</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lastRenderedPageBreak/>
        <w:t>разрешения на строительство)</w:t>
      </w:r>
    </w:p>
    <w:p w:rsidR="00C0066C" w:rsidRPr="00C0066C" w:rsidRDefault="00C0066C" w:rsidP="00C0066C">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C0066C" w:rsidRPr="00C0066C" w:rsidRDefault="00C0066C" w:rsidP="00C0066C">
      <w:pPr>
        <w:widowControl w:val="0"/>
        <w:suppressAutoHyphens/>
        <w:spacing w:after="0" w:line="240" w:lineRule="auto"/>
        <w:jc w:val="both"/>
        <w:rPr>
          <w:rFonts w:ascii="Courier New" w:eastAsia="Courier New" w:hAnsi="Courier New" w:cs="Courier New"/>
          <w:kern w:val="2"/>
          <w:lang w:eastAsia="hi-IN" w:bidi="hi-IN"/>
        </w:rPr>
      </w:pPr>
      <w:r w:rsidRPr="00C0066C">
        <w:rPr>
          <w:rFonts w:ascii="Courier New" w:eastAsia="Courier New" w:hAnsi="Courier New" w:cs="Courier New"/>
          <w:kern w:val="2"/>
          <w:lang w:eastAsia="hi-IN" w:bidi="hi-IN"/>
        </w:rPr>
        <w:t>"___"_____________ 20___ г.</w:t>
      </w:r>
    </w:p>
    <w:p w:rsidR="00C0066C" w:rsidRPr="00C0066C" w:rsidRDefault="00C0066C" w:rsidP="00C0066C">
      <w:pPr>
        <w:widowControl w:val="0"/>
        <w:suppressAutoHyphens/>
        <w:spacing w:after="0" w:line="240" w:lineRule="auto"/>
        <w:jc w:val="both"/>
        <w:rPr>
          <w:rFonts w:ascii="Courier New" w:eastAsia="Courier New" w:hAnsi="Courier New" w:cs="Courier New"/>
          <w:kern w:val="2"/>
          <w:sz w:val="20"/>
          <w:szCs w:val="20"/>
          <w:lang w:eastAsia="hi-IN" w:bidi="hi-IN"/>
        </w:rPr>
      </w:pPr>
      <w:r w:rsidRPr="00C0066C">
        <w:rPr>
          <w:rFonts w:ascii="Courier New" w:eastAsia="Courier New" w:hAnsi="Courier New" w:cs="Courier New"/>
          <w:kern w:val="2"/>
          <w:sz w:val="20"/>
          <w:szCs w:val="20"/>
          <w:lang w:eastAsia="hi-IN" w:bidi="hi-IN"/>
        </w:rPr>
        <w:t xml:space="preserve">    М.П.</w:t>
      </w:r>
    </w:p>
    <w:p w:rsidR="009844F7" w:rsidRDefault="009844F7">
      <w:bookmarkStart w:id="93" w:name="_GoBack"/>
      <w:bookmarkEnd w:id="93"/>
    </w:p>
    <w:sectPr w:rsidR="009844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5C0"/>
    <w:rsid w:val="001B55C0"/>
    <w:rsid w:val="009844F7"/>
    <w:rsid w:val="00C006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0066C"/>
  </w:style>
  <w:style w:type="character" w:styleId="a3">
    <w:name w:val="Hyperlink"/>
    <w:semiHidden/>
    <w:unhideWhenUsed/>
    <w:rsid w:val="00C0066C"/>
    <w:rPr>
      <w:color w:val="000080"/>
      <w:u w:val="single"/>
    </w:rPr>
  </w:style>
  <w:style w:type="character" w:styleId="a4">
    <w:name w:val="FollowedHyperlink"/>
    <w:basedOn w:val="a0"/>
    <w:uiPriority w:val="99"/>
    <w:semiHidden/>
    <w:unhideWhenUsed/>
    <w:rsid w:val="00C0066C"/>
    <w:rPr>
      <w:color w:val="800080" w:themeColor="followedHyperlink"/>
      <w:u w:val="single"/>
    </w:rPr>
  </w:style>
  <w:style w:type="paragraph" w:styleId="a5">
    <w:name w:val="Body Text"/>
    <w:basedOn w:val="a"/>
    <w:link w:val="a6"/>
    <w:semiHidden/>
    <w:unhideWhenUsed/>
    <w:rsid w:val="00C0066C"/>
    <w:pPr>
      <w:widowControl w:val="0"/>
      <w:suppressAutoHyphens/>
      <w:spacing w:after="120" w:line="240" w:lineRule="auto"/>
    </w:pPr>
    <w:rPr>
      <w:rFonts w:ascii="Times New Roman" w:eastAsia="Arial Unicode MS" w:hAnsi="Times New Roman" w:cs="Mangal"/>
      <w:kern w:val="2"/>
      <w:sz w:val="24"/>
      <w:szCs w:val="24"/>
      <w:lang w:eastAsia="hi-IN" w:bidi="hi-IN"/>
    </w:rPr>
  </w:style>
  <w:style w:type="character" w:customStyle="1" w:styleId="a6">
    <w:name w:val="Основной текст Знак"/>
    <w:basedOn w:val="a0"/>
    <w:link w:val="a5"/>
    <w:semiHidden/>
    <w:rsid w:val="00C0066C"/>
    <w:rPr>
      <w:rFonts w:ascii="Times New Roman" w:eastAsia="Arial Unicode MS" w:hAnsi="Times New Roman" w:cs="Mangal"/>
      <w:kern w:val="2"/>
      <w:sz w:val="24"/>
      <w:szCs w:val="24"/>
      <w:lang w:eastAsia="hi-IN" w:bidi="hi-IN"/>
    </w:rPr>
  </w:style>
  <w:style w:type="paragraph" w:customStyle="1" w:styleId="heading1">
    <w:name w:val="heading 1"/>
    <w:basedOn w:val="a"/>
    <w:next w:val="a"/>
    <w:rsid w:val="00C0066C"/>
    <w:pPr>
      <w:widowControl w:val="0"/>
      <w:tabs>
        <w:tab w:val="num" w:pos="360"/>
      </w:tabs>
      <w:suppressAutoHyphens/>
      <w:spacing w:before="108" w:after="108" w:line="240" w:lineRule="auto"/>
      <w:jc w:val="center"/>
    </w:pPr>
    <w:rPr>
      <w:rFonts w:ascii="Times New Roman" w:eastAsia="Arial Unicode MS" w:hAnsi="Times New Roman" w:cs="Mangal"/>
      <w:b/>
      <w:bCs/>
      <w:color w:val="26282F"/>
      <w:kern w:val="2"/>
      <w:sz w:val="24"/>
      <w:szCs w:val="24"/>
      <w:lang w:eastAsia="hi-IN" w:bidi="hi-IN"/>
    </w:rPr>
  </w:style>
  <w:style w:type="paragraph" w:customStyle="1" w:styleId="a7">
    <w:name w:val="Таблицы (моноширинный)"/>
    <w:basedOn w:val="a"/>
    <w:next w:val="a"/>
    <w:rsid w:val="00C0066C"/>
    <w:pPr>
      <w:widowControl w:val="0"/>
      <w:suppressAutoHyphens/>
      <w:spacing w:after="0" w:line="240" w:lineRule="auto"/>
      <w:jc w:val="both"/>
    </w:pPr>
    <w:rPr>
      <w:rFonts w:ascii="Courier New" w:eastAsia="Courier New" w:hAnsi="Courier New" w:cs="Courier New"/>
      <w:kern w:val="2"/>
      <w:lang w:eastAsia="hi-IN" w:bidi="hi-IN"/>
    </w:rPr>
  </w:style>
  <w:style w:type="character" w:customStyle="1" w:styleId="a8">
    <w:name w:val="Öâåòîâîå âûäåëåíèå"/>
    <w:rsid w:val="00C0066C"/>
    <w:rPr>
      <w:b/>
      <w:bCs/>
      <w:color w:val="26282F"/>
      <w:sz w:val="26"/>
      <w:szCs w:val="26"/>
    </w:rPr>
  </w:style>
  <w:style w:type="character" w:styleId="a9">
    <w:name w:val="Strong"/>
    <w:basedOn w:val="a0"/>
    <w:qFormat/>
    <w:rsid w:val="00C0066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0066C"/>
  </w:style>
  <w:style w:type="character" w:styleId="a3">
    <w:name w:val="Hyperlink"/>
    <w:semiHidden/>
    <w:unhideWhenUsed/>
    <w:rsid w:val="00C0066C"/>
    <w:rPr>
      <w:color w:val="000080"/>
      <w:u w:val="single"/>
    </w:rPr>
  </w:style>
  <w:style w:type="character" w:styleId="a4">
    <w:name w:val="FollowedHyperlink"/>
    <w:basedOn w:val="a0"/>
    <w:uiPriority w:val="99"/>
    <w:semiHidden/>
    <w:unhideWhenUsed/>
    <w:rsid w:val="00C0066C"/>
    <w:rPr>
      <w:color w:val="800080" w:themeColor="followedHyperlink"/>
      <w:u w:val="single"/>
    </w:rPr>
  </w:style>
  <w:style w:type="paragraph" w:styleId="a5">
    <w:name w:val="Body Text"/>
    <w:basedOn w:val="a"/>
    <w:link w:val="a6"/>
    <w:semiHidden/>
    <w:unhideWhenUsed/>
    <w:rsid w:val="00C0066C"/>
    <w:pPr>
      <w:widowControl w:val="0"/>
      <w:suppressAutoHyphens/>
      <w:spacing w:after="120" w:line="240" w:lineRule="auto"/>
    </w:pPr>
    <w:rPr>
      <w:rFonts w:ascii="Times New Roman" w:eastAsia="Arial Unicode MS" w:hAnsi="Times New Roman" w:cs="Mangal"/>
      <w:kern w:val="2"/>
      <w:sz w:val="24"/>
      <w:szCs w:val="24"/>
      <w:lang w:eastAsia="hi-IN" w:bidi="hi-IN"/>
    </w:rPr>
  </w:style>
  <w:style w:type="character" w:customStyle="1" w:styleId="a6">
    <w:name w:val="Основной текст Знак"/>
    <w:basedOn w:val="a0"/>
    <w:link w:val="a5"/>
    <w:semiHidden/>
    <w:rsid w:val="00C0066C"/>
    <w:rPr>
      <w:rFonts w:ascii="Times New Roman" w:eastAsia="Arial Unicode MS" w:hAnsi="Times New Roman" w:cs="Mangal"/>
      <w:kern w:val="2"/>
      <w:sz w:val="24"/>
      <w:szCs w:val="24"/>
      <w:lang w:eastAsia="hi-IN" w:bidi="hi-IN"/>
    </w:rPr>
  </w:style>
  <w:style w:type="paragraph" w:customStyle="1" w:styleId="heading1">
    <w:name w:val="heading 1"/>
    <w:basedOn w:val="a"/>
    <w:next w:val="a"/>
    <w:rsid w:val="00C0066C"/>
    <w:pPr>
      <w:widowControl w:val="0"/>
      <w:tabs>
        <w:tab w:val="num" w:pos="360"/>
      </w:tabs>
      <w:suppressAutoHyphens/>
      <w:spacing w:before="108" w:after="108" w:line="240" w:lineRule="auto"/>
      <w:jc w:val="center"/>
    </w:pPr>
    <w:rPr>
      <w:rFonts w:ascii="Times New Roman" w:eastAsia="Arial Unicode MS" w:hAnsi="Times New Roman" w:cs="Mangal"/>
      <w:b/>
      <w:bCs/>
      <w:color w:val="26282F"/>
      <w:kern w:val="2"/>
      <w:sz w:val="24"/>
      <w:szCs w:val="24"/>
      <w:lang w:eastAsia="hi-IN" w:bidi="hi-IN"/>
    </w:rPr>
  </w:style>
  <w:style w:type="paragraph" w:customStyle="1" w:styleId="a7">
    <w:name w:val="Таблицы (моноширинный)"/>
    <w:basedOn w:val="a"/>
    <w:next w:val="a"/>
    <w:rsid w:val="00C0066C"/>
    <w:pPr>
      <w:widowControl w:val="0"/>
      <w:suppressAutoHyphens/>
      <w:spacing w:after="0" w:line="240" w:lineRule="auto"/>
      <w:jc w:val="both"/>
    </w:pPr>
    <w:rPr>
      <w:rFonts w:ascii="Courier New" w:eastAsia="Courier New" w:hAnsi="Courier New" w:cs="Courier New"/>
      <w:kern w:val="2"/>
      <w:lang w:eastAsia="hi-IN" w:bidi="hi-IN"/>
    </w:rPr>
  </w:style>
  <w:style w:type="character" w:customStyle="1" w:styleId="a8">
    <w:name w:val="Öâåòîâîå âûäåëåíèå"/>
    <w:rsid w:val="00C0066C"/>
    <w:rPr>
      <w:b/>
      <w:bCs/>
      <w:color w:val="26282F"/>
      <w:sz w:val="26"/>
      <w:szCs w:val="26"/>
    </w:rPr>
  </w:style>
  <w:style w:type="character" w:styleId="a9">
    <w:name w:val="Strong"/>
    <w:basedOn w:val="a0"/>
    <w:qFormat/>
    <w:rsid w:val="00C006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7378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38258.0/" TargetMode="External"/><Relationship Id="rId18" Type="http://schemas.openxmlformats.org/officeDocument/2006/relationships/hyperlink" Target="garantf1://8872572.0/" TargetMode="External"/><Relationship Id="rId26" Type="http://schemas.openxmlformats.org/officeDocument/2006/relationships/hyperlink" Target="garantf1://12038258.49/" TargetMode="External"/><Relationship Id="rId39" Type="http://schemas.openxmlformats.org/officeDocument/2006/relationships/hyperlink" Target="garantf1://12038258.0/" TargetMode="External"/><Relationship Id="rId21" Type="http://schemas.openxmlformats.org/officeDocument/2006/relationships/hyperlink" Target="mailto:eckad@mail.ru" TargetMode="External"/><Relationship Id="rId34" Type="http://schemas.openxmlformats.org/officeDocument/2006/relationships/hyperlink" Target="file:///D:\SharedDocs\&#1051;&#1080;&#1089;&#1077;&#1085;&#1082;&#1086;&#1074;&#1072;\&#1043;&#1040;&#1047;&#1045;&#1058;&#1040;\&#1042;&#1077;&#1089;&#1090;&#1085;&#1080;&#1082;%20154.doc" TargetMode="External"/><Relationship Id="rId42" Type="http://schemas.openxmlformats.org/officeDocument/2006/relationships/hyperlink" Target="file:///D:\SharedDocs\&#1051;&#1080;&#1089;&#1077;&#1085;&#1082;&#1086;&#1074;&#1072;\&#1043;&#1040;&#1047;&#1045;&#1058;&#1040;\&#1042;&#1077;&#1089;&#1090;&#1085;&#1080;&#1082;%20154.doc" TargetMode="External"/><Relationship Id="rId47" Type="http://schemas.openxmlformats.org/officeDocument/2006/relationships/hyperlink" Target="garantf1://8816657.98/" TargetMode="External"/><Relationship Id="rId50" Type="http://schemas.openxmlformats.org/officeDocument/2006/relationships/hyperlink" Target="file:///D:\SharedDocs\&#1051;&#1080;&#1089;&#1077;&#1085;&#1082;&#1086;&#1074;&#1072;\&#1043;&#1040;&#1047;&#1045;&#1058;&#1040;\&#1042;&#1077;&#1089;&#1090;&#1085;&#1080;&#1082;%20154.doc" TargetMode="External"/><Relationship Id="rId55" Type="http://schemas.openxmlformats.org/officeDocument/2006/relationships/hyperlink" Target="garantf1://12038258.40/" TargetMode="External"/><Relationship Id="rId63" Type="http://schemas.openxmlformats.org/officeDocument/2006/relationships/hyperlink" Target="file:///D:\SharedDocs\&#1051;&#1080;&#1089;&#1077;&#1085;&#1082;&#1086;&#1074;&#1072;\&#1043;&#1040;&#1047;&#1045;&#1058;&#1040;\&#1042;&#1077;&#1089;&#1090;&#1085;&#1080;&#1082;%20154.doc" TargetMode="External"/><Relationship Id="rId68" Type="http://schemas.openxmlformats.org/officeDocument/2006/relationships/hyperlink" Target="garantf1://12038258.5205/" TargetMode="External"/><Relationship Id="rId76" Type="http://schemas.openxmlformats.org/officeDocument/2006/relationships/hyperlink" Target="file:///D:\SharedDocs\&#1051;&#1080;&#1089;&#1077;&#1085;&#1082;&#1086;&#1074;&#1072;\&#1043;&#1040;&#1047;&#1045;&#1058;&#1040;\&#1042;&#1077;&#1089;&#1090;&#1085;&#1080;&#1082;%20154.doc" TargetMode="External"/><Relationship Id="rId84" Type="http://schemas.openxmlformats.org/officeDocument/2006/relationships/hyperlink" Target="file:///D:\SharedDocs\&#1051;&#1080;&#1089;&#1077;&#1085;&#1082;&#1086;&#1074;&#1072;\&#1043;&#1040;&#1047;&#1045;&#1058;&#1040;\&#1042;&#1077;&#1089;&#1090;&#1085;&#1080;&#1082;%20154.doc" TargetMode="External"/><Relationship Id="rId89" Type="http://schemas.openxmlformats.org/officeDocument/2006/relationships/theme" Target="theme/theme1.xml"/><Relationship Id="rId7" Type="http://schemas.openxmlformats.org/officeDocument/2006/relationships/hyperlink" Target="garantf1://12077515.0/" TargetMode="External"/><Relationship Id="rId71" Type="http://schemas.openxmlformats.org/officeDocument/2006/relationships/hyperlink" Target="garantf1://12038258.480129/" TargetMode="External"/><Relationship Id="rId2" Type="http://schemas.openxmlformats.org/officeDocument/2006/relationships/styles" Target="styles.xml"/><Relationship Id="rId16" Type="http://schemas.openxmlformats.org/officeDocument/2006/relationships/hyperlink" Target="garantf1://12043191.0/" TargetMode="External"/><Relationship Id="rId29" Type="http://schemas.openxmlformats.org/officeDocument/2006/relationships/hyperlink" Target="garantf1://12038258.40/" TargetMode="External"/><Relationship Id="rId11" Type="http://schemas.openxmlformats.org/officeDocument/2006/relationships/hyperlink" Target="garantf1://8871901.0/" TargetMode="External"/><Relationship Id="rId24" Type="http://schemas.openxmlformats.org/officeDocument/2006/relationships/hyperlink" Target="garantf1://8816657.98/" TargetMode="External"/><Relationship Id="rId32" Type="http://schemas.openxmlformats.org/officeDocument/2006/relationships/hyperlink" Target="garantf1://12038258.49/" TargetMode="External"/><Relationship Id="rId37" Type="http://schemas.openxmlformats.org/officeDocument/2006/relationships/hyperlink" Target="garantf1://8816657.107/" TargetMode="External"/><Relationship Id="rId40" Type="http://schemas.openxmlformats.org/officeDocument/2006/relationships/hyperlink" Target="file:///D:\SharedDocs\&#1051;&#1080;&#1089;&#1077;&#1085;&#1082;&#1086;&#1074;&#1072;\&#1043;&#1040;&#1047;&#1045;&#1058;&#1040;\&#1042;&#1077;&#1089;&#1090;&#1085;&#1080;&#1082;%20154.doc" TargetMode="External"/><Relationship Id="rId45" Type="http://schemas.openxmlformats.org/officeDocument/2006/relationships/hyperlink" Target="file:///D:\SharedDocs\&#1051;&#1080;&#1089;&#1077;&#1085;&#1082;&#1086;&#1074;&#1072;\&#1043;&#1040;&#1047;&#1045;&#1058;&#1040;\&#1042;&#1077;&#1089;&#1090;&#1085;&#1080;&#1082;%20154.doc" TargetMode="External"/><Relationship Id="rId53" Type="http://schemas.openxmlformats.org/officeDocument/2006/relationships/hyperlink" Target="garantf1://8816657.98/" TargetMode="External"/><Relationship Id="rId58" Type="http://schemas.openxmlformats.org/officeDocument/2006/relationships/hyperlink" Target="garantf1://8872572.0/" TargetMode="External"/><Relationship Id="rId66" Type="http://schemas.openxmlformats.org/officeDocument/2006/relationships/hyperlink" Target="garantf1://12038258.0/" TargetMode="External"/><Relationship Id="rId74" Type="http://schemas.openxmlformats.org/officeDocument/2006/relationships/hyperlink" Target="garantf1://12071109.0/" TargetMode="External"/><Relationship Id="rId79" Type="http://schemas.openxmlformats.org/officeDocument/2006/relationships/hyperlink" Target="file:///D:\SharedDocs\&#1051;&#1080;&#1089;&#1077;&#1085;&#1082;&#1086;&#1074;&#1072;\&#1043;&#1040;&#1047;&#1045;&#1058;&#1040;\&#1042;&#1077;&#1089;&#1090;&#1085;&#1080;&#1082;%20154.doc" TargetMode="External"/><Relationship Id="rId87" Type="http://schemas.openxmlformats.org/officeDocument/2006/relationships/hyperlink" Target="garantf1://12038258.510/" TargetMode="External"/><Relationship Id="rId5" Type="http://schemas.openxmlformats.org/officeDocument/2006/relationships/webSettings" Target="webSettings.xml"/><Relationship Id="rId61" Type="http://schemas.openxmlformats.org/officeDocument/2006/relationships/hyperlink" Target="file:///D:\SharedDocs\&#1051;&#1080;&#1089;&#1077;&#1085;&#1082;&#1086;&#1074;&#1072;\&#1043;&#1040;&#1047;&#1045;&#1058;&#1040;\&#1042;&#1077;&#1089;&#1090;&#1085;&#1080;&#1082;%20154.doc" TargetMode="External"/><Relationship Id="rId82" Type="http://schemas.openxmlformats.org/officeDocument/2006/relationships/hyperlink" Target="garantf1://8816657.98/" TargetMode="External"/><Relationship Id="rId19" Type="http://schemas.openxmlformats.org/officeDocument/2006/relationships/hyperlink" Target="garantf1://8816657.107/" TargetMode="External"/><Relationship Id="rId4" Type="http://schemas.openxmlformats.org/officeDocument/2006/relationships/settings" Target="settings.xml"/><Relationship Id="rId9" Type="http://schemas.openxmlformats.org/officeDocument/2006/relationships/hyperlink" Target="garantf1://8817585.0/" TargetMode="External"/><Relationship Id="rId14" Type="http://schemas.openxmlformats.org/officeDocument/2006/relationships/hyperlink" Target="garantf1://86367.0/" TargetMode="External"/><Relationship Id="rId22" Type="http://schemas.openxmlformats.org/officeDocument/2006/relationships/hyperlink" Target="garantf1://8816657.177/" TargetMode="External"/><Relationship Id="rId27" Type="http://schemas.openxmlformats.org/officeDocument/2006/relationships/hyperlink" Target="file:///D:\SharedDocs\&#1051;&#1080;&#1089;&#1077;&#1085;&#1082;&#1086;&#1074;&#1072;\&#1043;&#1040;&#1047;&#1045;&#1058;&#1040;\&#1042;&#1077;&#1089;&#1090;&#1085;&#1080;&#1082;%20154.doc" TargetMode="External"/><Relationship Id="rId30" Type="http://schemas.openxmlformats.org/officeDocument/2006/relationships/hyperlink" Target="garantf1://12038258.4906/" TargetMode="External"/><Relationship Id="rId35" Type="http://schemas.openxmlformats.org/officeDocument/2006/relationships/hyperlink" Target="file:///D:\SharedDocs\&#1051;&#1080;&#1089;&#1077;&#1085;&#1082;&#1086;&#1074;&#1072;\&#1043;&#1040;&#1047;&#1045;&#1058;&#1040;\&#1042;&#1077;&#1089;&#1090;&#1085;&#1080;&#1082;%20154.doc" TargetMode="External"/><Relationship Id="rId43" Type="http://schemas.openxmlformats.org/officeDocument/2006/relationships/hyperlink" Target="file:///D:\SharedDocs\&#1051;&#1080;&#1089;&#1077;&#1085;&#1082;&#1086;&#1074;&#1072;\&#1043;&#1040;&#1047;&#1045;&#1058;&#1040;\&#1042;&#1077;&#1089;&#1090;&#1085;&#1080;&#1082;%20154.doc" TargetMode="External"/><Relationship Id="rId48" Type="http://schemas.openxmlformats.org/officeDocument/2006/relationships/hyperlink" Target="file:///D:\SharedDocs\&#1051;&#1080;&#1089;&#1077;&#1085;&#1082;&#1086;&#1074;&#1072;\&#1043;&#1040;&#1047;&#1045;&#1058;&#1040;\&#1042;&#1077;&#1089;&#1090;&#1085;&#1080;&#1082;%20154.doc" TargetMode="External"/><Relationship Id="rId56" Type="http://schemas.openxmlformats.org/officeDocument/2006/relationships/hyperlink" Target="garantf1://12077515.7001/" TargetMode="External"/><Relationship Id="rId64" Type="http://schemas.openxmlformats.org/officeDocument/2006/relationships/hyperlink" Target="garantf1://8816657.107/" TargetMode="External"/><Relationship Id="rId69" Type="http://schemas.openxmlformats.org/officeDocument/2006/relationships/hyperlink" Target="garantf1://12038258.480122/" TargetMode="External"/><Relationship Id="rId77" Type="http://schemas.openxmlformats.org/officeDocument/2006/relationships/hyperlink" Target="file:///D:\SharedDocs\&#1051;&#1080;&#1089;&#1077;&#1085;&#1082;&#1086;&#1074;&#1072;\&#1043;&#1040;&#1047;&#1045;&#1058;&#1040;\&#1042;&#1077;&#1089;&#1090;&#1085;&#1080;&#1082;%20154.doc" TargetMode="External"/><Relationship Id="rId8" Type="http://schemas.openxmlformats.org/officeDocument/2006/relationships/hyperlink" Target="garantf1://86367.0/" TargetMode="External"/><Relationship Id="rId51" Type="http://schemas.openxmlformats.org/officeDocument/2006/relationships/hyperlink" Target="file:///D:\SharedDocs\&#1051;&#1080;&#1089;&#1077;&#1085;&#1082;&#1086;&#1074;&#1072;\&#1043;&#1040;&#1047;&#1045;&#1058;&#1040;\&#1042;&#1077;&#1089;&#1090;&#1085;&#1080;&#1082;%20154.doc" TargetMode="External"/><Relationship Id="rId72" Type="http://schemas.openxmlformats.org/officeDocument/2006/relationships/hyperlink" Target="garantf1://12038258.4801210/" TargetMode="External"/><Relationship Id="rId80" Type="http://schemas.openxmlformats.org/officeDocument/2006/relationships/hyperlink" Target="garantf1://8816657.8/" TargetMode="External"/><Relationship Id="rId85" Type="http://schemas.openxmlformats.org/officeDocument/2006/relationships/hyperlink" Target="file:///D:\SharedDocs\&#1051;&#1080;&#1089;&#1077;&#1085;&#1082;&#1086;&#1074;&#1072;\&#1043;&#1040;&#1047;&#1045;&#1058;&#1040;\&#1042;&#1077;&#1089;&#1090;&#1085;&#1080;&#1082;%20154.doc" TargetMode="External"/><Relationship Id="rId3" Type="http://schemas.microsoft.com/office/2007/relationships/stylesWithEffects" Target="stylesWithEffects.xml"/><Relationship Id="rId12" Type="http://schemas.openxmlformats.org/officeDocument/2006/relationships/hyperlink" Target="garantf1://12077515.73/" TargetMode="External"/><Relationship Id="rId17" Type="http://schemas.openxmlformats.org/officeDocument/2006/relationships/hyperlink" Target="garantf1://12050429.0/" TargetMode="External"/><Relationship Id="rId25" Type="http://schemas.openxmlformats.org/officeDocument/2006/relationships/hyperlink" Target="file:///D:\SharedDocs\&#1051;&#1080;&#1089;&#1077;&#1085;&#1082;&#1086;&#1074;&#1072;\&#1043;&#1040;&#1047;&#1045;&#1058;&#1040;\&#1042;&#1077;&#1089;&#1090;&#1085;&#1080;&#1082;%20154.doc" TargetMode="External"/><Relationship Id="rId33" Type="http://schemas.openxmlformats.org/officeDocument/2006/relationships/hyperlink" Target="file:///D:\SharedDocs\&#1051;&#1080;&#1089;&#1077;&#1085;&#1082;&#1086;&#1074;&#1072;\&#1043;&#1040;&#1047;&#1045;&#1058;&#1040;\&#1042;&#1077;&#1089;&#1090;&#1085;&#1080;&#1082;%20154.doc" TargetMode="External"/><Relationship Id="rId38" Type="http://schemas.openxmlformats.org/officeDocument/2006/relationships/hyperlink" Target="garantf1://8816657.98/" TargetMode="External"/><Relationship Id="rId46" Type="http://schemas.openxmlformats.org/officeDocument/2006/relationships/hyperlink" Target="garantf1://8816657.107/" TargetMode="External"/><Relationship Id="rId59" Type="http://schemas.openxmlformats.org/officeDocument/2006/relationships/hyperlink" Target="garantf1://12038258.40/" TargetMode="External"/><Relationship Id="rId67" Type="http://schemas.openxmlformats.org/officeDocument/2006/relationships/hyperlink" Target="garantf1://12038258.54/" TargetMode="External"/><Relationship Id="rId20" Type="http://schemas.openxmlformats.org/officeDocument/2006/relationships/hyperlink" Target="garantf1://8816657.98/" TargetMode="External"/><Relationship Id="rId41" Type="http://schemas.openxmlformats.org/officeDocument/2006/relationships/hyperlink" Target="file:///D:\SharedDocs\&#1051;&#1080;&#1089;&#1077;&#1085;&#1082;&#1086;&#1074;&#1072;\&#1043;&#1040;&#1047;&#1045;&#1058;&#1040;\&#1042;&#1077;&#1089;&#1090;&#1085;&#1080;&#1082;%20154.doc" TargetMode="External"/><Relationship Id="rId54" Type="http://schemas.openxmlformats.org/officeDocument/2006/relationships/hyperlink" Target="garantf1://12038258.4906/" TargetMode="External"/><Relationship Id="rId62" Type="http://schemas.openxmlformats.org/officeDocument/2006/relationships/hyperlink" Target="file:///D:\SharedDocs\&#1051;&#1080;&#1089;&#1077;&#1085;&#1082;&#1086;&#1074;&#1072;\&#1043;&#1040;&#1047;&#1045;&#1058;&#1040;\&#1042;&#1077;&#1089;&#1090;&#1085;&#1080;&#1082;%20154.doc" TargetMode="External"/><Relationship Id="rId70" Type="http://schemas.openxmlformats.org/officeDocument/2006/relationships/hyperlink" Target="garantf1://12038258.480128/" TargetMode="External"/><Relationship Id="rId75" Type="http://schemas.openxmlformats.org/officeDocument/2006/relationships/hyperlink" Target="file:///D:\SharedDocs\&#1051;&#1080;&#1089;&#1077;&#1085;&#1082;&#1086;&#1074;&#1072;\&#1043;&#1040;&#1047;&#1045;&#1058;&#1040;\&#1042;&#1077;&#1089;&#1090;&#1085;&#1080;&#1082;%20154.doc" TargetMode="External"/><Relationship Id="rId83" Type="http://schemas.openxmlformats.org/officeDocument/2006/relationships/hyperlink" Target="file:///D:\SharedDocs\&#1051;&#1080;&#1089;&#1077;&#1085;&#1082;&#1086;&#1074;&#1072;\&#1043;&#1040;&#1047;&#1045;&#1058;&#1040;\&#1042;&#1077;&#1089;&#1090;&#1085;&#1080;&#1082;%20154.doc"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D:\SharedDocs\&#1051;&#1080;&#1089;&#1077;&#1085;&#1082;&#1086;&#1074;&#1072;\&#1043;&#1040;&#1047;&#1045;&#1058;&#1040;\&#1042;&#1077;&#1089;&#1090;&#1085;&#1080;&#1082;%20154.doc" TargetMode="External"/><Relationship Id="rId15" Type="http://schemas.openxmlformats.org/officeDocument/2006/relationships/hyperlink" Target="garantf1://12077515.0/" TargetMode="External"/><Relationship Id="rId23" Type="http://schemas.openxmlformats.org/officeDocument/2006/relationships/hyperlink" Target="garantf1://8816657.107/" TargetMode="External"/><Relationship Id="rId28" Type="http://schemas.openxmlformats.org/officeDocument/2006/relationships/hyperlink" Target="file:///D:\SharedDocs\&#1051;&#1080;&#1089;&#1077;&#1085;&#1082;&#1086;&#1074;&#1072;\&#1043;&#1040;&#1047;&#1045;&#1058;&#1040;\&#1042;&#1077;&#1089;&#1090;&#1085;&#1080;&#1082;%20154.doc" TargetMode="External"/><Relationship Id="rId36" Type="http://schemas.openxmlformats.org/officeDocument/2006/relationships/hyperlink" Target="garantf1://12052341.0/" TargetMode="External"/><Relationship Id="rId49" Type="http://schemas.openxmlformats.org/officeDocument/2006/relationships/hyperlink" Target="file:///D:\SharedDocs\&#1051;&#1080;&#1089;&#1077;&#1085;&#1082;&#1086;&#1074;&#1072;\&#1043;&#1040;&#1047;&#1045;&#1058;&#1040;\&#1042;&#1077;&#1089;&#1090;&#1085;&#1080;&#1082;%20154.doc" TargetMode="External"/><Relationship Id="rId57" Type="http://schemas.openxmlformats.org/officeDocument/2006/relationships/hyperlink" Target="garantf1://12077515.702/" TargetMode="External"/><Relationship Id="rId10" Type="http://schemas.openxmlformats.org/officeDocument/2006/relationships/hyperlink" Target="file:///D:\SharedDocs\&#1051;&#1080;&#1089;&#1077;&#1085;&#1082;&#1086;&#1074;&#1072;\&#1043;&#1040;&#1047;&#1045;&#1058;&#1040;\&#1042;&#1077;&#1089;&#1090;&#1085;&#1080;&#1082;%20154.doc" TargetMode="External"/><Relationship Id="rId31" Type="http://schemas.openxmlformats.org/officeDocument/2006/relationships/hyperlink" Target="garantf1://12077515.706/" TargetMode="External"/><Relationship Id="rId44" Type="http://schemas.openxmlformats.org/officeDocument/2006/relationships/hyperlink" Target="file:///D:\SharedDocs\&#1051;&#1080;&#1089;&#1077;&#1085;&#1082;&#1086;&#1074;&#1072;\&#1043;&#1040;&#1047;&#1045;&#1058;&#1040;\&#1042;&#1077;&#1089;&#1090;&#1085;&#1080;&#1082;%20154.doc" TargetMode="External"/><Relationship Id="rId52" Type="http://schemas.openxmlformats.org/officeDocument/2006/relationships/hyperlink" Target="garantf1://8816657.107/" TargetMode="External"/><Relationship Id="rId60" Type="http://schemas.openxmlformats.org/officeDocument/2006/relationships/hyperlink" Target="file:///D:\SharedDocs\&#1051;&#1080;&#1089;&#1077;&#1085;&#1082;&#1086;&#1074;&#1072;\&#1043;&#1040;&#1047;&#1045;&#1058;&#1040;\&#1042;&#1077;&#1089;&#1090;&#1085;&#1080;&#1082;%20154.doc" TargetMode="External"/><Relationship Id="rId65" Type="http://schemas.openxmlformats.org/officeDocument/2006/relationships/hyperlink" Target="garantf1://8816657.98/" TargetMode="External"/><Relationship Id="rId73" Type="http://schemas.openxmlformats.org/officeDocument/2006/relationships/hyperlink" Target="garantf1://12038258.111/" TargetMode="External"/><Relationship Id="rId78" Type="http://schemas.openxmlformats.org/officeDocument/2006/relationships/hyperlink" Target="file:///D:\SharedDocs\&#1051;&#1080;&#1089;&#1077;&#1085;&#1082;&#1086;&#1074;&#1072;\&#1043;&#1040;&#1047;&#1045;&#1058;&#1040;\&#1042;&#1077;&#1089;&#1090;&#1085;&#1080;&#1082;%20154.doc" TargetMode="External"/><Relationship Id="rId81" Type="http://schemas.openxmlformats.org/officeDocument/2006/relationships/hyperlink" Target="garantf1://8816657.107/" TargetMode="External"/><Relationship Id="rId86" Type="http://schemas.openxmlformats.org/officeDocument/2006/relationships/hyperlink" Target="file:///D:\SharedDocs\&#1051;&#1080;&#1089;&#1077;&#1085;&#1082;&#1086;&#1074;&#1072;\&#1043;&#1040;&#1047;&#1045;&#1058;&#1040;\&#1042;&#1077;&#1089;&#1090;&#1085;&#1080;&#1082;%2015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11137</Words>
  <Characters>63487</Characters>
  <Application>Microsoft Office Word</Application>
  <DocSecurity>0</DocSecurity>
  <Lines>529</Lines>
  <Paragraphs>148</Paragraphs>
  <ScaleCrop>false</ScaleCrop>
  <Company/>
  <LinksUpToDate>false</LinksUpToDate>
  <CharactersWithSpaces>74476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2014-10-08T08:18:00Z</dcterms:created>
  <dcterms:modified xsi:type="dcterms:W3CDTF">2014-10-08T08:18:00Z</dcterms:modified>
</cp:coreProperties>
</file>