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64" w:rsidRDefault="00A75A64" w:rsidP="00A75A64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A75A64" w:rsidRDefault="00A75A64" w:rsidP="00A75A64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A75A64" w:rsidRDefault="00A75A64" w:rsidP="00A75A64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A75A64" w:rsidRDefault="00A75A64" w:rsidP="00A75A64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A75A64" w:rsidRDefault="00A75A64" w:rsidP="00A75A6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25.03.2014г № 132-П</w:t>
      </w:r>
    </w:p>
    <w:p w:rsidR="00A75A64" w:rsidRDefault="00A75A64" w:rsidP="00A75A6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A75A64" w:rsidRDefault="00A75A64" w:rsidP="00A75A64">
      <w:pPr>
        <w:jc w:val="center"/>
      </w:pPr>
      <w:r>
        <w:t xml:space="preserve">о внесении изменений в постановление администрации Кадошкинского </w:t>
      </w:r>
    </w:p>
    <w:p w:rsidR="00A75A64" w:rsidRDefault="00A75A64" w:rsidP="00A75A64">
      <w:pPr>
        <w:jc w:val="center"/>
      </w:pPr>
      <w:r>
        <w:t>муниципального района от  10 апреля 2012 года №261 -</w:t>
      </w:r>
      <w:proofErr w:type="gramStart"/>
      <w:r>
        <w:t>П</w:t>
      </w:r>
      <w:proofErr w:type="gramEnd"/>
      <w:r>
        <w:t xml:space="preserve">   «О создании Межведомственной комиссии по охране общественного порядка и профилактике правонарушений Кадошкинского муниципального района»</w:t>
      </w:r>
    </w:p>
    <w:p w:rsidR="00A75A64" w:rsidRDefault="00A75A64" w:rsidP="00A75A64">
      <w:pPr>
        <w:ind w:firstLine="720"/>
        <w:jc w:val="both"/>
      </w:pPr>
    </w:p>
    <w:p w:rsidR="00A75A64" w:rsidRDefault="00A75A64" w:rsidP="00A75A64">
      <w:pPr>
        <w:ind w:firstLine="720"/>
        <w:jc w:val="both"/>
      </w:pPr>
      <w:r>
        <w:t>В связи с кадровыми изменениями, произошедшими в администрации Кадошкинского муниципального района, администрация Кадошкинского муниципального района</w:t>
      </w:r>
    </w:p>
    <w:p w:rsidR="00A75A64" w:rsidRDefault="00A75A64" w:rsidP="00A75A64">
      <w:pPr>
        <w:jc w:val="both"/>
      </w:pPr>
      <w:r>
        <w:t xml:space="preserve">                                          </w:t>
      </w:r>
      <w:r>
        <w:rPr>
          <w:b/>
          <w:bCs/>
        </w:rPr>
        <w:t xml:space="preserve">    </w:t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</w:t>
      </w:r>
      <w:r>
        <w:t>:</w:t>
      </w:r>
    </w:p>
    <w:p w:rsidR="00A75A64" w:rsidRDefault="00A75A64" w:rsidP="00A75A64">
      <w:pPr>
        <w:ind w:firstLine="720"/>
        <w:jc w:val="both"/>
      </w:pPr>
      <w:r>
        <w:t>1. Внести в состав Межведомственной комиссии по охране общественного порядка и профилактике правонарушений  Кадошкинского муниципального района, утвержденный постановлением администрации Кадошкинского муниципального района от 10 апреля 2012 года №261-П «О создании  Межведомственной комиссии по охране общественного порядка и профилактике правонарушений Кадошкинского муниципального района» следующие изменения:</w:t>
      </w:r>
    </w:p>
    <w:p w:rsidR="00A75A64" w:rsidRDefault="00A75A64" w:rsidP="00A75A64">
      <w:pPr>
        <w:ind w:firstLine="720"/>
        <w:jc w:val="both"/>
      </w:pPr>
      <w:r>
        <w:t xml:space="preserve">1.1. Вывести из состава комиссии  </w:t>
      </w:r>
      <w:proofErr w:type="spellStart"/>
      <w:r>
        <w:t>Алешеву</w:t>
      </w:r>
      <w:proofErr w:type="spellEnd"/>
      <w:r>
        <w:t xml:space="preserve"> Л.Р., </w:t>
      </w:r>
      <w:proofErr w:type="spellStart"/>
      <w:r>
        <w:t>Русяева</w:t>
      </w:r>
      <w:proofErr w:type="spellEnd"/>
      <w:r>
        <w:t xml:space="preserve"> Д.И., Синичкина С.А.</w:t>
      </w:r>
    </w:p>
    <w:p w:rsidR="00A75A64" w:rsidRDefault="00A75A64" w:rsidP="00A75A64">
      <w:pPr>
        <w:ind w:firstLine="720"/>
        <w:jc w:val="both"/>
      </w:pPr>
      <w:r>
        <w:t>1.2.   Ввести в состав комиссии</w:t>
      </w:r>
      <w:proofErr w:type="gramStart"/>
      <w:r>
        <w:t xml:space="preserve"> :</w:t>
      </w:r>
      <w:proofErr w:type="gramEnd"/>
    </w:p>
    <w:p w:rsidR="00A75A64" w:rsidRDefault="00A75A64" w:rsidP="00A75A64">
      <w:pPr>
        <w:ind w:firstLine="720"/>
        <w:jc w:val="both"/>
      </w:pPr>
      <w:r>
        <w:t xml:space="preserve">Кильдееву Л.В. - специалиста </w:t>
      </w:r>
      <w:r>
        <w:rPr>
          <w:lang w:val="en-US"/>
        </w:rPr>
        <w:t>I</w:t>
      </w:r>
      <w:r>
        <w:t xml:space="preserve"> категории юридического управления;</w:t>
      </w:r>
    </w:p>
    <w:p w:rsidR="00A75A64" w:rsidRDefault="00A75A64" w:rsidP="00A75A64">
      <w:pPr>
        <w:ind w:firstLine="720"/>
        <w:jc w:val="both"/>
      </w:pPr>
      <w:r>
        <w:t xml:space="preserve">Булычеву М.В. - </w:t>
      </w:r>
      <w:proofErr w:type="spellStart"/>
      <w:r>
        <w:t>И.о</w:t>
      </w:r>
      <w:proofErr w:type="gramStart"/>
      <w:r>
        <w:t>.д</w:t>
      </w:r>
      <w:proofErr w:type="gramEnd"/>
      <w:r>
        <w:t>иректора</w:t>
      </w:r>
      <w:proofErr w:type="spellEnd"/>
      <w:r>
        <w:t xml:space="preserve"> ГКУ «Социальная защита населения по </w:t>
      </w:r>
      <w:proofErr w:type="spellStart"/>
      <w:r>
        <w:t>Кадошкинскому</w:t>
      </w:r>
      <w:proofErr w:type="spellEnd"/>
      <w:r>
        <w:t xml:space="preserve"> муниципальному району Республики  Мордовия».</w:t>
      </w:r>
    </w:p>
    <w:p w:rsidR="00A75A64" w:rsidRDefault="00A75A64" w:rsidP="00A75A64">
      <w:pPr>
        <w:ind w:firstLine="720"/>
        <w:jc w:val="both"/>
      </w:pPr>
      <w:r>
        <w:t>2. В должности Дерябиной Е.А. – Главы администрации Кадошкинского городского поселения, слова «</w:t>
      </w:r>
      <w:proofErr w:type="spellStart"/>
      <w:r>
        <w:t>И.</w:t>
      </w:r>
      <w:proofErr w:type="gramStart"/>
      <w:r>
        <w:t>о</w:t>
      </w:r>
      <w:proofErr w:type="spellEnd"/>
      <w:proofErr w:type="gramEnd"/>
      <w:r>
        <w:t>.» исключить.</w:t>
      </w:r>
    </w:p>
    <w:p w:rsidR="00A75A64" w:rsidRDefault="00A75A64" w:rsidP="00A75A64">
      <w:pPr>
        <w:jc w:val="both"/>
      </w:pPr>
      <w:r>
        <w:t xml:space="preserve">          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A75A64" w:rsidRDefault="00A75A64" w:rsidP="00A75A64">
      <w:pPr>
        <w:jc w:val="both"/>
      </w:pPr>
    </w:p>
    <w:p w:rsidR="00A75A64" w:rsidRDefault="00A75A64" w:rsidP="00A75A64">
      <w:pPr>
        <w:jc w:val="both"/>
        <w:rPr>
          <w:b/>
          <w:bCs/>
        </w:rPr>
      </w:pPr>
      <w:r>
        <w:rPr>
          <w:b/>
          <w:bCs/>
        </w:rPr>
        <w:t xml:space="preserve">Глава  администрации  Кадошкинского     </w:t>
      </w:r>
    </w:p>
    <w:p w:rsidR="00A75A64" w:rsidRDefault="00A75A64" w:rsidP="00A75A64">
      <w:pPr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A75A64" w:rsidRDefault="00A75A64" w:rsidP="00A75A6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both"/>
        <w:rPr>
          <w:rFonts w:cs="Times New Roman"/>
          <w:b/>
          <w:bCs/>
          <w:color w:val="000000"/>
          <w:spacing w:val="-4"/>
        </w:rPr>
      </w:pPr>
      <w:r>
        <w:rPr>
          <w:rFonts w:cs="Times New Roman"/>
          <w:b/>
          <w:bCs/>
          <w:color w:val="000000"/>
          <w:spacing w:val="-4"/>
        </w:rPr>
        <w:t xml:space="preserve">Республики Мордовия                                                            </w:t>
      </w:r>
      <w:proofErr w:type="spellStart"/>
      <w:r>
        <w:rPr>
          <w:rFonts w:cs="Times New Roman"/>
          <w:b/>
          <w:bCs/>
          <w:color w:val="000000"/>
          <w:spacing w:val="-4"/>
        </w:rPr>
        <w:t>А.В.Чаткин</w:t>
      </w:r>
      <w:proofErr w:type="spellEnd"/>
    </w:p>
    <w:p w:rsidR="00A75A64" w:rsidRDefault="00A75A64" w:rsidP="00A75A6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7B52DD" w:rsidRDefault="007B52DD">
      <w:bookmarkStart w:id="0" w:name="_GoBack"/>
      <w:bookmarkEnd w:id="0"/>
    </w:p>
    <w:sectPr w:rsidR="007B5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08"/>
    <w:rsid w:val="007B52DD"/>
    <w:rsid w:val="008A0008"/>
    <w:rsid w:val="00A7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A6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A6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2014-08-06T08:16:00Z</dcterms:created>
  <dcterms:modified xsi:type="dcterms:W3CDTF">2014-08-06T08:17:00Z</dcterms:modified>
</cp:coreProperties>
</file>