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D42ACA">
        <w:rPr>
          <w:rFonts w:ascii="Times New Roman" w:eastAsia="Times New Roman" w:hAnsi="Times New Roman" w:cs="Times New Roman"/>
          <w:b/>
          <w:sz w:val="28"/>
        </w:rPr>
        <w:t>8</w:t>
      </w:r>
      <w:r w:rsidR="0076505A">
        <w:rPr>
          <w:rFonts w:ascii="Times New Roman" w:eastAsia="Times New Roman" w:hAnsi="Times New Roman" w:cs="Times New Roman"/>
          <w:b/>
          <w:sz w:val="28"/>
        </w:rPr>
        <w:t>1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D42ACA">
        <w:rPr>
          <w:rFonts w:ascii="Times New Roman" w:eastAsia="Times New Roman" w:hAnsi="Times New Roman" w:cs="Times New Roman"/>
          <w:b/>
          <w:sz w:val="28"/>
        </w:rPr>
        <w:t>0</w:t>
      </w:r>
      <w:r w:rsidR="0076505A">
        <w:rPr>
          <w:rFonts w:ascii="Times New Roman" w:eastAsia="Times New Roman" w:hAnsi="Times New Roman" w:cs="Times New Roman"/>
          <w:b/>
          <w:sz w:val="28"/>
        </w:rPr>
        <w:t>6</w:t>
      </w:r>
      <w:r w:rsidR="001C0A7B">
        <w:rPr>
          <w:rFonts w:ascii="Times New Roman" w:eastAsia="Times New Roman" w:hAnsi="Times New Roman" w:cs="Times New Roman"/>
          <w:b/>
          <w:sz w:val="28"/>
        </w:rPr>
        <w:t>.</w:t>
      </w:r>
      <w:r w:rsidR="00070366">
        <w:rPr>
          <w:rFonts w:ascii="Times New Roman" w:eastAsia="Times New Roman" w:hAnsi="Times New Roman" w:cs="Times New Roman"/>
          <w:b/>
          <w:sz w:val="28"/>
        </w:rPr>
        <w:t>0</w:t>
      </w:r>
      <w:r w:rsidR="00D42ACA">
        <w:rPr>
          <w:rFonts w:ascii="Times New Roman" w:eastAsia="Times New Roman" w:hAnsi="Times New Roman" w:cs="Times New Roman"/>
          <w:b/>
          <w:sz w:val="28"/>
        </w:rPr>
        <w:t>3</w:t>
      </w:r>
      <w:r>
        <w:rPr>
          <w:rFonts w:ascii="Times New Roman" w:eastAsia="Times New Roman" w:hAnsi="Times New Roman" w:cs="Times New Roman"/>
          <w:b/>
          <w:sz w:val="28"/>
        </w:rPr>
        <w:t>.201</w:t>
      </w:r>
      <w:r w:rsidR="00070366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>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Кадошкинского муниципального района  в целях выявления в нем положений, способствующих созданию услови</w:t>
      </w:r>
      <w:r w:rsidR="00705BD8">
        <w:rPr>
          <w:rFonts w:ascii="Times New Roman" w:eastAsia="Times New Roman" w:hAnsi="Times New Roman" w:cs="Times New Roman"/>
          <w:b/>
          <w:sz w:val="28"/>
        </w:rPr>
        <w:t>й</w:t>
      </w:r>
      <w:r>
        <w:rPr>
          <w:rFonts w:ascii="Times New Roman" w:eastAsia="Times New Roman" w:hAnsi="Times New Roman" w:cs="Times New Roman"/>
          <w:b/>
          <w:sz w:val="28"/>
        </w:rPr>
        <w:t xml:space="preserve"> для проявления коррупции </w:t>
      </w:r>
    </w:p>
    <w:p w:rsidR="0076505A" w:rsidRPr="0076505A" w:rsidRDefault="004816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</w:t>
      </w:r>
      <w:r w:rsidR="00705BD8">
        <w:rPr>
          <w:rFonts w:ascii="Times New Roman" w:eastAsia="Times New Roman" w:hAnsi="Times New Roman" w:cs="Times New Roman"/>
          <w:sz w:val="28"/>
        </w:rPr>
        <w:t xml:space="preserve">Кадошкинского </w:t>
      </w:r>
      <w:r>
        <w:rPr>
          <w:rFonts w:ascii="Times New Roman" w:eastAsia="Times New Roman" w:hAnsi="Times New Roman" w:cs="Times New Roman"/>
          <w:sz w:val="28"/>
        </w:rPr>
        <w:t xml:space="preserve">муниципального района, утвержденным постановлением администрации Кадошкинского муниципального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района от 03.12.2009</w:t>
      </w:r>
      <w:proofErr w:type="gramEnd"/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298-П провела экспертизу проекта постановления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6505A" w:rsidRPr="0076505A">
        <w:rPr>
          <w:rFonts w:ascii="Times New Roman" w:hAnsi="Times New Roman" w:cs="Times New Roman"/>
          <w:b/>
          <w:sz w:val="28"/>
          <w:szCs w:val="28"/>
        </w:rPr>
        <w:t>«Об утверждении Плана мероприятий («дорожной карты») по государственной регистрации недвижимого имущества на территории Кадошкинского муниципального района Республики Мордовия на 2015-2016 гг.».</w:t>
      </w:r>
    </w:p>
    <w:p w:rsidR="00072E08" w:rsidRPr="009710BC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710B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целях выявления  положений, способствующих созданию услови</w:t>
      </w:r>
      <w:r w:rsidR="00705BD8" w:rsidRPr="009710BC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 xml:space="preserve">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 Структура</w:t>
      </w:r>
      <w:r>
        <w:rPr>
          <w:rFonts w:ascii="Times New Roman" w:eastAsia="Times New Roman" w:hAnsi="Times New Roman" w:cs="Times New Roman"/>
          <w:sz w:val="28"/>
        </w:rPr>
        <w:t>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505A" w:rsidRPr="0076505A">
        <w:rPr>
          <w:rFonts w:ascii="Times New Roman" w:hAnsi="Times New Roman" w:cs="Times New Roman"/>
          <w:b/>
          <w:sz w:val="28"/>
          <w:szCs w:val="28"/>
        </w:rPr>
        <w:t>«Об утверждении Плана мероприятий («дорожной карты») по государственной регистрации недвижимого имущества на территории Кадошкинского муниципального района Респуб</w:t>
      </w:r>
      <w:r w:rsidR="0076505A">
        <w:rPr>
          <w:rFonts w:ascii="Times New Roman" w:hAnsi="Times New Roman" w:cs="Times New Roman"/>
          <w:b/>
          <w:sz w:val="28"/>
          <w:szCs w:val="28"/>
        </w:rPr>
        <w:t>лики Мордовия на 2015-2016 гг.»</w:t>
      </w:r>
      <w:r w:rsidR="00FA69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61E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 w:rsidR="003603E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Ю.Н.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Булычев</w:t>
      </w:r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76505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>Н.Р.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76505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>Т.В.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 xml:space="preserve">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4130A"/>
    <w:rsid w:val="00070366"/>
    <w:rsid w:val="00072E08"/>
    <w:rsid w:val="00077926"/>
    <w:rsid w:val="000819FD"/>
    <w:rsid w:val="00094058"/>
    <w:rsid w:val="000C5400"/>
    <w:rsid w:val="00101101"/>
    <w:rsid w:val="00131D20"/>
    <w:rsid w:val="001C0A7B"/>
    <w:rsid w:val="0024679A"/>
    <w:rsid w:val="00265B04"/>
    <w:rsid w:val="00310C37"/>
    <w:rsid w:val="00335576"/>
    <w:rsid w:val="003603EC"/>
    <w:rsid w:val="00376C72"/>
    <w:rsid w:val="00381A60"/>
    <w:rsid w:val="003F453F"/>
    <w:rsid w:val="004201F2"/>
    <w:rsid w:val="004816F1"/>
    <w:rsid w:val="0048490E"/>
    <w:rsid w:val="00491AEE"/>
    <w:rsid w:val="00534372"/>
    <w:rsid w:val="005416E1"/>
    <w:rsid w:val="005A3D9E"/>
    <w:rsid w:val="005E6CCA"/>
    <w:rsid w:val="006075BF"/>
    <w:rsid w:val="00664042"/>
    <w:rsid w:val="00683D0B"/>
    <w:rsid w:val="006F6F0D"/>
    <w:rsid w:val="00700163"/>
    <w:rsid w:val="007058EB"/>
    <w:rsid w:val="00705BD8"/>
    <w:rsid w:val="0076505A"/>
    <w:rsid w:val="007920A9"/>
    <w:rsid w:val="007C0859"/>
    <w:rsid w:val="007D2AD2"/>
    <w:rsid w:val="00800F75"/>
    <w:rsid w:val="00827411"/>
    <w:rsid w:val="008E2E69"/>
    <w:rsid w:val="008F02C2"/>
    <w:rsid w:val="009710BC"/>
    <w:rsid w:val="00976386"/>
    <w:rsid w:val="009B3B96"/>
    <w:rsid w:val="00A06B8B"/>
    <w:rsid w:val="00A15C7F"/>
    <w:rsid w:val="00A70C04"/>
    <w:rsid w:val="00A964C0"/>
    <w:rsid w:val="00AD04FA"/>
    <w:rsid w:val="00BD41A6"/>
    <w:rsid w:val="00C26302"/>
    <w:rsid w:val="00CA61E1"/>
    <w:rsid w:val="00D42ACA"/>
    <w:rsid w:val="00E664AD"/>
    <w:rsid w:val="00F03273"/>
    <w:rsid w:val="00F30E91"/>
    <w:rsid w:val="00F46D92"/>
    <w:rsid w:val="00F533C9"/>
    <w:rsid w:val="00F8399C"/>
    <w:rsid w:val="00F8663E"/>
    <w:rsid w:val="00FA598D"/>
    <w:rsid w:val="00FA6973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3A8BB-D253-410D-BA58-A4CFCF3C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31</cp:revision>
  <cp:lastPrinted>2015-05-13T05:50:00Z</cp:lastPrinted>
  <dcterms:created xsi:type="dcterms:W3CDTF">2014-09-22T04:52:00Z</dcterms:created>
  <dcterms:modified xsi:type="dcterms:W3CDTF">2015-05-13T05:50:00Z</dcterms:modified>
</cp:coreProperties>
</file>