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E06F5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B42ADB">
        <w:rPr>
          <w:rFonts w:ascii="Times New Roman" w:eastAsia="Times New Roman" w:hAnsi="Times New Roman" w:cs="Times New Roman"/>
          <w:b/>
          <w:sz w:val="28"/>
        </w:rPr>
        <w:t>2</w:t>
      </w:r>
      <w:r w:rsidR="00C1080B">
        <w:rPr>
          <w:rFonts w:ascii="Times New Roman" w:eastAsia="Times New Roman" w:hAnsi="Times New Roman" w:cs="Times New Roman"/>
          <w:b/>
          <w:sz w:val="28"/>
        </w:rPr>
        <w:t>6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E06F56" w:rsidRPr="00E06F56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6F56" w:rsidRPr="00E06F56">
        <w:rPr>
          <w:rFonts w:ascii="Times New Roman" w:hAnsi="Times New Roman" w:cs="Times New Roman"/>
          <w:b/>
          <w:sz w:val="28"/>
          <w:szCs w:val="28"/>
        </w:rPr>
        <w:t>«Об утверждении перечня муниципальных (государственных) услуг (функций), предоставляемых администрацией Кадошкинского муниципального района».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6F56" w:rsidRPr="00E06F56">
        <w:rPr>
          <w:rFonts w:ascii="Times New Roman" w:hAnsi="Times New Roman" w:cs="Times New Roman"/>
          <w:b/>
          <w:sz w:val="28"/>
          <w:szCs w:val="28"/>
        </w:rPr>
        <w:t>«Об утверждении перечня муниципальных (государственных) услуг (функций), предоставляемых администрацией Кадош</w:t>
      </w:r>
      <w:r w:rsidR="00E06F56">
        <w:rPr>
          <w:rFonts w:ascii="Times New Roman" w:hAnsi="Times New Roman" w:cs="Times New Roman"/>
          <w:b/>
          <w:sz w:val="28"/>
          <w:szCs w:val="28"/>
        </w:rPr>
        <w:t>кинского муниципального района»</w:t>
      </w:r>
      <w:r w:rsidR="00C1080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964C0"/>
    <w:rsid w:val="00AC7878"/>
    <w:rsid w:val="00AD04FA"/>
    <w:rsid w:val="00B42ADB"/>
    <w:rsid w:val="00BD41A6"/>
    <w:rsid w:val="00C1080B"/>
    <w:rsid w:val="00C26302"/>
    <w:rsid w:val="00CA61E1"/>
    <w:rsid w:val="00D42AC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35</cp:revision>
  <cp:lastPrinted>2015-05-13T06:04:00Z</cp:lastPrinted>
  <dcterms:created xsi:type="dcterms:W3CDTF">2014-09-22T04:52:00Z</dcterms:created>
  <dcterms:modified xsi:type="dcterms:W3CDTF">2015-05-13T06:04:00Z</dcterms:modified>
</cp:coreProperties>
</file>