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E54" w:rsidRPr="003247BD" w:rsidRDefault="00173E54" w:rsidP="00173E54">
      <w:pPr>
        <w:jc w:val="center"/>
        <w:rPr>
          <w:rFonts w:cs="Times New Roman"/>
          <w:b/>
          <w:bCs/>
          <w:sz w:val="28"/>
          <w:szCs w:val="28"/>
        </w:rPr>
      </w:pPr>
      <w:r w:rsidRPr="003247BD">
        <w:rPr>
          <w:rFonts w:cs="Times New Roman"/>
          <w:b/>
          <w:bCs/>
          <w:sz w:val="28"/>
          <w:szCs w:val="28"/>
        </w:rPr>
        <w:t xml:space="preserve">Республика Мордовия 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sz w:val="28"/>
          <w:szCs w:val="28"/>
        </w:rPr>
      </w:pPr>
      <w:proofErr w:type="spellStart"/>
      <w:r w:rsidRPr="003247BD">
        <w:rPr>
          <w:rFonts w:cs="Times New Roman"/>
          <w:b/>
          <w:bCs/>
          <w:sz w:val="28"/>
          <w:szCs w:val="28"/>
        </w:rPr>
        <w:t>Кадошкинский</w:t>
      </w:r>
      <w:proofErr w:type="spellEnd"/>
      <w:r w:rsidRPr="003247BD">
        <w:rPr>
          <w:rFonts w:cs="Times New Roman"/>
          <w:b/>
          <w:bCs/>
          <w:sz w:val="28"/>
          <w:szCs w:val="28"/>
        </w:rPr>
        <w:t xml:space="preserve"> муниципальный район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sz w:val="28"/>
          <w:szCs w:val="28"/>
        </w:rPr>
      </w:pPr>
      <w:r w:rsidRPr="003247BD">
        <w:rPr>
          <w:rFonts w:cs="Times New Roman"/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173E54" w:rsidRPr="003247BD" w:rsidRDefault="00173E54" w:rsidP="00173E54">
      <w:pPr>
        <w:jc w:val="center"/>
        <w:rPr>
          <w:rFonts w:cs="Times New Roman"/>
          <w:b/>
          <w:bCs/>
          <w:caps/>
          <w:sz w:val="28"/>
          <w:szCs w:val="28"/>
        </w:rPr>
      </w:pPr>
    </w:p>
    <w:p w:rsidR="00173E54" w:rsidRPr="003247BD" w:rsidRDefault="00887B2B" w:rsidP="00173E54">
      <w:pPr>
        <w:jc w:val="center"/>
        <w:rPr>
          <w:rFonts w:cs="Times New Roman"/>
          <w:b/>
          <w:bCs/>
          <w:caps/>
          <w:sz w:val="28"/>
          <w:szCs w:val="28"/>
        </w:rPr>
      </w:pPr>
      <w:r>
        <w:rPr>
          <w:rFonts w:cs="Times New Roman"/>
          <w:b/>
          <w:bCs/>
          <w:caps/>
          <w:sz w:val="28"/>
          <w:szCs w:val="28"/>
        </w:rPr>
        <w:t>Решение № 126</w:t>
      </w:r>
    </w:p>
    <w:p w:rsidR="00173E54" w:rsidRPr="003247BD" w:rsidRDefault="00173E54" w:rsidP="00173E54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Тридцать девятой</w:t>
      </w:r>
      <w:r w:rsidRPr="003247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вне</w:t>
      </w:r>
      <w:r w:rsidRPr="003247BD">
        <w:rPr>
          <w:rFonts w:cs="Times New Roman"/>
          <w:sz w:val="28"/>
          <w:szCs w:val="28"/>
        </w:rPr>
        <w:t>очередной сессии Совета депутатов</w:t>
      </w:r>
    </w:p>
    <w:p w:rsidR="00173E54" w:rsidRPr="003247BD" w:rsidRDefault="00173E54" w:rsidP="00173E54">
      <w:pPr>
        <w:jc w:val="center"/>
        <w:rPr>
          <w:rFonts w:cs="Times New Roman"/>
          <w:color w:val="000000"/>
          <w:sz w:val="28"/>
          <w:szCs w:val="28"/>
        </w:rPr>
      </w:pPr>
      <w:r w:rsidRPr="003247BD">
        <w:rPr>
          <w:rFonts w:cs="Times New Roman"/>
          <w:sz w:val="28"/>
          <w:szCs w:val="28"/>
        </w:rPr>
        <w:t xml:space="preserve"> Кадошкинского городского поселения               </w:t>
      </w:r>
    </w:p>
    <w:p w:rsidR="00173E54" w:rsidRDefault="00173E54" w:rsidP="00173E54">
      <w:pPr>
        <w:autoSpaceDE w:val="0"/>
        <w:spacing w:before="108"/>
        <w:jc w:val="right"/>
        <w:rPr>
          <w:rFonts w:cs="Times New Roman"/>
          <w:color w:val="000000"/>
          <w:sz w:val="28"/>
          <w:szCs w:val="28"/>
        </w:rPr>
      </w:pPr>
      <w:r w:rsidRPr="003247BD">
        <w:rPr>
          <w:rFonts w:cs="Times New Roman"/>
          <w:color w:val="000000"/>
          <w:sz w:val="28"/>
          <w:szCs w:val="28"/>
        </w:rPr>
        <w:t>от «</w:t>
      </w:r>
      <w:r>
        <w:rPr>
          <w:rFonts w:cs="Times New Roman"/>
          <w:color w:val="000000"/>
          <w:sz w:val="28"/>
          <w:szCs w:val="28"/>
        </w:rPr>
        <w:t>05</w:t>
      </w:r>
      <w:r w:rsidRPr="003247BD">
        <w:rPr>
          <w:rFonts w:cs="Times New Roman"/>
          <w:color w:val="000000"/>
          <w:sz w:val="28"/>
          <w:szCs w:val="28"/>
        </w:rPr>
        <w:t xml:space="preserve">» </w:t>
      </w:r>
      <w:r>
        <w:rPr>
          <w:rFonts w:cs="Times New Roman"/>
          <w:color w:val="000000"/>
          <w:sz w:val="28"/>
          <w:szCs w:val="28"/>
        </w:rPr>
        <w:t>февраля</w:t>
      </w:r>
      <w:r w:rsidRPr="003247BD">
        <w:rPr>
          <w:rFonts w:cs="Times New Roman"/>
          <w:color w:val="000000"/>
          <w:sz w:val="28"/>
          <w:szCs w:val="28"/>
        </w:rPr>
        <w:t xml:space="preserve"> 20</w:t>
      </w:r>
      <w:r>
        <w:rPr>
          <w:rFonts w:cs="Times New Roman"/>
          <w:color w:val="000000"/>
          <w:sz w:val="28"/>
          <w:szCs w:val="28"/>
        </w:rPr>
        <w:t>16</w:t>
      </w:r>
      <w:r w:rsidRPr="003247BD">
        <w:rPr>
          <w:rFonts w:cs="Times New Roman"/>
          <w:color w:val="000000"/>
          <w:sz w:val="28"/>
          <w:szCs w:val="28"/>
        </w:rPr>
        <w:t xml:space="preserve"> года</w:t>
      </w:r>
    </w:p>
    <w:p w:rsidR="00173E54" w:rsidRPr="00AD12BF" w:rsidRDefault="00173E54" w:rsidP="00173E54">
      <w:pPr>
        <w:jc w:val="right"/>
        <w:rPr>
          <w:rFonts w:cs="Times New Roman"/>
          <w:color w:val="000000"/>
          <w:sz w:val="20"/>
          <w:szCs w:val="20"/>
        </w:rPr>
      </w:pPr>
    </w:p>
    <w:p w:rsidR="00691CC7" w:rsidRDefault="00691CC7" w:rsidP="00173E54">
      <w:pPr>
        <w:jc w:val="center"/>
        <w:rPr>
          <w:rFonts w:cs="Times New Roman"/>
          <w:b/>
          <w:color w:val="000000"/>
          <w:sz w:val="28"/>
          <w:szCs w:val="28"/>
        </w:rPr>
      </w:pPr>
    </w:p>
    <w:p w:rsidR="00173E54" w:rsidRPr="00691CC7" w:rsidRDefault="00173E54" w:rsidP="00173E54">
      <w:pPr>
        <w:jc w:val="center"/>
        <w:rPr>
          <w:rFonts w:cs="Times New Roman"/>
          <w:b/>
          <w:color w:val="000000"/>
          <w:sz w:val="28"/>
          <w:szCs w:val="28"/>
        </w:rPr>
      </w:pPr>
      <w:r w:rsidRPr="00691CC7">
        <w:rPr>
          <w:rFonts w:cs="Times New Roman"/>
          <w:b/>
          <w:color w:val="000000"/>
          <w:sz w:val="28"/>
          <w:szCs w:val="28"/>
        </w:rPr>
        <w:t xml:space="preserve">Об отмене решения Совета депутатов Кадошкинского городского поселения от 17.07.2015г №111 </w:t>
      </w:r>
    </w:p>
    <w:p w:rsidR="00173E54" w:rsidRPr="00173E54" w:rsidRDefault="00173E54" w:rsidP="00173E54">
      <w:pPr>
        <w:jc w:val="center"/>
        <w:rPr>
          <w:rFonts w:cs="Times New Roman"/>
          <w:color w:val="000000"/>
          <w:sz w:val="28"/>
          <w:szCs w:val="28"/>
        </w:rPr>
      </w:pPr>
    </w:p>
    <w:p w:rsidR="00173E54" w:rsidRPr="00173E54" w:rsidRDefault="00173E54" w:rsidP="00173E54">
      <w:pPr>
        <w:jc w:val="center"/>
        <w:rPr>
          <w:rFonts w:cs="Times New Roman"/>
          <w:color w:val="000000"/>
          <w:sz w:val="28"/>
          <w:szCs w:val="28"/>
        </w:rPr>
      </w:pP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173E54">
        <w:rPr>
          <w:rFonts w:cs="Times New Roman"/>
          <w:color w:val="000000"/>
          <w:sz w:val="28"/>
          <w:szCs w:val="28"/>
        </w:rPr>
        <w:t xml:space="preserve">В соответствии с пунктом 7 Указа Президента Российской Федерации от 15.07.2015г. №364 «О мерах по совершенствованию организации деятельности в области противодействия коррупции», распоряжением Главы Республики Мордовия от 07.12.2015г №846-РГ, Совет депутатов Кадошкинского </w:t>
      </w:r>
      <w:r>
        <w:rPr>
          <w:rFonts w:cs="Times New Roman"/>
          <w:color w:val="000000"/>
          <w:sz w:val="28"/>
          <w:szCs w:val="28"/>
        </w:rPr>
        <w:t>городского поселения</w:t>
      </w:r>
    </w:p>
    <w:p w:rsidR="00173E54" w:rsidRPr="00173E54" w:rsidRDefault="00173E54" w:rsidP="00173E54">
      <w:pPr>
        <w:jc w:val="both"/>
        <w:rPr>
          <w:rFonts w:cs="Times New Roman"/>
          <w:color w:val="000000"/>
          <w:sz w:val="28"/>
          <w:szCs w:val="28"/>
        </w:rPr>
      </w:pPr>
    </w:p>
    <w:p w:rsidR="00173E54" w:rsidRPr="00691CC7" w:rsidRDefault="00173E54" w:rsidP="00173E54">
      <w:pPr>
        <w:jc w:val="center"/>
        <w:rPr>
          <w:rFonts w:cs="Times New Roman"/>
          <w:b/>
          <w:color w:val="000000"/>
          <w:sz w:val="28"/>
          <w:szCs w:val="28"/>
        </w:rPr>
      </w:pPr>
      <w:r w:rsidRPr="00691CC7">
        <w:rPr>
          <w:rFonts w:cs="Times New Roman"/>
          <w:b/>
          <w:color w:val="000000"/>
          <w:sz w:val="28"/>
          <w:szCs w:val="28"/>
        </w:rPr>
        <w:t>РЕШИЛ:</w:t>
      </w: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173E54">
        <w:rPr>
          <w:rFonts w:cs="Times New Roman"/>
          <w:color w:val="000000"/>
          <w:sz w:val="28"/>
          <w:szCs w:val="28"/>
        </w:rPr>
        <w:t xml:space="preserve">1. Решение Совета депутатов Кадошкинского </w:t>
      </w:r>
      <w:r>
        <w:rPr>
          <w:rFonts w:cs="Times New Roman"/>
          <w:color w:val="000000"/>
          <w:sz w:val="28"/>
          <w:szCs w:val="28"/>
        </w:rPr>
        <w:t>городского поселения от 17.07.2015г №111</w:t>
      </w:r>
      <w:r w:rsidRPr="00173E54">
        <w:rPr>
          <w:rFonts w:cs="Times New Roman"/>
          <w:color w:val="000000"/>
          <w:sz w:val="28"/>
          <w:szCs w:val="28"/>
        </w:rPr>
        <w:t xml:space="preserve"> признать утратившим силу.</w:t>
      </w: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  <w:r w:rsidRPr="00173E54">
        <w:rPr>
          <w:rFonts w:cs="Times New Roman"/>
          <w:color w:val="000000"/>
          <w:sz w:val="28"/>
          <w:szCs w:val="28"/>
        </w:rPr>
        <w:t>2. Настоящее решение вступает в силу со дня принятия.</w:t>
      </w:r>
    </w:p>
    <w:p w:rsidR="00173E54" w:rsidRPr="00173E54" w:rsidRDefault="00173E54" w:rsidP="00173E54">
      <w:pPr>
        <w:ind w:firstLine="720"/>
        <w:jc w:val="both"/>
        <w:rPr>
          <w:rFonts w:cs="Times New Roman"/>
          <w:color w:val="000000"/>
          <w:sz w:val="28"/>
          <w:szCs w:val="28"/>
        </w:rPr>
      </w:pPr>
    </w:p>
    <w:p w:rsidR="00173E54" w:rsidRDefault="00173E54" w:rsidP="00173E54">
      <w:pPr>
        <w:jc w:val="both"/>
        <w:rPr>
          <w:rFonts w:cs="Times New Roman"/>
          <w:color w:val="000000"/>
          <w:sz w:val="28"/>
          <w:szCs w:val="28"/>
        </w:rPr>
      </w:pPr>
    </w:p>
    <w:p w:rsidR="00691CC7" w:rsidRPr="00173E54" w:rsidRDefault="00691CC7" w:rsidP="00173E54">
      <w:pPr>
        <w:jc w:val="both"/>
        <w:rPr>
          <w:rFonts w:cs="Times New Roman"/>
          <w:color w:val="000000"/>
          <w:sz w:val="28"/>
          <w:szCs w:val="28"/>
        </w:rPr>
      </w:pPr>
    </w:p>
    <w:p w:rsidR="00173E54" w:rsidRPr="00691CC7" w:rsidRDefault="00173E54" w:rsidP="00173E54">
      <w:pPr>
        <w:rPr>
          <w:b/>
          <w:sz w:val="28"/>
          <w:szCs w:val="28"/>
        </w:rPr>
      </w:pPr>
      <w:r w:rsidRPr="00691CC7">
        <w:rPr>
          <w:b/>
          <w:sz w:val="28"/>
          <w:szCs w:val="28"/>
        </w:rPr>
        <w:t>Председатель Совета депутатов</w:t>
      </w:r>
    </w:p>
    <w:p w:rsidR="00173E54" w:rsidRPr="00691CC7" w:rsidRDefault="00173E54" w:rsidP="00173E54">
      <w:pPr>
        <w:rPr>
          <w:b/>
          <w:sz w:val="28"/>
          <w:szCs w:val="28"/>
        </w:rPr>
      </w:pPr>
      <w:r w:rsidRPr="00691CC7">
        <w:rPr>
          <w:b/>
          <w:sz w:val="28"/>
          <w:szCs w:val="28"/>
        </w:rPr>
        <w:t xml:space="preserve">Кадошкинского городского поселения                                   </w:t>
      </w:r>
      <w:proofErr w:type="spellStart"/>
      <w:r w:rsidRPr="00691CC7">
        <w:rPr>
          <w:b/>
          <w:sz w:val="28"/>
          <w:szCs w:val="28"/>
        </w:rPr>
        <w:t>Г.К.Хансвярова</w:t>
      </w:r>
      <w:proofErr w:type="spellEnd"/>
    </w:p>
    <w:p w:rsidR="00173E54" w:rsidRPr="00691CC7" w:rsidRDefault="00173E54" w:rsidP="00173E54">
      <w:pPr>
        <w:rPr>
          <w:b/>
          <w:sz w:val="28"/>
          <w:szCs w:val="28"/>
        </w:rPr>
      </w:pPr>
    </w:p>
    <w:p w:rsidR="00192C3C" w:rsidRPr="00173E54" w:rsidRDefault="00192C3C" w:rsidP="00173E54">
      <w:pPr>
        <w:rPr>
          <w:sz w:val="28"/>
          <w:szCs w:val="28"/>
        </w:rPr>
      </w:pPr>
    </w:p>
    <w:sectPr w:rsidR="00192C3C" w:rsidRPr="00173E54" w:rsidSect="00D77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E54"/>
    <w:rsid w:val="00173E54"/>
    <w:rsid w:val="00192C3C"/>
    <w:rsid w:val="004A4059"/>
    <w:rsid w:val="00691CC7"/>
    <w:rsid w:val="00887B2B"/>
    <w:rsid w:val="00D2222B"/>
    <w:rsid w:val="00D77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54"/>
    <w:pPr>
      <w:widowControl w:val="0"/>
      <w:suppressAutoHyphens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73E54"/>
    <w:pPr>
      <w:tabs>
        <w:tab w:val="num" w:pos="432"/>
      </w:tabs>
      <w:autoSpaceDE w:val="0"/>
      <w:spacing w:before="108" w:after="108"/>
      <w:ind w:left="432" w:hanging="432"/>
      <w:jc w:val="center"/>
      <w:outlineLvl w:val="0"/>
    </w:pPr>
    <w:rPr>
      <w:rFonts w:ascii="Arial" w:eastAsia="Calibri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3E54"/>
    <w:rPr>
      <w:rFonts w:ascii="Arial" w:eastAsia="Calibri" w:hAnsi="Arial" w:cs="Arial"/>
      <w:b/>
      <w:bCs/>
      <w:color w:val="26282F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2016-02-27T08:33:00Z</cp:lastPrinted>
  <dcterms:created xsi:type="dcterms:W3CDTF">2016-02-20T08:08:00Z</dcterms:created>
  <dcterms:modified xsi:type="dcterms:W3CDTF">2016-02-27T08:33:00Z</dcterms:modified>
</cp:coreProperties>
</file>