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</w:t>
      </w:r>
      <w:r w:rsidR="00B8055D">
        <w:rPr>
          <w:b/>
          <w:bCs/>
          <w:caps/>
          <w:sz w:val="28"/>
          <w:szCs w:val="28"/>
        </w:rPr>
        <w:t>30</w:t>
      </w:r>
    </w:p>
    <w:p w:rsidR="00AC75CE" w:rsidRPr="000A7501" w:rsidRDefault="00AF33F9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B20921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Default="00B20921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основных мероприятий </w:t>
      </w:r>
      <w:r w:rsidR="00AC75CE">
        <w:rPr>
          <w:b/>
          <w:sz w:val="28"/>
          <w:szCs w:val="28"/>
        </w:rPr>
        <w:t xml:space="preserve"> Кадошкинского городского поселения</w:t>
      </w:r>
      <w:r>
        <w:rPr>
          <w:b/>
          <w:sz w:val="28"/>
          <w:szCs w:val="28"/>
        </w:rPr>
        <w:t xml:space="preserve"> на 2016 год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B20921" w:rsidP="00AC75CE">
      <w:pPr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доклад </w:t>
      </w: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администрации Кадошкинского городского поселения «Об итогах работы Кадошкинского городского поселения за 2015 год и задачах на 2016 год в свете Послания Главы РМ Государственному Собранию РМ</w:t>
      </w:r>
      <w:r w:rsidR="00AF33F9">
        <w:rPr>
          <w:sz w:val="28"/>
          <w:szCs w:val="28"/>
        </w:rPr>
        <w:t>»</w:t>
      </w:r>
      <w:r w:rsidR="00AC75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r w:rsidR="00AC75CE">
        <w:rPr>
          <w:sz w:val="28"/>
          <w:szCs w:val="28"/>
        </w:rPr>
        <w:t>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AF33F9" w:rsidRDefault="00AF33F9" w:rsidP="00AC75CE">
      <w:pPr>
        <w:jc w:val="center"/>
        <w:rPr>
          <w:b/>
          <w:sz w:val="28"/>
          <w:szCs w:val="28"/>
        </w:rPr>
      </w:pPr>
    </w:p>
    <w:p w:rsidR="007B7E30" w:rsidRPr="00B20921" w:rsidRDefault="00B20921" w:rsidP="00B20921">
      <w:pPr>
        <w:pStyle w:val="a3"/>
        <w:numPr>
          <w:ilvl w:val="0"/>
          <w:numId w:val="1"/>
        </w:numPr>
        <w:rPr>
          <w:sz w:val="28"/>
          <w:szCs w:val="28"/>
        </w:rPr>
      </w:pPr>
      <w:r w:rsidRPr="00B2092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план мероприятий Кадошкинского городского поселения на 2016 год.</w:t>
      </w:r>
    </w:p>
    <w:p w:rsidR="007B7E30" w:rsidRDefault="007B7E30" w:rsidP="007B7E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B20921" w:rsidRDefault="00B20921" w:rsidP="007B7E30">
      <w:pPr>
        <w:rPr>
          <w:sz w:val="28"/>
          <w:szCs w:val="28"/>
        </w:rPr>
      </w:pPr>
    </w:p>
    <w:p w:rsidR="00B20921" w:rsidRDefault="00B20921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3510C5"/>
    <w:rsid w:val="007B7E30"/>
    <w:rsid w:val="008B5210"/>
    <w:rsid w:val="008F5330"/>
    <w:rsid w:val="009C2D46"/>
    <w:rsid w:val="00AC75CE"/>
    <w:rsid w:val="00AF33F9"/>
    <w:rsid w:val="00B20921"/>
    <w:rsid w:val="00B8055D"/>
    <w:rsid w:val="00C9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2016-03-11T07:40:00Z</cp:lastPrinted>
  <dcterms:created xsi:type="dcterms:W3CDTF">2016-03-11T07:39:00Z</dcterms:created>
  <dcterms:modified xsi:type="dcterms:W3CDTF">2016-03-11T07:40:00Z</dcterms:modified>
</cp:coreProperties>
</file>