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A000F4" w:rsidRDefault="00A71671" w:rsidP="00AA1791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A000F4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A000F4" w:rsidRDefault="00A71671" w:rsidP="00AA1791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A000F4">
        <w:rPr>
          <w:rFonts w:ascii="Times New Roman" w:hAnsi="Times New Roman"/>
          <w:b/>
          <w:sz w:val="24"/>
          <w:szCs w:val="24"/>
        </w:rPr>
        <w:t>Кадошкинского муниципального</w:t>
      </w:r>
    </w:p>
    <w:p w:rsidR="00A71671" w:rsidRPr="00A000F4" w:rsidRDefault="00A71671" w:rsidP="00AA1791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A000F4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A000F4" w:rsidRDefault="00A71671" w:rsidP="00AA1791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A000F4" w:rsidRDefault="00A71671" w:rsidP="00AA1791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000F4">
        <w:rPr>
          <w:rFonts w:ascii="Times New Roman" w:hAnsi="Times New Roman"/>
          <w:b/>
          <w:sz w:val="24"/>
          <w:szCs w:val="24"/>
        </w:rPr>
        <w:t>Э</w:t>
      </w:r>
      <w:r w:rsidR="00723AC7" w:rsidRPr="00A000F4">
        <w:rPr>
          <w:rFonts w:ascii="Times New Roman" w:hAnsi="Times New Roman"/>
          <w:b/>
          <w:sz w:val="24"/>
          <w:szCs w:val="24"/>
        </w:rPr>
        <w:t>КСПЕРТНОЕ ЗАКЛЮЧЕНИЕ № 316</w:t>
      </w:r>
      <w:r w:rsidR="00367EAB" w:rsidRPr="00A000F4">
        <w:rPr>
          <w:rFonts w:ascii="Times New Roman" w:hAnsi="Times New Roman"/>
          <w:b/>
          <w:sz w:val="24"/>
          <w:szCs w:val="24"/>
        </w:rPr>
        <w:t xml:space="preserve"> от 30</w:t>
      </w:r>
      <w:r w:rsidRPr="00A000F4">
        <w:rPr>
          <w:rFonts w:ascii="Times New Roman" w:hAnsi="Times New Roman"/>
          <w:b/>
          <w:sz w:val="24"/>
          <w:szCs w:val="24"/>
        </w:rPr>
        <w:t>.09.2015 г.</w:t>
      </w:r>
    </w:p>
    <w:p w:rsidR="00A71671" w:rsidRPr="00A000F4" w:rsidRDefault="00A71671" w:rsidP="00AA1791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000F4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A000F4" w:rsidRDefault="00A71671" w:rsidP="00AA1791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A000F4" w:rsidRDefault="00A71671" w:rsidP="00AA1791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A000F4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367EAB" w:rsidRPr="00A000F4">
        <w:rPr>
          <w:rFonts w:ascii="Times New Roman" w:hAnsi="Times New Roman"/>
          <w:sz w:val="24"/>
          <w:szCs w:val="24"/>
        </w:rPr>
        <w:t xml:space="preserve">кспертизу проекта постановления  </w:t>
      </w:r>
      <w:r w:rsidR="00723AC7" w:rsidRPr="00A000F4">
        <w:rPr>
          <w:rFonts w:ascii="Times New Roman" w:hAnsi="Times New Roman"/>
          <w:b/>
          <w:sz w:val="24"/>
          <w:szCs w:val="24"/>
        </w:rPr>
        <w:t>«О внесении изменений в постановление администрации Кадошкинского муниципального района Республики Мордовия от 2 августа 2013 года №-270-П «Об утверждении административного регламента предоставления администрацией Кадошкинского муниципального района муниципальной услуги «Признание молодой семьи, имеющей достаточные доходы либо иные денежные средства для оплаты расчетной (средней) стоимости жилья в части, превышающей размер социальной выплаты, в рамках реализации подпрограммы «Обеспечение жильем молодых семей» федеральной целевой программы «Жилище</w:t>
      </w:r>
      <w:r w:rsidR="00AA1791" w:rsidRPr="00A000F4">
        <w:rPr>
          <w:rFonts w:ascii="Times New Roman" w:hAnsi="Times New Roman"/>
          <w:b/>
          <w:sz w:val="24"/>
          <w:szCs w:val="24"/>
        </w:rPr>
        <w:t xml:space="preserve">» на 2011-2015 годы», </w:t>
      </w:r>
      <w:r w:rsidRPr="00A000F4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A000F4" w:rsidRDefault="00A71671" w:rsidP="00AA1791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A000F4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A000F4" w:rsidRDefault="00A71671" w:rsidP="00AA1791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A000F4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A000F4" w:rsidRDefault="00A71671" w:rsidP="00AA1791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A000F4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A000F4">
        <w:rPr>
          <w:rFonts w:ascii="Times New Roman" w:hAnsi="Times New Roman"/>
          <w:sz w:val="24"/>
          <w:szCs w:val="24"/>
        </w:rPr>
        <w:t xml:space="preserve">проекте </w:t>
      </w:r>
      <w:r w:rsidR="00723AC7" w:rsidRPr="00A000F4">
        <w:rPr>
          <w:rFonts w:ascii="Times New Roman" w:hAnsi="Times New Roman"/>
          <w:b/>
          <w:sz w:val="24"/>
          <w:szCs w:val="24"/>
        </w:rPr>
        <w:t>постановления «О внесении изменений в постановление администрации Кадошкинского муниципального района Республики Мордовия от 2 августа 2013 года №-270-П «Об утверждении административного регламента предоставления администрацией Кадошкинского муниципального района муниципальной услуги «Признание молодой семьи, имеющей достаточные доходы либо иные денежные средства для оплаты расчетной (средней) стоимости жилья в части, превышающей размер социальной выплаты, в рамках реализации подпрограммы «Обеспечение жильем молодых семей» федеральной целевой програ</w:t>
      </w:r>
      <w:r w:rsidR="00AA1791" w:rsidRPr="00A000F4">
        <w:rPr>
          <w:rFonts w:ascii="Times New Roman" w:hAnsi="Times New Roman"/>
          <w:b/>
          <w:sz w:val="24"/>
          <w:szCs w:val="24"/>
        </w:rPr>
        <w:t xml:space="preserve">ммы «Жилище» на 2011-2015 годы», </w:t>
      </w:r>
      <w:r w:rsidRPr="00A000F4">
        <w:rPr>
          <w:rFonts w:ascii="Times New Roman" w:hAnsi="Times New Roman"/>
          <w:sz w:val="24"/>
          <w:szCs w:val="24"/>
          <w:u w:val="single"/>
        </w:rPr>
        <w:t>не выявлены</w:t>
      </w:r>
      <w:r w:rsidRPr="00A000F4">
        <w:rPr>
          <w:rFonts w:ascii="Times New Roman" w:hAnsi="Times New Roman"/>
          <w:sz w:val="24"/>
          <w:szCs w:val="24"/>
        </w:rPr>
        <w:t xml:space="preserve"> положения, способствующие созданию условий для проявления коррупции.</w:t>
      </w:r>
    </w:p>
    <w:p w:rsidR="00A71671" w:rsidRPr="00A000F4" w:rsidRDefault="00A71671" w:rsidP="00AA1791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A000F4" w:rsidRDefault="00A71671" w:rsidP="00AA1791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A000F4" w:rsidRDefault="00A71671" w:rsidP="00982A05">
      <w:pPr>
        <w:pStyle w:val="a3"/>
        <w:rPr>
          <w:rFonts w:ascii="Times New Roman" w:hAnsi="Times New Roman"/>
          <w:b/>
          <w:sz w:val="24"/>
          <w:szCs w:val="24"/>
        </w:rPr>
      </w:pPr>
      <w:r w:rsidRPr="00A000F4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A000F4" w:rsidRDefault="00A71671" w:rsidP="00982A05">
      <w:pPr>
        <w:pStyle w:val="a3"/>
        <w:rPr>
          <w:rFonts w:ascii="Times New Roman" w:hAnsi="Times New Roman"/>
          <w:b/>
          <w:sz w:val="24"/>
          <w:szCs w:val="24"/>
        </w:rPr>
      </w:pPr>
      <w:r w:rsidRPr="00A000F4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AA1791" w:rsidRPr="00A000F4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="00A000F4">
        <w:rPr>
          <w:rFonts w:ascii="Times New Roman" w:hAnsi="Times New Roman"/>
          <w:b/>
          <w:sz w:val="24"/>
          <w:szCs w:val="24"/>
        </w:rPr>
        <w:t xml:space="preserve">             </w:t>
      </w:r>
      <w:r w:rsidR="00982A05">
        <w:rPr>
          <w:rFonts w:ascii="Times New Roman" w:hAnsi="Times New Roman"/>
          <w:b/>
          <w:sz w:val="24"/>
          <w:szCs w:val="24"/>
        </w:rPr>
        <w:t xml:space="preserve">             </w:t>
      </w:r>
      <w:r w:rsidRPr="00A000F4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A000F4" w:rsidRDefault="00A71671" w:rsidP="00A000F4">
      <w:pPr>
        <w:pStyle w:val="a3"/>
        <w:ind w:firstLine="709"/>
        <w:rPr>
          <w:rFonts w:ascii="Times New Roman" w:hAnsi="Times New Roman"/>
          <w:b/>
          <w:sz w:val="24"/>
          <w:szCs w:val="24"/>
        </w:rPr>
      </w:pPr>
    </w:p>
    <w:p w:rsidR="00A71671" w:rsidRPr="00A000F4" w:rsidRDefault="00A71671" w:rsidP="00982A05">
      <w:pPr>
        <w:pStyle w:val="a3"/>
        <w:rPr>
          <w:rFonts w:ascii="Times New Roman" w:hAnsi="Times New Roman"/>
          <w:b/>
          <w:sz w:val="24"/>
          <w:szCs w:val="24"/>
        </w:rPr>
      </w:pPr>
      <w:r w:rsidRPr="00A000F4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AA1791" w:rsidRPr="00A000F4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A000F4">
        <w:rPr>
          <w:rFonts w:ascii="Times New Roman" w:hAnsi="Times New Roman"/>
          <w:b/>
          <w:sz w:val="24"/>
          <w:szCs w:val="24"/>
        </w:rPr>
        <w:t xml:space="preserve">              </w:t>
      </w:r>
      <w:r w:rsidR="00982A05">
        <w:rPr>
          <w:rFonts w:ascii="Times New Roman" w:hAnsi="Times New Roman"/>
          <w:b/>
          <w:sz w:val="24"/>
          <w:szCs w:val="24"/>
        </w:rPr>
        <w:t xml:space="preserve">            </w:t>
      </w:r>
      <w:r w:rsidRPr="00A000F4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A000F4" w:rsidRDefault="00A71671" w:rsidP="00A000F4">
      <w:pPr>
        <w:pStyle w:val="a3"/>
        <w:ind w:firstLine="709"/>
        <w:rPr>
          <w:rFonts w:ascii="Times New Roman" w:hAnsi="Times New Roman"/>
          <w:b/>
          <w:sz w:val="24"/>
          <w:szCs w:val="24"/>
        </w:rPr>
      </w:pPr>
    </w:p>
    <w:p w:rsidR="00763484" w:rsidRPr="00A000F4" w:rsidRDefault="00A71671" w:rsidP="00982A05">
      <w:pPr>
        <w:pStyle w:val="a3"/>
        <w:rPr>
          <w:rFonts w:ascii="Times New Roman" w:hAnsi="Times New Roman"/>
          <w:b/>
          <w:sz w:val="24"/>
          <w:szCs w:val="24"/>
        </w:rPr>
      </w:pPr>
      <w:r w:rsidRPr="00A000F4">
        <w:rPr>
          <w:rFonts w:ascii="Times New Roman" w:hAnsi="Times New Roman"/>
          <w:b/>
          <w:sz w:val="24"/>
          <w:szCs w:val="24"/>
        </w:rPr>
        <w:t xml:space="preserve">Члены комиссии:                          </w:t>
      </w:r>
      <w:r w:rsidR="00763484" w:rsidRPr="00A000F4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AA1791" w:rsidRPr="00A000F4">
        <w:rPr>
          <w:rFonts w:ascii="Times New Roman" w:hAnsi="Times New Roman"/>
          <w:b/>
          <w:sz w:val="24"/>
          <w:szCs w:val="24"/>
        </w:rPr>
        <w:t xml:space="preserve">    </w:t>
      </w:r>
      <w:r w:rsidR="00A000F4">
        <w:rPr>
          <w:rFonts w:ascii="Times New Roman" w:hAnsi="Times New Roman"/>
          <w:b/>
          <w:sz w:val="24"/>
          <w:szCs w:val="24"/>
        </w:rPr>
        <w:t xml:space="preserve">                    </w:t>
      </w:r>
      <w:r w:rsidR="00982A05">
        <w:rPr>
          <w:rFonts w:ascii="Times New Roman" w:hAnsi="Times New Roman"/>
          <w:b/>
          <w:sz w:val="24"/>
          <w:szCs w:val="24"/>
        </w:rPr>
        <w:t xml:space="preserve">            </w:t>
      </w:r>
      <w:bookmarkStart w:id="0" w:name="_GoBack"/>
      <w:bookmarkEnd w:id="0"/>
      <w:r w:rsidR="00763484" w:rsidRPr="00A000F4">
        <w:rPr>
          <w:rFonts w:ascii="Times New Roman" w:hAnsi="Times New Roman"/>
          <w:b/>
          <w:sz w:val="24"/>
          <w:szCs w:val="24"/>
        </w:rPr>
        <w:t>Н.Р. Уторова</w:t>
      </w:r>
      <w:r w:rsidRPr="00A000F4">
        <w:rPr>
          <w:rFonts w:ascii="Times New Roman" w:hAnsi="Times New Roman"/>
          <w:b/>
          <w:sz w:val="24"/>
          <w:szCs w:val="24"/>
        </w:rPr>
        <w:t xml:space="preserve">                                                   </w:t>
      </w:r>
    </w:p>
    <w:p w:rsidR="00763484" w:rsidRPr="00A000F4" w:rsidRDefault="00763484" w:rsidP="00AA1791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A000F4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A000F4" w:rsidRDefault="00A71671" w:rsidP="00AA1791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A000F4">
        <w:rPr>
          <w:rFonts w:ascii="Times New Roman" w:hAnsi="Times New Roman"/>
          <w:b/>
          <w:sz w:val="24"/>
          <w:szCs w:val="24"/>
        </w:rPr>
        <w:t>Т.В. Горшкова</w:t>
      </w:r>
    </w:p>
    <w:sectPr w:rsidR="00A71671" w:rsidRPr="00A0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2D3026"/>
    <w:rsid w:val="00367EAB"/>
    <w:rsid w:val="00410E7A"/>
    <w:rsid w:val="00723AC7"/>
    <w:rsid w:val="00763484"/>
    <w:rsid w:val="00982A05"/>
    <w:rsid w:val="00A000F4"/>
    <w:rsid w:val="00A71671"/>
    <w:rsid w:val="00AA1791"/>
    <w:rsid w:val="00D43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000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000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16</cp:revision>
  <cp:lastPrinted>2016-02-15T12:31:00Z</cp:lastPrinted>
  <dcterms:created xsi:type="dcterms:W3CDTF">2016-02-10T13:46:00Z</dcterms:created>
  <dcterms:modified xsi:type="dcterms:W3CDTF">2016-02-15T12:34:00Z</dcterms:modified>
</cp:coreProperties>
</file>