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D4103">
        <w:rPr>
          <w:rFonts w:ascii="Times New Roman" w:hAnsi="Times New Roman"/>
          <w:b/>
          <w:sz w:val="24"/>
          <w:szCs w:val="24"/>
        </w:rPr>
        <w:t>КСПЕРТНОЕ ЗАКЛЮЧЕНИЕ № 374</w:t>
      </w:r>
      <w:r w:rsidR="00FA50E0">
        <w:rPr>
          <w:rFonts w:ascii="Times New Roman" w:hAnsi="Times New Roman"/>
          <w:b/>
          <w:sz w:val="24"/>
          <w:szCs w:val="24"/>
        </w:rPr>
        <w:t xml:space="preserve"> от 1</w:t>
      </w:r>
      <w:r w:rsidR="00B51C5F">
        <w:rPr>
          <w:rFonts w:ascii="Times New Roman" w:hAnsi="Times New Roman"/>
          <w:b/>
          <w:sz w:val="24"/>
          <w:szCs w:val="24"/>
        </w:rPr>
        <w:t>8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4D4103">
        <w:rPr>
          <w:rFonts w:ascii="Times New Roman" w:hAnsi="Times New Roman"/>
          <w:b/>
          <w:sz w:val="24"/>
          <w:szCs w:val="24"/>
        </w:rPr>
        <w:t>О</w:t>
      </w:r>
      <w:r w:rsidR="004D4103" w:rsidRPr="004D4103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4D4103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4D4103">
        <w:rPr>
          <w:rFonts w:ascii="Times New Roman" w:hAnsi="Times New Roman"/>
          <w:b/>
          <w:sz w:val="24"/>
          <w:szCs w:val="24"/>
        </w:rPr>
        <w:t>К</w:t>
      </w:r>
      <w:r w:rsidR="004D4103" w:rsidRPr="004D4103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D4103" w:rsidRPr="004D4103">
        <w:rPr>
          <w:rFonts w:ascii="Times New Roman" w:hAnsi="Times New Roman"/>
          <w:b/>
          <w:sz w:val="24"/>
          <w:szCs w:val="24"/>
        </w:rPr>
        <w:t xml:space="preserve"> муниципального района от</w:t>
      </w:r>
      <w:r w:rsidR="008F6AB0">
        <w:rPr>
          <w:rFonts w:ascii="Times New Roman" w:hAnsi="Times New Roman"/>
          <w:b/>
          <w:sz w:val="24"/>
          <w:szCs w:val="24"/>
        </w:rPr>
        <w:t xml:space="preserve">  23 июля 2013 года № 262 – П</w:t>
      </w:r>
      <w:r w:rsidR="00B33990">
        <w:rPr>
          <w:rFonts w:ascii="Times New Roman" w:hAnsi="Times New Roman"/>
          <w:b/>
          <w:sz w:val="24"/>
          <w:szCs w:val="24"/>
        </w:rPr>
        <w:t xml:space="preserve"> «О</w:t>
      </w:r>
      <w:r w:rsidR="004D4103" w:rsidRPr="004D4103">
        <w:rPr>
          <w:rFonts w:ascii="Times New Roman" w:hAnsi="Times New Roman"/>
          <w:b/>
          <w:sz w:val="24"/>
          <w:szCs w:val="24"/>
        </w:rPr>
        <w:t>б утверждении плана мероприятий («дорожная карта») «изменения в отрасли социальной сферы, направленные на повышени</w:t>
      </w:r>
      <w:r w:rsidR="004D4103">
        <w:rPr>
          <w:rFonts w:ascii="Times New Roman" w:hAnsi="Times New Roman"/>
          <w:b/>
          <w:sz w:val="24"/>
          <w:szCs w:val="24"/>
        </w:rPr>
        <w:t xml:space="preserve">е эффективности сферы культуры </w:t>
      </w:r>
      <w:proofErr w:type="spellStart"/>
      <w:r w:rsidR="004D4103">
        <w:rPr>
          <w:rFonts w:ascii="Times New Roman" w:hAnsi="Times New Roman"/>
          <w:b/>
          <w:sz w:val="24"/>
          <w:szCs w:val="24"/>
        </w:rPr>
        <w:t>К</w:t>
      </w:r>
      <w:r w:rsidR="004D4103" w:rsidRPr="004D4103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D4103" w:rsidRPr="004D4103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D4103" w:rsidRPr="004D4103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4D4103" w:rsidRPr="004D4103">
        <w:rPr>
          <w:rFonts w:ascii="Times New Roman" w:hAnsi="Times New Roman"/>
          <w:b/>
          <w:sz w:val="24"/>
          <w:szCs w:val="24"/>
        </w:rPr>
        <w:t>Кадошки</w:t>
      </w:r>
      <w:r w:rsidR="004D4103">
        <w:rPr>
          <w:rFonts w:ascii="Times New Roman" w:hAnsi="Times New Roman"/>
          <w:b/>
          <w:sz w:val="24"/>
          <w:szCs w:val="24"/>
        </w:rPr>
        <w:t>нского</w:t>
      </w:r>
      <w:proofErr w:type="spellEnd"/>
      <w:r w:rsidR="004D4103">
        <w:rPr>
          <w:rFonts w:ascii="Times New Roman" w:hAnsi="Times New Roman"/>
          <w:b/>
          <w:sz w:val="24"/>
          <w:szCs w:val="24"/>
        </w:rPr>
        <w:t xml:space="preserve"> муниципального района от</w:t>
      </w:r>
      <w:r w:rsidR="008F6AB0">
        <w:rPr>
          <w:rFonts w:ascii="Times New Roman" w:hAnsi="Times New Roman"/>
          <w:b/>
          <w:sz w:val="24"/>
          <w:szCs w:val="24"/>
        </w:rPr>
        <w:t xml:space="preserve"> 23 июля 2013 года № 262 – П</w:t>
      </w:r>
      <w:bookmarkStart w:id="0" w:name="_GoBack"/>
      <w:bookmarkEnd w:id="0"/>
      <w:r w:rsidR="00B33990">
        <w:rPr>
          <w:rFonts w:ascii="Times New Roman" w:hAnsi="Times New Roman"/>
          <w:b/>
          <w:sz w:val="24"/>
          <w:szCs w:val="24"/>
        </w:rPr>
        <w:t xml:space="preserve"> «О</w:t>
      </w:r>
      <w:r w:rsidR="004D4103" w:rsidRPr="004D4103">
        <w:rPr>
          <w:rFonts w:ascii="Times New Roman" w:hAnsi="Times New Roman"/>
          <w:b/>
          <w:sz w:val="24"/>
          <w:szCs w:val="24"/>
        </w:rPr>
        <w:t xml:space="preserve">б утверждении плана мероприятий («дорожная карта») «изменения в отрасли социальной сферы, направленные на повышение эффективности сферы культуры </w:t>
      </w:r>
      <w:proofErr w:type="spellStart"/>
      <w:r w:rsidR="004D4103" w:rsidRPr="004D410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D4103" w:rsidRPr="004D4103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8F6AB0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33990"/>
    <w:rsid w:val="00B51C5F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396</Words>
  <Characters>2259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123</cp:revision>
  <dcterms:created xsi:type="dcterms:W3CDTF">2016-02-10T13:46:00Z</dcterms:created>
  <dcterms:modified xsi:type="dcterms:W3CDTF">2016-03-30T10:16:00Z</dcterms:modified>
</cp:coreProperties>
</file>