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E5054">
        <w:rPr>
          <w:rFonts w:ascii="Times New Roman" w:hAnsi="Times New Roman"/>
          <w:b/>
          <w:sz w:val="24"/>
          <w:szCs w:val="24"/>
        </w:rPr>
        <w:t>КСПЕРТНОЕ ЗАКЛЮЧЕНИЕ № 390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F57D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2E5054">
        <w:rPr>
          <w:rFonts w:ascii="Times New Roman" w:hAnsi="Times New Roman"/>
          <w:b/>
          <w:sz w:val="24"/>
          <w:szCs w:val="24"/>
        </w:rPr>
        <w:t>О</w:t>
      </w:r>
      <w:r w:rsidR="002E5054" w:rsidRPr="002E5054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2E5054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2E5054">
        <w:rPr>
          <w:rFonts w:ascii="Times New Roman" w:hAnsi="Times New Roman"/>
          <w:b/>
          <w:sz w:val="24"/>
          <w:szCs w:val="24"/>
        </w:rPr>
        <w:t>К</w:t>
      </w:r>
      <w:r w:rsidR="002E5054" w:rsidRPr="002E5054">
        <w:rPr>
          <w:rFonts w:ascii="Times New Roman" w:hAnsi="Times New Roman"/>
          <w:b/>
          <w:sz w:val="24"/>
          <w:szCs w:val="24"/>
        </w:rPr>
        <w:t>адош</w:t>
      </w:r>
      <w:r w:rsidR="002E5054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2E5054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2E5054" w:rsidRPr="002E5054">
        <w:rPr>
          <w:rFonts w:ascii="Times New Roman" w:hAnsi="Times New Roman"/>
          <w:b/>
          <w:sz w:val="24"/>
          <w:szCs w:val="24"/>
        </w:rPr>
        <w:t>ордовия от 16 сен</w:t>
      </w:r>
      <w:r w:rsidR="005A4517">
        <w:rPr>
          <w:rFonts w:ascii="Times New Roman" w:hAnsi="Times New Roman"/>
          <w:b/>
          <w:sz w:val="24"/>
          <w:szCs w:val="24"/>
        </w:rPr>
        <w:t>тября 2013 г. №</w:t>
      </w:r>
      <w:bookmarkStart w:id="0" w:name="_GoBack"/>
      <w:bookmarkEnd w:id="0"/>
      <w:r w:rsidR="002E5054">
        <w:rPr>
          <w:rFonts w:ascii="Times New Roman" w:hAnsi="Times New Roman"/>
          <w:b/>
          <w:sz w:val="24"/>
          <w:szCs w:val="24"/>
        </w:rPr>
        <w:t xml:space="preserve"> 331-п "О</w:t>
      </w:r>
      <w:r w:rsidR="002E5054" w:rsidRPr="002E5054">
        <w:rPr>
          <w:rFonts w:ascii="Times New Roman" w:hAnsi="Times New Roman"/>
          <w:b/>
          <w:sz w:val="24"/>
          <w:szCs w:val="24"/>
        </w:rPr>
        <w:t>б утверждении административного регламента</w:t>
      </w:r>
      <w:r w:rsidR="002E5054">
        <w:rPr>
          <w:rFonts w:ascii="Times New Roman" w:hAnsi="Times New Roman"/>
          <w:b/>
          <w:sz w:val="24"/>
          <w:szCs w:val="24"/>
        </w:rPr>
        <w:t xml:space="preserve"> предоставления администрацией </w:t>
      </w:r>
      <w:proofErr w:type="spellStart"/>
      <w:r w:rsidR="002E5054">
        <w:rPr>
          <w:rFonts w:ascii="Times New Roman" w:hAnsi="Times New Roman"/>
          <w:b/>
          <w:sz w:val="24"/>
          <w:szCs w:val="24"/>
        </w:rPr>
        <w:t>К</w:t>
      </w:r>
      <w:r w:rsidR="002E5054" w:rsidRPr="002E5054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2E5054" w:rsidRPr="002E5054">
        <w:rPr>
          <w:rFonts w:ascii="Times New Roman" w:hAnsi="Times New Roman"/>
          <w:b/>
          <w:sz w:val="24"/>
          <w:szCs w:val="24"/>
        </w:rPr>
        <w:t xml:space="preserve"> муниципальног</w:t>
      </w:r>
      <w:r w:rsidR="002E5054">
        <w:rPr>
          <w:rFonts w:ascii="Times New Roman" w:hAnsi="Times New Roman"/>
          <w:b/>
          <w:sz w:val="24"/>
          <w:szCs w:val="24"/>
        </w:rPr>
        <w:t>о района муниципальной услуги "У</w:t>
      </w:r>
      <w:r w:rsidR="002E5054" w:rsidRPr="002E5054">
        <w:rPr>
          <w:rFonts w:ascii="Times New Roman" w:hAnsi="Times New Roman"/>
          <w:b/>
          <w:sz w:val="24"/>
          <w:szCs w:val="24"/>
        </w:rPr>
        <w:t xml:space="preserve">становление и выплата пенсии за выслугу лет лицам, замещавшим муниципальные должности и должности муниципальной службы в </w:t>
      </w:r>
      <w:r w:rsidR="002E5054">
        <w:rPr>
          <w:rFonts w:ascii="Times New Roman" w:hAnsi="Times New Roman"/>
          <w:b/>
          <w:sz w:val="24"/>
          <w:szCs w:val="24"/>
        </w:rPr>
        <w:t>органах местного самоуправления</w:t>
      </w:r>
      <w:r w:rsidR="00127509" w:rsidRPr="00127509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E5054" w:rsidRPr="002E5054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2E5054" w:rsidRPr="002E5054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E5054" w:rsidRPr="002E5054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</w:t>
      </w:r>
      <w:r w:rsidR="005A4517">
        <w:rPr>
          <w:rFonts w:ascii="Times New Roman" w:hAnsi="Times New Roman"/>
          <w:b/>
          <w:sz w:val="24"/>
          <w:szCs w:val="24"/>
        </w:rPr>
        <w:t>я от 16 сентября 2013 г. № 331-П</w:t>
      </w:r>
      <w:r w:rsidR="002E5054" w:rsidRPr="002E5054">
        <w:rPr>
          <w:rFonts w:ascii="Times New Roman" w:hAnsi="Times New Roman"/>
          <w:b/>
          <w:sz w:val="24"/>
          <w:szCs w:val="24"/>
        </w:rPr>
        <w:t xml:space="preserve"> "Об утверждении административного регламента предоставления администрацией </w:t>
      </w:r>
      <w:proofErr w:type="spellStart"/>
      <w:r w:rsidR="002E5054" w:rsidRPr="002E5054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E5054" w:rsidRPr="002E5054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"Установление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A4517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468</Words>
  <Characters>2669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138</cp:revision>
  <dcterms:created xsi:type="dcterms:W3CDTF">2016-02-10T13:46:00Z</dcterms:created>
  <dcterms:modified xsi:type="dcterms:W3CDTF">2016-03-30T10:25:00Z</dcterms:modified>
</cp:coreProperties>
</file>