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C06DC">
        <w:rPr>
          <w:rFonts w:ascii="Times New Roman" w:hAnsi="Times New Roman"/>
          <w:b/>
          <w:sz w:val="24"/>
          <w:szCs w:val="24"/>
        </w:rPr>
        <w:t>КСПЕРТНОЕ ЗАКЛЮЧЕНИЕ № 407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C06D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4C06DC">
        <w:rPr>
          <w:rFonts w:ascii="Times New Roman" w:hAnsi="Times New Roman"/>
          <w:b/>
          <w:sz w:val="24"/>
          <w:szCs w:val="24"/>
        </w:rPr>
        <w:t>О</w:t>
      </w:r>
      <w:r w:rsidR="004C06DC" w:rsidRPr="004C06D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«назначение и  выплата ежемесячных денежных средств на содержание детей, находящихся под опекой (попечительством)»</w:t>
      </w:r>
      <w:r w:rsidR="005734B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C06DC">
        <w:rPr>
          <w:rFonts w:ascii="Times New Roman" w:hAnsi="Times New Roman"/>
          <w:b/>
          <w:sz w:val="24"/>
          <w:szCs w:val="24"/>
        </w:rPr>
        <w:t>О</w:t>
      </w:r>
      <w:r w:rsidR="004C06DC" w:rsidRPr="004C06DC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«назначение и</w:t>
      </w:r>
      <w:r w:rsidR="004C06DC">
        <w:rPr>
          <w:rFonts w:ascii="Times New Roman" w:hAnsi="Times New Roman"/>
          <w:b/>
          <w:sz w:val="24"/>
          <w:szCs w:val="24"/>
        </w:rPr>
        <w:t xml:space="preserve"> </w:t>
      </w:r>
      <w:r w:rsidR="004C06DC" w:rsidRPr="004C06DC">
        <w:rPr>
          <w:rFonts w:ascii="Times New Roman" w:hAnsi="Times New Roman"/>
          <w:b/>
          <w:sz w:val="24"/>
          <w:szCs w:val="24"/>
        </w:rPr>
        <w:t>выплата ежемесячных денежных средств на содержание детей, находящихся под опекой (попечительством)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>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401</Words>
  <Characters>2288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154</cp:revision>
  <dcterms:created xsi:type="dcterms:W3CDTF">2016-02-10T13:46:00Z</dcterms:created>
  <dcterms:modified xsi:type="dcterms:W3CDTF">2016-06-06T08:50:00Z</dcterms:modified>
</cp:coreProperties>
</file>