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AF4760">
        <w:rPr>
          <w:rFonts w:ascii="Times New Roman" w:hAnsi="Times New Roman"/>
          <w:b/>
          <w:sz w:val="24"/>
          <w:szCs w:val="24"/>
        </w:rPr>
        <w:t>КСПЕРТНОЕ ЗАКЛЮЧЕНИЕ № 432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161A26">
        <w:rPr>
          <w:rFonts w:ascii="Times New Roman" w:hAnsi="Times New Roman"/>
          <w:b/>
          <w:sz w:val="24"/>
          <w:szCs w:val="24"/>
        </w:rPr>
        <w:t>от 1</w:t>
      </w:r>
      <w:r w:rsidR="005C2222">
        <w:rPr>
          <w:rFonts w:ascii="Times New Roman" w:hAnsi="Times New Roman"/>
          <w:b/>
          <w:sz w:val="24"/>
          <w:szCs w:val="24"/>
        </w:rPr>
        <w:t>1.05</w:t>
      </w:r>
      <w:bookmarkStart w:id="0" w:name="_GoBack"/>
      <w:bookmarkEnd w:id="0"/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652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AF4760">
        <w:rPr>
          <w:rFonts w:ascii="Times New Roman" w:hAnsi="Times New Roman"/>
          <w:b/>
          <w:sz w:val="24"/>
          <w:szCs w:val="24"/>
        </w:rPr>
        <w:t>О</w:t>
      </w:r>
      <w:r w:rsidR="00AF4760" w:rsidRPr="00AF4760">
        <w:rPr>
          <w:rFonts w:ascii="Times New Roman" w:hAnsi="Times New Roman"/>
          <w:b/>
          <w:sz w:val="24"/>
          <w:szCs w:val="24"/>
        </w:rPr>
        <w:t>б администрат</w:t>
      </w:r>
      <w:r w:rsidR="00AF4760">
        <w:rPr>
          <w:rFonts w:ascii="Times New Roman" w:hAnsi="Times New Roman"/>
          <w:b/>
          <w:sz w:val="24"/>
          <w:szCs w:val="24"/>
        </w:rPr>
        <w:t>ивном регламенте администрации К</w:t>
      </w:r>
      <w:r w:rsidR="00AF4760" w:rsidRPr="00AF4760">
        <w:rPr>
          <w:rFonts w:ascii="Times New Roman" w:hAnsi="Times New Roman"/>
          <w:b/>
          <w:sz w:val="24"/>
          <w:szCs w:val="24"/>
        </w:rPr>
        <w:t>адошкинского муниципального района по предос</w:t>
      </w:r>
      <w:r w:rsidR="00AF4760">
        <w:rPr>
          <w:rFonts w:ascii="Times New Roman" w:hAnsi="Times New Roman"/>
          <w:b/>
          <w:sz w:val="24"/>
          <w:szCs w:val="24"/>
        </w:rPr>
        <w:t>тавлению муниципальной услуги «П</w:t>
      </w:r>
      <w:r w:rsidR="00AF4760" w:rsidRPr="00AF4760">
        <w:rPr>
          <w:rFonts w:ascii="Times New Roman" w:hAnsi="Times New Roman"/>
          <w:b/>
          <w:sz w:val="24"/>
          <w:szCs w:val="24"/>
        </w:rPr>
        <w:t>редоставление информации о текущей успеваемости учащегося, ведение электронного дневника и электронного журнала успеваемости»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AF4760" w:rsidRPr="00AF4760">
        <w:rPr>
          <w:rFonts w:ascii="Times New Roman" w:hAnsi="Times New Roman"/>
          <w:b/>
          <w:sz w:val="24"/>
          <w:szCs w:val="24"/>
        </w:rPr>
        <w:t>Об административном регламенте администрации Кадошкинского муниципального района по предос</w:t>
      </w:r>
      <w:r w:rsidR="00AF4760">
        <w:rPr>
          <w:rFonts w:ascii="Times New Roman" w:hAnsi="Times New Roman"/>
          <w:b/>
          <w:sz w:val="24"/>
          <w:szCs w:val="24"/>
        </w:rPr>
        <w:t>тавлению муниципальной услуги «П</w:t>
      </w:r>
      <w:r w:rsidR="00AF4760" w:rsidRPr="00AF4760">
        <w:rPr>
          <w:rFonts w:ascii="Times New Roman" w:hAnsi="Times New Roman"/>
          <w:b/>
          <w:sz w:val="24"/>
          <w:szCs w:val="24"/>
        </w:rPr>
        <w:t>редоставление информации о текущей успеваемости учащегося, ведение электронного дневника и электронного журнала успеваемости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Н.Р. Уторова</w:t>
      </w:r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A26"/>
    <w:rsid w:val="00161C77"/>
    <w:rsid w:val="001930A6"/>
    <w:rsid w:val="0020330C"/>
    <w:rsid w:val="00214101"/>
    <w:rsid w:val="00234953"/>
    <w:rsid w:val="0025057F"/>
    <w:rsid w:val="00265233"/>
    <w:rsid w:val="00266ACF"/>
    <w:rsid w:val="00291ACE"/>
    <w:rsid w:val="00296F24"/>
    <w:rsid w:val="002D3026"/>
    <w:rsid w:val="002E5054"/>
    <w:rsid w:val="003138ED"/>
    <w:rsid w:val="00314A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2222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F1DBC"/>
    <w:rsid w:val="00E00185"/>
    <w:rsid w:val="00E0504B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414</Words>
  <Characters>2364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184</cp:revision>
  <dcterms:created xsi:type="dcterms:W3CDTF">2016-02-10T13:46:00Z</dcterms:created>
  <dcterms:modified xsi:type="dcterms:W3CDTF">2016-06-07T04:53:00Z</dcterms:modified>
</cp:coreProperties>
</file>